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F2256" w14:textId="5A84DC2A" w:rsidR="00393C0F" w:rsidRPr="00393C0F" w:rsidRDefault="00393C0F" w:rsidP="00393C0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93C0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Introduction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of Take Note</w:t>
      </w:r>
    </w:p>
    <w:p w14:paraId="4362E2CD" w14:textId="403944ED" w:rsidR="00393C0F" w:rsidRDefault="00393C0F" w:rsidP="00393C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Take Note</w:t>
      </w:r>
      <w:r w:rsidRPr="0059339B">
        <w:rPr>
          <w:rFonts w:ascii="Times New Roman" w:hAnsi="Times New Roman" w:cs="Times New Roman"/>
          <w:sz w:val="28"/>
          <w:szCs w:val="28"/>
          <w:lang w:val="en-US"/>
        </w:rPr>
        <w:t xml:space="preserve"> define features after login </w:t>
      </w:r>
      <w:r w:rsidR="00BE39B4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59339B">
        <w:rPr>
          <w:rFonts w:ascii="Times New Roman" w:hAnsi="Times New Roman" w:cs="Times New Roman"/>
          <w:sz w:val="28"/>
          <w:szCs w:val="28"/>
          <w:lang w:val="en-US"/>
        </w:rPr>
        <w:t xml:space="preserve"> can see the available features such a browse </w:t>
      </w:r>
      <w:r>
        <w:rPr>
          <w:rFonts w:ascii="Times New Roman" w:hAnsi="Times New Roman" w:cs="Times New Roman"/>
          <w:sz w:val="28"/>
          <w:szCs w:val="28"/>
          <w:lang w:val="en-US"/>
        </w:rPr>
        <w:t>Home page</w:t>
      </w:r>
      <w:r w:rsidRPr="005933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add notes</w:t>
      </w:r>
      <w:r w:rsidRPr="005933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Show notes</w:t>
      </w:r>
      <w:r w:rsidRPr="005933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Pr="005933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Image converter and Stop watch. </w:t>
      </w:r>
      <w:r w:rsidRPr="0059339B">
        <w:rPr>
          <w:rFonts w:ascii="Times New Roman" w:hAnsi="Times New Roman" w:cs="Times New Roman"/>
          <w:sz w:val="28"/>
          <w:szCs w:val="28"/>
          <w:lang w:val="en-US"/>
        </w:rPr>
        <w:t xml:space="preserve">After selecting </w:t>
      </w:r>
      <w:r w:rsidR="001A5837" w:rsidRPr="0059339B">
        <w:rPr>
          <w:rFonts w:ascii="Times New Roman" w:hAnsi="Times New Roman" w:cs="Times New Roman"/>
          <w:sz w:val="28"/>
          <w:szCs w:val="28"/>
          <w:lang w:val="en-US"/>
        </w:rPr>
        <w:t>each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page</w:t>
      </w:r>
      <w:r w:rsidRPr="005933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39B4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59339B">
        <w:rPr>
          <w:rFonts w:ascii="Times New Roman" w:hAnsi="Times New Roman" w:cs="Times New Roman"/>
          <w:sz w:val="28"/>
          <w:szCs w:val="28"/>
          <w:lang w:val="en-US"/>
        </w:rPr>
        <w:t xml:space="preserve"> can able to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do more things like </w:t>
      </w:r>
      <w:r w:rsidR="00BE39B4"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can add their content also can update </w:t>
      </w:r>
      <w:r w:rsidR="001A5837">
        <w:rPr>
          <w:rFonts w:ascii="Times New Roman" w:hAnsi="Times New Roman" w:cs="Times New Roman"/>
          <w:sz w:val="28"/>
          <w:szCs w:val="28"/>
          <w:lang w:val="en-US"/>
        </w:rPr>
        <w:t>that,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can using calculator and so on.</w:t>
      </w:r>
    </w:p>
    <w:p w14:paraId="7015FEFA" w14:textId="39369E66" w:rsidR="00BE39B4" w:rsidRDefault="00BE39B4" w:rsidP="00393C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22A6">
        <w:rPr>
          <w:rFonts w:ascii="Times New Roman" w:hAnsi="Times New Roman" w:cs="Times New Roman"/>
          <w:b/>
          <w:bCs/>
          <w:sz w:val="28"/>
          <w:szCs w:val="28"/>
          <w:lang w:val="en-US"/>
        </w:rPr>
        <w:t>Using material</w:t>
      </w:r>
      <w:r w:rsidR="001822A6" w:rsidRPr="001822A6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1822A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jsp, servlet, </w:t>
      </w:r>
      <w:r w:rsidR="001822A6">
        <w:rPr>
          <w:rFonts w:ascii="Times New Roman" w:hAnsi="Times New Roman" w:cs="Times New Roman"/>
          <w:sz w:val="28"/>
          <w:szCs w:val="28"/>
          <w:lang w:val="en-US"/>
        </w:rPr>
        <w:t xml:space="preserve">Hibernate, MySQL, Bootstrap, CSS, JavaScript. </w:t>
      </w:r>
    </w:p>
    <w:p w14:paraId="030A931B" w14:textId="4E377DB3" w:rsidR="001A5837" w:rsidRDefault="001A5837" w:rsidP="001A583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A583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Login page</w:t>
      </w:r>
    </w:p>
    <w:p w14:paraId="41DE2633" w14:textId="6393E449" w:rsidR="001A5837" w:rsidRDefault="001A5837" w:rsidP="001A583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5632DFD" wp14:editId="3EBC9459">
            <wp:extent cx="5731510" cy="2115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A913" w14:textId="04C0FFDF" w:rsidR="001A5837" w:rsidRDefault="001A5837" w:rsidP="001A583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Index page</w:t>
      </w:r>
    </w:p>
    <w:p w14:paraId="7B24CA07" w14:textId="0FE8FE21" w:rsidR="001A5837" w:rsidRDefault="001A5837" w:rsidP="001A583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0C63DDE1" wp14:editId="7D2498C8">
            <wp:extent cx="5731510" cy="33775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E039" w14:textId="10CBD94E" w:rsidR="00BE39B4" w:rsidRDefault="00BE39B4" w:rsidP="001A583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75C3CB4" w14:textId="2891CE83" w:rsidR="00BE39B4" w:rsidRDefault="00BE39B4" w:rsidP="001A583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CAC3AA6" w14:textId="7652E1F2" w:rsidR="00BE39B4" w:rsidRDefault="00BE39B4" w:rsidP="001A583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4B2F3A1" w14:textId="77777777" w:rsidR="00BE39B4" w:rsidRDefault="00BE39B4" w:rsidP="001A583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70C0B01" w14:textId="61D00A7D" w:rsidR="001A5837" w:rsidRDefault="001A5837" w:rsidP="001A583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Home page</w:t>
      </w:r>
    </w:p>
    <w:p w14:paraId="052F3F1F" w14:textId="7AA4612D" w:rsidR="00E30F40" w:rsidRPr="00E30F40" w:rsidRDefault="00CA7611" w:rsidP="00BE39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home page have 5 buttons. </w:t>
      </w:r>
      <w:r w:rsidR="00BE39B4"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can go to any page from home page by using that buttons.</w:t>
      </w:r>
    </w:p>
    <w:p w14:paraId="7208AD49" w14:textId="6EFF79DE" w:rsidR="001A5837" w:rsidRDefault="001A5837" w:rsidP="001A583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0C2E04B" wp14:editId="484DE2B8">
            <wp:extent cx="5731510" cy="2774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2F5C" w14:textId="79E13B99" w:rsidR="001A5837" w:rsidRDefault="00E30F40" w:rsidP="001A583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Add Note</w:t>
      </w:r>
    </w:p>
    <w:p w14:paraId="6DD12930" w14:textId="5EBF47FB" w:rsidR="00CA7611" w:rsidRPr="00CA7611" w:rsidRDefault="00CA7611" w:rsidP="00CA761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Add note, </w:t>
      </w:r>
      <w:r w:rsidR="00BE39B4"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can write their content with a good title. After saving that content it will save on MySQL Database. </w:t>
      </w:r>
      <w:r w:rsidR="00BE39B4">
        <w:rPr>
          <w:rFonts w:ascii="Times New Roman" w:hAnsi="Times New Roman" w:cs="Times New Roman"/>
          <w:sz w:val="28"/>
          <w:szCs w:val="28"/>
          <w:lang w:val="en-US"/>
        </w:rPr>
        <w:t>Also,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39B4"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can save their content to their Desktop/laptop.</w:t>
      </w:r>
    </w:p>
    <w:p w14:paraId="0445AA99" w14:textId="687A08E4" w:rsidR="00E30F40" w:rsidRDefault="00E30F40" w:rsidP="001A583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21847D6A" wp14:editId="398CC54E">
            <wp:extent cx="5738587" cy="315666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0065" cy="317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FE94" w14:textId="103A2EE3" w:rsidR="00BE39B4" w:rsidRDefault="00BE39B4" w:rsidP="001A583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CA90E0E" w14:textId="77777777" w:rsidR="00BE39B4" w:rsidRDefault="00BE39B4" w:rsidP="001A583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49DFDA2" w14:textId="27DFA59C" w:rsidR="00E30F40" w:rsidRDefault="00E30F40" w:rsidP="001A583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Show Notes</w:t>
      </w:r>
    </w:p>
    <w:p w14:paraId="59332D1B" w14:textId="45AA6DA2" w:rsidR="00CA7611" w:rsidRPr="00CA7611" w:rsidRDefault="00CA7611" w:rsidP="00CA761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note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E39B4"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can </w:t>
      </w:r>
      <w:r>
        <w:rPr>
          <w:rFonts w:ascii="Times New Roman" w:hAnsi="Times New Roman" w:cs="Times New Roman"/>
          <w:sz w:val="28"/>
          <w:szCs w:val="28"/>
          <w:lang w:val="en-US"/>
        </w:rPr>
        <w:t>see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their content.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Content will show direct from </w:t>
      </w:r>
      <w:r>
        <w:rPr>
          <w:rFonts w:ascii="Times New Roman" w:hAnsi="Times New Roman" w:cs="Times New Roman"/>
          <w:sz w:val="28"/>
          <w:szCs w:val="28"/>
          <w:lang w:val="en-US"/>
        </w:rPr>
        <w:t>MySQL Database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this page.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After </w:t>
      </w:r>
      <w:r w:rsidR="001E7836">
        <w:rPr>
          <w:rFonts w:ascii="Times New Roman" w:hAnsi="Times New Roman" w:cs="Times New Roman"/>
          <w:sz w:val="28"/>
          <w:szCs w:val="28"/>
          <w:lang w:val="en-US"/>
        </w:rPr>
        <w:t xml:space="preserve">showing all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content </w:t>
      </w:r>
      <w:r w:rsidR="00BE39B4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1E7836">
        <w:rPr>
          <w:rFonts w:ascii="Times New Roman" w:hAnsi="Times New Roman" w:cs="Times New Roman"/>
          <w:sz w:val="28"/>
          <w:szCs w:val="28"/>
          <w:lang w:val="en-US"/>
        </w:rPr>
        <w:t xml:space="preserve"> can delete or update each content.</w:t>
      </w:r>
    </w:p>
    <w:p w14:paraId="49E1096B" w14:textId="77777777" w:rsidR="00CA7611" w:rsidRDefault="00CA7611" w:rsidP="001A583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58D8736" w14:textId="06824A90" w:rsidR="00E30F40" w:rsidRDefault="00E30F40" w:rsidP="001A583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2CF4CF59" wp14:editId="338C44EB">
            <wp:extent cx="5731510" cy="28911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2897" w14:textId="77777777" w:rsidR="00BE39B4" w:rsidRDefault="00BE39B4" w:rsidP="001A583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D86C6E8" w14:textId="471A8A84" w:rsidR="00E30F40" w:rsidRDefault="00E30F40" w:rsidP="001A583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Calculator</w:t>
      </w:r>
    </w:p>
    <w:p w14:paraId="6040CECE" w14:textId="685A4C40" w:rsidR="001E7836" w:rsidRPr="001E7836" w:rsidRDefault="001E7836" w:rsidP="001A583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this page, </w:t>
      </w:r>
      <w:r w:rsidR="00BE39B4"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can calculate their easy </w:t>
      </w:r>
      <w:r w:rsidR="00BE39B4">
        <w:rPr>
          <w:rFonts w:ascii="Times New Roman" w:hAnsi="Times New Roman" w:cs="Times New Roman"/>
          <w:sz w:val="28"/>
          <w:szCs w:val="28"/>
          <w:lang w:val="en-US"/>
        </w:rPr>
        <w:t>mathematics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27D660" w14:textId="6B2C3433" w:rsidR="00E30F40" w:rsidRDefault="00E30F40" w:rsidP="001A583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4E90FBE" wp14:editId="71AE0B75">
            <wp:extent cx="5731510" cy="22447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7986" w14:textId="13D1B9DD" w:rsidR="00BE39B4" w:rsidRDefault="00BE39B4" w:rsidP="001A583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FD3FEE4" w14:textId="32E66618" w:rsidR="00BE39B4" w:rsidRDefault="00BE39B4" w:rsidP="001A583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BE76489" w14:textId="0708AFFE" w:rsidR="00BE39B4" w:rsidRDefault="00BE39B4" w:rsidP="001A583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3545D0A" w14:textId="77777777" w:rsidR="00BE39B4" w:rsidRDefault="00BE39B4" w:rsidP="001A583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16605CF" w14:textId="504AD48F" w:rsidR="00E30F40" w:rsidRDefault="00E30F40" w:rsidP="001A583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Image converter</w:t>
      </w:r>
    </w:p>
    <w:p w14:paraId="3EE2A4F5" w14:textId="2A252C22" w:rsidR="001E7836" w:rsidRPr="001E7836" w:rsidRDefault="00BE39B4" w:rsidP="001E78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1E7836">
        <w:rPr>
          <w:rFonts w:ascii="Times New Roman" w:hAnsi="Times New Roman" w:cs="Times New Roman"/>
          <w:sz w:val="28"/>
          <w:szCs w:val="28"/>
          <w:lang w:val="en-US"/>
        </w:rPr>
        <w:t xml:space="preserve"> can convert their images to JPEG or PNG or Gif.</w:t>
      </w:r>
    </w:p>
    <w:p w14:paraId="01E1DB9C" w14:textId="5CD5E7EC" w:rsidR="00E30F40" w:rsidRDefault="00E30F40" w:rsidP="001A583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E5E73BF" wp14:editId="34668A56">
            <wp:extent cx="5731510" cy="21431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2B0B" w14:textId="09807920" w:rsidR="00E30F40" w:rsidRDefault="00E30F40" w:rsidP="001A583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Stop watch</w:t>
      </w:r>
    </w:p>
    <w:p w14:paraId="20B36E09" w14:textId="7422C2A5" w:rsidR="001E7836" w:rsidRPr="001E7836" w:rsidRDefault="001E7836" w:rsidP="001A583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this page </w:t>
      </w:r>
      <w:r w:rsidR="00BE39B4"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can count the time easily</w:t>
      </w:r>
      <w:r w:rsidR="00BE39B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E71E0B" w14:textId="438F7DFB" w:rsidR="00E30F40" w:rsidRDefault="00E30F40" w:rsidP="001A583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07AE4BF5" wp14:editId="3BD3B33A">
            <wp:extent cx="5731510" cy="15894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CBB7" w14:textId="77777777" w:rsidR="00E30F40" w:rsidRPr="001A5837" w:rsidRDefault="00E30F40" w:rsidP="001A583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0C5D998" w14:textId="77777777" w:rsidR="00E6203F" w:rsidRPr="00393C0F" w:rsidRDefault="00E6203F">
      <w:pPr>
        <w:rPr>
          <w:lang w:val="en-US"/>
        </w:rPr>
      </w:pPr>
    </w:p>
    <w:sectPr w:rsidR="00E6203F" w:rsidRPr="00393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0F"/>
    <w:rsid w:val="001822A6"/>
    <w:rsid w:val="001A5837"/>
    <w:rsid w:val="001E7836"/>
    <w:rsid w:val="00393C0F"/>
    <w:rsid w:val="00BE39B4"/>
    <w:rsid w:val="00CA7611"/>
    <w:rsid w:val="00D56C0A"/>
    <w:rsid w:val="00E30F40"/>
    <w:rsid w:val="00E6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C583"/>
  <w15:chartTrackingRefBased/>
  <w15:docId w15:val="{EE39A0F1-B708-4E42-A778-8AF75D48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C0F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 Hossain</dc:creator>
  <cp:keywords/>
  <dc:description/>
  <cp:lastModifiedBy>Azad Hossain</cp:lastModifiedBy>
  <cp:revision>1</cp:revision>
  <dcterms:created xsi:type="dcterms:W3CDTF">2020-12-15T11:00:00Z</dcterms:created>
  <dcterms:modified xsi:type="dcterms:W3CDTF">2020-12-15T12:37:00Z</dcterms:modified>
</cp:coreProperties>
</file>