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420D" w14:textId="0659A2DB" w:rsidR="005817CE" w:rsidRDefault="005817CE"/>
    <w:p w14:paraId="68857C21" w14:textId="783090DA" w:rsidR="00675E12" w:rsidRPr="00675E12" w:rsidRDefault="00675E12" w:rsidP="00675E12">
      <w:pPr>
        <w:jc w:val="center"/>
        <w:rPr>
          <w:sz w:val="28"/>
          <w:szCs w:val="28"/>
        </w:rPr>
      </w:pPr>
      <w:bookmarkStart w:id="0" w:name="_GoBack"/>
      <w:r w:rsidRPr="00675E12">
        <w:rPr>
          <w:sz w:val="28"/>
          <w:szCs w:val="28"/>
        </w:rPr>
        <w:t>High Level Architecture for processing large volume of data</w:t>
      </w:r>
    </w:p>
    <w:bookmarkEnd w:id="0"/>
    <w:p w14:paraId="3A725FE6" w14:textId="50D5C63B" w:rsidR="00675E12" w:rsidRDefault="00675E12"/>
    <w:p w14:paraId="3422B0CF" w14:textId="31E5B3D7" w:rsidR="00675E12" w:rsidRDefault="00675E12"/>
    <w:p w14:paraId="54311340" w14:textId="7B9653EB" w:rsidR="00675E12" w:rsidRDefault="00675E12">
      <w:r>
        <w:rPr>
          <w:noProof/>
        </w:rPr>
        <w:drawing>
          <wp:inline distT="0" distB="0" distL="0" distR="0" wp14:anchorId="6CF5FA18" wp14:editId="51F814A7">
            <wp:extent cx="5612130" cy="13455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E1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12"/>
    <w:rsid w:val="00234671"/>
    <w:rsid w:val="005817CE"/>
    <w:rsid w:val="0067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6CC3"/>
  <w15:chartTrackingRefBased/>
  <w15:docId w15:val="{9D583093-426E-496F-ABAE-3B786AE3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</dc:creator>
  <cp:keywords/>
  <dc:description/>
  <cp:lastModifiedBy>Azizul</cp:lastModifiedBy>
  <cp:revision>1</cp:revision>
  <dcterms:created xsi:type="dcterms:W3CDTF">2019-03-04T08:23:00Z</dcterms:created>
  <dcterms:modified xsi:type="dcterms:W3CDTF">2019-03-04T08:26:00Z</dcterms:modified>
</cp:coreProperties>
</file>