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8E7" w:rsidRDefault="00026196">
      <w:r>
        <w:t>Guideline for DS-160 form:</w:t>
      </w:r>
    </w:p>
    <w:p w:rsidR="00026196" w:rsidRPr="00026196" w:rsidRDefault="00026196" w:rsidP="00026196">
      <w:pPr>
        <w:shd w:val="clear" w:color="auto" w:fill="FFFFFF"/>
        <w:spacing w:after="24" w:line="240" w:lineRule="auto"/>
        <w:textAlignment w:val="baseline"/>
        <w:outlineLvl w:val="1"/>
        <w:rPr>
          <w:rFonts w:ascii="Georgia" w:eastAsia="Times New Roman" w:hAnsi="Georgia" w:cs="Times New Roman"/>
          <w:color w:val="095179"/>
          <w:sz w:val="48"/>
          <w:szCs w:val="48"/>
        </w:rPr>
      </w:pPr>
      <w:r w:rsidRPr="00026196">
        <w:rPr>
          <w:rFonts w:ascii="Georgia" w:eastAsia="Times New Roman" w:hAnsi="Georgia" w:cs="Times New Roman"/>
          <w:color w:val="095179"/>
          <w:sz w:val="48"/>
          <w:szCs w:val="48"/>
        </w:rPr>
        <w:t>Complete My DS-160</w:t>
      </w:r>
    </w:p>
    <w:p w:rsidR="00026196" w:rsidRPr="00026196" w:rsidRDefault="00026196" w:rsidP="00026196">
      <w:pPr>
        <w:spacing w:after="0" w:line="240" w:lineRule="auto"/>
        <w:rPr>
          <w:rFonts w:ascii="Times New Roman" w:eastAsia="Times New Roman" w:hAnsi="Times New Roman" w:cs="Times New Roman"/>
          <w:sz w:val="24"/>
          <w:szCs w:val="24"/>
        </w:rPr>
      </w:pPr>
      <w:r w:rsidRPr="00026196">
        <w:rPr>
          <w:rFonts w:ascii="Arial" w:eastAsia="Times New Roman" w:hAnsi="Arial" w:cs="Arial"/>
          <w:b/>
          <w:bCs/>
          <w:smallCaps/>
          <w:color w:val="222222"/>
          <w:sz w:val="15"/>
        </w:rPr>
        <w:t>On this page:</w:t>
      </w:r>
    </w:p>
    <w:p w:rsidR="00026196" w:rsidRPr="00026196" w:rsidRDefault="00946B00" w:rsidP="00026196">
      <w:pPr>
        <w:numPr>
          <w:ilvl w:val="0"/>
          <w:numId w:val="1"/>
        </w:numPr>
        <w:shd w:val="clear" w:color="auto" w:fill="FFFFFF"/>
        <w:spacing w:after="0" w:line="240" w:lineRule="auto"/>
        <w:ind w:left="0"/>
        <w:textAlignment w:val="baseline"/>
        <w:rPr>
          <w:rFonts w:ascii="Arial" w:eastAsia="Times New Roman" w:hAnsi="Arial" w:cs="Arial"/>
          <w:color w:val="222222"/>
          <w:sz w:val="15"/>
          <w:szCs w:val="15"/>
        </w:rPr>
      </w:pPr>
      <w:hyperlink r:id="rId5" w:anchor="Overview" w:history="1">
        <w:r w:rsidR="00026196" w:rsidRPr="00026196">
          <w:rPr>
            <w:rFonts w:ascii="Arial" w:eastAsia="Times New Roman" w:hAnsi="Arial" w:cs="Arial"/>
            <w:b/>
            <w:bCs/>
            <w:color w:val="0C6CA1"/>
            <w:sz w:val="15"/>
            <w:u w:val="single"/>
          </w:rPr>
          <w:t>Overview</w:t>
        </w:r>
      </w:hyperlink>
    </w:p>
    <w:p w:rsidR="00026196" w:rsidRPr="00026196" w:rsidRDefault="00946B00" w:rsidP="00026196">
      <w:pPr>
        <w:numPr>
          <w:ilvl w:val="0"/>
          <w:numId w:val="1"/>
        </w:numPr>
        <w:shd w:val="clear" w:color="auto" w:fill="FFFFFF"/>
        <w:spacing w:after="0" w:line="240" w:lineRule="auto"/>
        <w:ind w:left="0"/>
        <w:textAlignment w:val="baseline"/>
        <w:rPr>
          <w:rFonts w:ascii="Arial" w:eastAsia="Times New Roman" w:hAnsi="Arial" w:cs="Arial"/>
          <w:color w:val="222222"/>
          <w:sz w:val="15"/>
          <w:szCs w:val="15"/>
        </w:rPr>
      </w:pPr>
      <w:hyperlink r:id="rId6" w:anchor="GuidelinesforCompletingtheFormDS-160" w:history="1">
        <w:r w:rsidR="00026196" w:rsidRPr="00026196">
          <w:rPr>
            <w:rFonts w:ascii="Arial" w:eastAsia="Times New Roman" w:hAnsi="Arial" w:cs="Arial"/>
            <w:b/>
            <w:bCs/>
            <w:color w:val="0C6CA1"/>
            <w:sz w:val="15"/>
            <w:u w:val="single"/>
          </w:rPr>
          <w:t>Guidelines for Completing the Form DS-160</w:t>
        </w:r>
      </w:hyperlink>
    </w:p>
    <w:p w:rsidR="00026196" w:rsidRPr="00026196" w:rsidRDefault="00946B00" w:rsidP="00026196">
      <w:pPr>
        <w:numPr>
          <w:ilvl w:val="0"/>
          <w:numId w:val="1"/>
        </w:numPr>
        <w:shd w:val="clear" w:color="auto" w:fill="FFFFFF"/>
        <w:spacing w:after="0" w:line="240" w:lineRule="auto"/>
        <w:ind w:left="0"/>
        <w:textAlignment w:val="baseline"/>
        <w:rPr>
          <w:rFonts w:ascii="Arial" w:eastAsia="Times New Roman" w:hAnsi="Arial" w:cs="Arial"/>
          <w:color w:val="222222"/>
          <w:sz w:val="15"/>
          <w:szCs w:val="15"/>
        </w:rPr>
      </w:pPr>
      <w:hyperlink r:id="rId7" w:anchor="MoreInformation" w:history="1">
        <w:r w:rsidR="00026196" w:rsidRPr="00026196">
          <w:rPr>
            <w:rFonts w:ascii="Arial" w:eastAsia="Times New Roman" w:hAnsi="Arial" w:cs="Arial"/>
            <w:b/>
            <w:bCs/>
            <w:color w:val="0C6CA1"/>
            <w:sz w:val="15"/>
            <w:u w:val="single"/>
          </w:rPr>
          <w:t>More Information</w:t>
        </w:r>
      </w:hyperlink>
    </w:p>
    <w:p w:rsidR="00026196" w:rsidRPr="00026196" w:rsidRDefault="00946B00" w:rsidP="00026196">
      <w:pPr>
        <w:spacing w:before="75" w:after="75" w:line="240" w:lineRule="auto"/>
        <w:rPr>
          <w:rFonts w:ascii="Times New Roman" w:eastAsia="Times New Roman" w:hAnsi="Times New Roman" w:cs="Times New Roman"/>
          <w:sz w:val="24"/>
          <w:szCs w:val="24"/>
        </w:rPr>
      </w:pPr>
      <w:r w:rsidRPr="00946B00">
        <w:rPr>
          <w:rFonts w:ascii="Times New Roman" w:eastAsia="Times New Roman" w:hAnsi="Times New Roman" w:cs="Times New Roman"/>
          <w:sz w:val="24"/>
          <w:szCs w:val="24"/>
        </w:rPr>
        <w:pict>
          <v:rect id="_x0000_i1025" style="width:391.3pt;height:.65pt" o:hrpct="0" o:hralign="center" o:hrstd="t" o:hrnoshade="t" o:hr="t" stroked="f"/>
        </w:pict>
      </w:r>
    </w:p>
    <w:p w:rsidR="00026196" w:rsidRPr="00026196" w:rsidRDefault="00026196" w:rsidP="00026196">
      <w:pPr>
        <w:shd w:val="clear" w:color="auto" w:fill="E5E5E5"/>
        <w:spacing w:before="240" w:after="72" w:line="240" w:lineRule="auto"/>
        <w:textAlignment w:val="baseline"/>
        <w:outlineLvl w:val="3"/>
        <w:rPr>
          <w:rFonts w:ascii="Arial" w:eastAsia="Times New Roman" w:hAnsi="Arial" w:cs="Arial"/>
          <w:b/>
          <w:bCs/>
          <w:color w:val="095179"/>
          <w:sz w:val="19"/>
          <w:szCs w:val="19"/>
        </w:rPr>
      </w:pPr>
      <w:r w:rsidRPr="00026196">
        <w:rPr>
          <w:rFonts w:ascii="Arial" w:eastAsia="Times New Roman" w:hAnsi="Arial" w:cs="Arial"/>
          <w:b/>
          <w:bCs/>
          <w:color w:val="095179"/>
          <w:sz w:val="19"/>
          <w:szCs w:val="19"/>
        </w:rPr>
        <w:t>Overview</w:t>
      </w:r>
    </w:p>
    <w:p w:rsidR="00026196" w:rsidRPr="00026196" w:rsidRDefault="00026196" w:rsidP="00026196">
      <w:pPr>
        <w:shd w:val="clear" w:color="auto" w:fill="FFFFFF"/>
        <w:spacing w:after="192" w:line="240" w:lineRule="auto"/>
        <w:jc w:val="both"/>
        <w:textAlignment w:val="baseline"/>
        <w:rPr>
          <w:rFonts w:ascii="Arial" w:eastAsia="Times New Roman" w:hAnsi="Arial" w:cs="Arial"/>
          <w:color w:val="222222"/>
          <w:sz w:val="15"/>
          <w:szCs w:val="15"/>
        </w:rPr>
      </w:pPr>
      <w:r w:rsidRPr="00026196">
        <w:rPr>
          <w:rFonts w:ascii="Arial" w:eastAsia="Times New Roman" w:hAnsi="Arial" w:cs="Arial"/>
          <w:color w:val="222222"/>
          <w:sz w:val="15"/>
          <w:szCs w:val="15"/>
        </w:rPr>
        <w:t>Each applicant, including children, must have their own DS-160 visa application. The DS-160 must be completed and submitted online prior to your interview at the U.S. Embassy or Consulate. The barcode number on the DS-160 confirmation page is required in order to book your interview. The Form DS-160 </w:t>
      </w:r>
      <w:r w:rsidRPr="00026196">
        <w:rPr>
          <w:rFonts w:ascii="Arial" w:eastAsia="Times New Roman" w:hAnsi="Arial" w:cs="Arial"/>
          <w:b/>
          <w:bCs/>
          <w:color w:val="222222"/>
          <w:sz w:val="15"/>
        </w:rPr>
        <w:t>must</w:t>
      </w:r>
      <w:r w:rsidRPr="00026196">
        <w:rPr>
          <w:rFonts w:ascii="Arial" w:eastAsia="Times New Roman" w:hAnsi="Arial" w:cs="Arial"/>
          <w:color w:val="222222"/>
          <w:sz w:val="15"/>
          <w:szCs w:val="15"/>
        </w:rPr>
        <w:t> be submitted online - the U.S. Embassy or Consulate will not accept handwritten or typed applications and you will not be permitted to attend your interview without a DS-160 confirmation page.</w:t>
      </w:r>
    </w:p>
    <w:p w:rsidR="00026196" w:rsidRPr="00026196" w:rsidRDefault="00026196" w:rsidP="00026196">
      <w:pPr>
        <w:shd w:val="clear" w:color="auto" w:fill="FFFFFF"/>
        <w:spacing w:after="0" w:line="240" w:lineRule="auto"/>
        <w:jc w:val="both"/>
        <w:textAlignment w:val="baseline"/>
        <w:rPr>
          <w:rFonts w:ascii="Arial" w:eastAsia="Times New Roman" w:hAnsi="Arial" w:cs="Arial"/>
          <w:color w:val="222222"/>
          <w:sz w:val="15"/>
          <w:szCs w:val="15"/>
        </w:rPr>
      </w:pPr>
      <w:r w:rsidRPr="00026196">
        <w:rPr>
          <w:rFonts w:ascii="Arial" w:eastAsia="Times New Roman" w:hAnsi="Arial" w:cs="Arial"/>
          <w:color w:val="222222"/>
          <w:sz w:val="15"/>
          <w:szCs w:val="15"/>
        </w:rPr>
        <w:t>When you sign your DS-160 electronically, you are certifying that all the information contained in it is true and correct. Misrepresenting any facts could render you ineligible to enter the United States. Please double-check that all your answers are accurate and that every question is answered completely.</w:t>
      </w:r>
      <w:r w:rsidRPr="00026196">
        <w:rPr>
          <w:rFonts w:ascii="Arial" w:eastAsia="Times New Roman" w:hAnsi="Arial" w:cs="Arial"/>
          <w:color w:val="222222"/>
          <w:sz w:val="15"/>
          <w:szCs w:val="15"/>
        </w:rPr>
        <w:br/>
      </w:r>
      <w:r w:rsidRPr="00026196">
        <w:rPr>
          <w:rFonts w:ascii="Arial" w:eastAsia="Times New Roman" w:hAnsi="Arial" w:cs="Arial"/>
          <w:color w:val="222222"/>
          <w:sz w:val="15"/>
          <w:szCs w:val="15"/>
        </w:rPr>
        <w:br/>
        <w:t>Note: Any inquiries on completing the DS-160 can be addressed on the following </w:t>
      </w:r>
      <w:hyperlink r:id="rId8" w:tgtFrame="_blank" w:history="1">
        <w:r w:rsidRPr="00026196">
          <w:rPr>
            <w:rFonts w:ascii="Arial" w:eastAsia="Times New Roman" w:hAnsi="Arial" w:cs="Arial"/>
            <w:b/>
            <w:bCs/>
            <w:color w:val="0C6CA1"/>
            <w:sz w:val="15"/>
            <w:u w:val="single"/>
          </w:rPr>
          <w:t>website</w:t>
        </w:r>
      </w:hyperlink>
      <w:r w:rsidRPr="00026196">
        <w:rPr>
          <w:rFonts w:ascii="Arial" w:eastAsia="Times New Roman" w:hAnsi="Arial" w:cs="Arial"/>
          <w:color w:val="222222"/>
          <w:sz w:val="15"/>
          <w:szCs w:val="15"/>
        </w:rPr>
        <w:t>. We are unable to answer any questions or provide guidance on this process.</w:t>
      </w:r>
    </w:p>
    <w:p w:rsidR="00026196" w:rsidRPr="00026196" w:rsidRDefault="00026196" w:rsidP="00026196">
      <w:pPr>
        <w:shd w:val="clear" w:color="auto" w:fill="E5E5E5"/>
        <w:spacing w:before="240" w:after="72" w:line="240" w:lineRule="auto"/>
        <w:textAlignment w:val="baseline"/>
        <w:outlineLvl w:val="3"/>
        <w:rPr>
          <w:rFonts w:ascii="Arial" w:eastAsia="Times New Roman" w:hAnsi="Arial" w:cs="Arial"/>
          <w:b/>
          <w:bCs/>
          <w:color w:val="095179"/>
          <w:sz w:val="19"/>
          <w:szCs w:val="19"/>
        </w:rPr>
      </w:pPr>
      <w:r w:rsidRPr="00026196">
        <w:rPr>
          <w:rFonts w:ascii="Arial" w:eastAsia="Times New Roman" w:hAnsi="Arial" w:cs="Arial"/>
          <w:b/>
          <w:bCs/>
          <w:color w:val="095179"/>
          <w:sz w:val="19"/>
          <w:szCs w:val="19"/>
        </w:rPr>
        <w:t>Guidelines for Completing the Form DS-160</w:t>
      </w:r>
    </w:p>
    <w:p w:rsidR="00026196" w:rsidRPr="00026196" w:rsidRDefault="00026196" w:rsidP="00026196">
      <w:pPr>
        <w:shd w:val="clear" w:color="auto" w:fill="FFFFFF"/>
        <w:spacing w:after="0" w:line="240" w:lineRule="auto"/>
        <w:jc w:val="both"/>
        <w:textAlignment w:val="baseline"/>
        <w:rPr>
          <w:rFonts w:ascii="Arial" w:eastAsia="Times New Roman" w:hAnsi="Arial" w:cs="Arial"/>
          <w:color w:val="222222"/>
          <w:sz w:val="15"/>
          <w:szCs w:val="15"/>
        </w:rPr>
      </w:pPr>
      <w:r w:rsidRPr="00026196">
        <w:rPr>
          <w:rFonts w:ascii="Arial" w:eastAsia="Times New Roman" w:hAnsi="Arial" w:cs="Arial"/>
          <w:color w:val="222222"/>
          <w:sz w:val="15"/>
          <w:szCs w:val="15"/>
        </w:rPr>
        <w:t xml:space="preserve">Complete and submit </w:t>
      </w:r>
      <w:proofErr w:type="gramStart"/>
      <w:r w:rsidRPr="00026196">
        <w:rPr>
          <w:rFonts w:ascii="Arial" w:eastAsia="Times New Roman" w:hAnsi="Arial" w:cs="Arial"/>
          <w:color w:val="222222"/>
          <w:sz w:val="15"/>
          <w:szCs w:val="15"/>
        </w:rPr>
        <w:t>your</w:t>
      </w:r>
      <w:proofErr w:type="gramEnd"/>
      <w:r w:rsidRPr="00026196">
        <w:rPr>
          <w:rFonts w:ascii="Arial" w:eastAsia="Times New Roman" w:hAnsi="Arial" w:cs="Arial"/>
          <w:color w:val="222222"/>
          <w:sz w:val="15"/>
          <w:szCs w:val="15"/>
        </w:rPr>
        <w:t xml:space="preserve"> DS-160 after reviewing the </w:t>
      </w:r>
      <w:hyperlink r:id="rId9" w:tgtFrame="_blank" w:history="1">
        <w:r w:rsidRPr="00026196">
          <w:rPr>
            <w:rFonts w:ascii="Arial" w:eastAsia="Times New Roman" w:hAnsi="Arial" w:cs="Arial"/>
            <w:b/>
            <w:bCs/>
            <w:color w:val="0C6CA1"/>
            <w:sz w:val="15"/>
            <w:u w:val="single"/>
          </w:rPr>
          <w:t>nonimmigrant visa application process</w:t>
        </w:r>
      </w:hyperlink>
      <w:r w:rsidRPr="00026196">
        <w:rPr>
          <w:rFonts w:ascii="Arial" w:eastAsia="Times New Roman" w:hAnsi="Arial" w:cs="Arial"/>
          <w:color w:val="222222"/>
          <w:sz w:val="15"/>
          <w:szCs w:val="15"/>
        </w:rPr>
        <w:t>. You must submit your DS-160 application online prior to making an appointment for an interview at the U.S. Embassy or Consulate.</w:t>
      </w:r>
    </w:p>
    <w:p w:rsidR="00026196" w:rsidRPr="00026196" w:rsidRDefault="00026196" w:rsidP="00026196">
      <w:pPr>
        <w:numPr>
          <w:ilvl w:val="0"/>
          <w:numId w:val="2"/>
        </w:numPr>
        <w:shd w:val="clear" w:color="auto" w:fill="FFFFFF"/>
        <w:spacing w:after="0" w:line="240" w:lineRule="auto"/>
        <w:ind w:left="0"/>
        <w:textAlignment w:val="baseline"/>
        <w:rPr>
          <w:rFonts w:ascii="Arial" w:eastAsia="Times New Roman" w:hAnsi="Arial" w:cs="Arial"/>
          <w:color w:val="222222"/>
          <w:sz w:val="15"/>
          <w:szCs w:val="15"/>
        </w:rPr>
      </w:pPr>
      <w:r w:rsidRPr="00026196">
        <w:rPr>
          <w:rFonts w:ascii="Arial" w:eastAsia="Times New Roman" w:hAnsi="Arial" w:cs="Arial"/>
          <w:color w:val="222222"/>
          <w:sz w:val="15"/>
          <w:szCs w:val="15"/>
        </w:rPr>
        <w:t>The Embassy or Consulate you select at the beginning of the Form DS-160 must be the same Embassy or Consulate where you schedule your interview appointment.</w:t>
      </w:r>
    </w:p>
    <w:p w:rsidR="00026196" w:rsidRPr="00026196" w:rsidRDefault="00026196" w:rsidP="00026196">
      <w:pPr>
        <w:numPr>
          <w:ilvl w:val="0"/>
          <w:numId w:val="2"/>
        </w:numPr>
        <w:shd w:val="clear" w:color="auto" w:fill="FFFFFF"/>
        <w:spacing w:after="0" w:line="240" w:lineRule="auto"/>
        <w:ind w:left="0"/>
        <w:textAlignment w:val="baseline"/>
        <w:rPr>
          <w:rFonts w:ascii="Arial" w:eastAsia="Times New Roman" w:hAnsi="Arial" w:cs="Arial"/>
          <w:color w:val="222222"/>
          <w:sz w:val="15"/>
          <w:szCs w:val="15"/>
        </w:rPr>
      </w:pPr>
      <w:r w:rsidRPr="00026196">
        <w:rPr>
          <w:rFonts w:ascii="Arial" w:eastAsia="Times New Roman" w:hAnsi="Arial" w:cs="Arial"/>
          <w:color w:val="222222"/>
          <w:sz w:val="15"/>
          <w:szCs w:val="15"/>
        </w:rPr>
        <w:t>All questions must be answered in English using English-language characters only, except when you are asked to provide your full name in your native alphabet.</w:t>
      </w:r>
    </w:p>
    <w:p w:rsidR="00026196" w:rsidRPr="00026196" w:rsidRDefault="00026196" w:rsidP="00026196">
      <w:pPr>
        <w:numPr>
          <w:ilvl w:val="0"/>
          <w:numId w:val="2"/>
        </w:numPr>
        <w:shd w:val="clear" w:color="auto" w:fill="FFFFFF"/>
        <w:spacing w:after="0" w:line="240" w:lineRule="auto"/>
        <w:ind w:left="0"/>
        <w:textAlignment w:val="baseline"/>
        <w:rPr>
          <w:rFonts w:ascii="Arial" w:eastAsia="Times New Roman" w:hAnsi="Arial" w:cs="Arial"/>
          <w:color w:val="222222"/>
          <w:sz w:val="15"/>
          <w:szCs w:val="15"/>
        </w:rPr>
      </w:pPr>
      <w:r w:rsidRPr="00026196">
        <w:rPr>
          <w:rFonts w:ascii="Arial" w:eastAsia="Times New Roman" w:hAnsi="Arial" w:cs="Arial"/>
          <w:color w:val="222222"/>
          <w:sz w:val="15"/>
          <w:szCs w:val="15"/>
        </w:rPr>
        <w:t>You are required to upload a photograph taken within the last six months as a part of the DS-160 process. Detailed guidelines for taking and submitting a quality photograph are on the U.S. Department of State website </w:t>
      </w:r>
      <w:hyperlink r:id="rId10" w:tgtFrame="_blank" w:history="1">
        <w:r w:rsidRPr="00026196">
          <w:rPr>
            <w:rFonts w:ascii="Arial" w:eastAsia="Times New Roman" w:hAnsi="Arial" w:cs="Arial"/>
            <w:b/>
            <w:bCs/>
            <w:color w:val="0C6CA1"/>
            <w:sz w:val="15"/>
            <w:u w:val="single"/>
          </w:rPr>
          <w:t>here</w:t>
        </w:r>
      </w:hyperlink>
      <w:r w:rsidRPr="00026196">
        <w:rPr>
          <w:rFonts w:ascii="Arial" w:eastAsia="Times New Roman" w:hAnsi="Arial" w:cs="Arial"/>
          <w:color w:val="222222"/>
          <w:sz w:val="15"/>
          <w:szCs w:val="15"/>
        </w:rPr>
        <w:t>.</w:t>
      </w:r>
    </w:p>
    <w:p w:rsidR="00026196" w:rsidRPr="00026196" w:rsidRDefault="00026196" w:rsidP="00026196">
      <w:pPr>
        <w:numPr>
          <w:ilvl w:val="0"/>
          <w:numId w:val="2"/>
        </w:numPr>
        <w:shd w:val="clear" w:color="auto" w:fill="FFFFFF"/>
        <w:spacing w:after="0" w:line="240" w:lineRule="auto"/>
        <w:ind w:left="0"/>
        <w:textAlignment w:val="baseline"/>
        <w:rPr>
          <w:rFonts w:ascii="Arial" w:eastAsia="Times New Roman" w:hAnsi="Arial" w:cs="Arial"/>
          <w:color w:val="222222"/>
          <w:sz w:val="15"/>
          <w:szCs w:val="15"/>
        </w:rPr>
      </w:pPr>
      <w:r w:rsidRPr="00026196">
        <w:rPr>
          <w:rFonts w:ascii="Arial" w:eastAsia="Times New Roman" w:hAnsi="Arial" w:cs="Arial"/>
          <w:color w:val="222222"/>
          <w:sz w:val="15"/>
          <w:szCs w:val="15"/>
        </w:rPr>
        <w:t>If you stop working on this application for more than 20 minutes, your session will expire. You will have to start over, unless you have recorded your Application ID Number or have saved your application to a file on your computer. Write down the Application ID displayed on the top right-hand corner of the page. If you need to close the browser before submitting your application, you will need this Application ID to continue your application.</w:t>
      </w:r>
    </w:p>
    <w:p w:rsidR="00026196" w:rsidRPr="00026196" w:rsidRDefault="00026196" w:rsidP="00026196">
      <w:pPr>
        <w:numPr>
          <w:ilvl w:val="0"/>
          <w:numId w:val="2"/>
        </w:numPr>
        <w:shd w:val="clear" w:color="auto" w:fill="FFFFFF"/>
        <w:spacing w:after="0" w:line="240" w:lineRule="auto"/>
        <w:ind w:left="0"/>
        <w:textAlignment w:val="baseline"/>
        <w:rPr>
          <w:rFonts w:ascii="Arial" w:eastAsia="Times New Roman" w:hAnsi="Arial" w:cs="Arial"/>
          <w:color w:val="222222"/>
          <w:sz w:val="15"/>
          <w:szCs w:val="15"/>
        </w:rPr>
      </w:pPr>
      <w:r w:rsidRPr="00026196">
        <w:rPr>
          <w:rFonts w:ascii="Arial" w:eastAsia="Times New Roman" w:hAnsi="Arial" w:cs="Arial"/>
          <w:color w:val="222222"/>
          <w:sz w:val="15"/>
          <w:szCs w:val="15"/>
        </w:rPr>
        <w:t>The completed DS-160 application form will generate an alpha-numeric barcode confirmation page. Print this page. The printed confirmation page is required for the interview at the U.S. Embassy or Consulate.</w:t>
      </w:r>
    </w:p>
    <w:p w:rsidR="00026196" w:rsidRPr="00026196" w:rsidRDefault="00026196" w:rsidP="00026196">
      <w:pPr>
        <w:numPr>
          <w:ilvl w:val="0"/>
          <w:numId w:val="2"/>
        </w:numPr>
        <w:shd w:val="clear" w:color="auto" w:fill="FFFFFF"/>
        <w:spacing w:after="0" w:line="240" w:lineRule="auto"/>
        <w:ind w:left="0"/>
        <w:textAlignment w:val="baseline"/>
        <w:rPr>
          <w:rFonts w:ascii="Arial" w:eastAsia="Times New Roman" w:hAnsi="Arial" w:cs="Arial"/>
          <w:color w:val="222222"/>
          <w:sz w:val="15"/>
          <w:szCs w:val="15"/>
        </w:rPr>
      </w:pPr>
      <w:r w:rsidRPr="00026196">
        <w:rPr>
          <w:rFonts w:ascii="Arial" w:eastAsia="Times New Roman" w:hAnsi="Arial" w:cs="Arial"/>
          <w:color w:val="222222"/>
          <w:sz w:val="15"/>
          <w:szCs w:val="15"/>
        </w:rPr>
        <w:t>Once you have printed the barcode confirmation page, hit the “Back” button on your web browser and then email yourself a backup copy of the DS-160. The emailed file will be in PDF format, which requires </w:t>
      </w:r>
      <w:hyperlink r:id="rId11" w:tgtFrame="_blank" w:history="1">
        <w:r w:rsidRPr="00026196">
          <w:rPr>
            <w:rFonts w:ascii="Arial" w:eastAsia="Times New Roman" w:hAnsi="Arial" w:cs="Arial"/>
            <w:b/>
            <w:bCs/>
            <w:color w:val="0C6CA1"/>
            <w:sz w:val="15"/>
            <w:u w:val="single"/>
          </w:rPr>
          <w:t>Adobe Acrobat</w:t>
        </w:r>
      </w:hyperlink>
      <w:r w:rsidRPr="00026196">
        <w:rPr>
          <w:rFonts w:ascii="Arial" w:eastAsia="Times New Roman" w:hAnsi="Arial" w:cs="Arial"/>
          <w:color w:val="222222"/>
          <w:sz w:val="15"/>
          <w:szCs w:val="15"/>
        </w:rPr>
        <w:t> to view or print.</w:t>
      </w:r>
    </w:p>
    <w:p w:rsidR="00026196" w:rsidRPr="00026196" w:rsidRDefault="00026196" w:rsidP="00026196">
      <w:pPr>
        <w:shd w:val="clear" w:color="auto" w:fill="E5E5E5"/>
        <w:spacing w:before="240" w:after="72" w:line="240" w:lineRule="auto"/>
        <w:textAlignment w:val="baseline"/>
        <w:outlineLvl w:val="3"/>
        <w:rPr>
          <w:rFonts w:ascii="Arial" w:eastAsia="Times New Roman" w:hAnsi="Arial" w:cs="Arial"/>
          <w:b/>
          <w:bCs/>
          <w:color w:val="095179"/>
          <w:sz w:val="19"/>
          <w:szCs w:val="19"/>
        </w:rPr>
      </w:pPr>
      <w:r w:rsidRPr="00026196">
        <w:rPr>
          <w:rFonts w:ascii="Arial" w:eastAsia="Times New Roman" w:hAnsi="Arial" w:cs="Arial"/>
          <w:b/>
          <w:bCs/>
          <w:color w:val="095179"/>
          <w:sz w:val="19"/>
          <w:szCs w:val="19"/>
        </w:rPr>
        <w:t>More Information</w:t>
      </w:r>
    </w:p>
    <w:p w:rsidR="00026196" w:rsidRPr="00026196" w:rsidRDefault="00026196" w:rsidP="00026196">
      <w:pPr>
        <w:shd w:val="clear" w:color="auto" w:fill="FFFFFF"/>
        <w:spacing w:after="0" w:line="240" w:lineRule="auto"/>
        <w:jc w:val="both"/>
        <w:textAlignment w:val="baseline"/>
        <w:rPr>
          <w:rFonts w:ascii="Arial" w:eastAsia="Times New Roman" w:hAnsi="Arial" w:cs="Arial"/>
          <w:color w:val="222222"/>
          <w:sz w:val="15"/>
          <w:szCs w:val="15"/>
        </w:rPr>
      </w:pPr>
      <w:r w:rsidRPr="00026196">
        <w:rPr>
          <w:rFonts w:ascii="Arial" w:eastAsia="Times New Roman" w:hAnsi="Arial" w:cs="Arial"/>
          <w:color w:val="222222"/>
          <w:sz w:val="15"/>
          <w:szCs w:val="15"/>
        </w:rPr>
        <w:t>Any inquiries on completing the DS-160 can be addressed on the following </w:t>
      </w:r>
      <w:hyperlink r:id="rId12" w:tgtFrame="_blank" w:history="1">
        <w:r w:rsidRPr="00026196">
          <w:rPr>
            <w:rFonts w:ascii="Arial" w:eastAsia="Times New Roman" w:hAnsi="Arial" w:cs="Arial"/>
            <w:b/>
            <w:bCs/>
            <w:color w:val="0C6CA1"/>
            <w:sz w:val="15"/>
            <w:u w:val="single"/>
          </w:rPr>
          <w:t>website</w:t>
        </w:r>
      </w:hyperlink>
      <w:r w:rsidRPr="00026196">
        <w:rPr>
          <w:rFonts w:ascii="Arial" w:eastAsia="Times New Roman" w:hAnsi="Arial" w:cs="Arial"/>
          <w:color w:val="222222"/>
          <w:sz w:val="15"/>
          <w:szCs w:val="15"/>
        </w:rPr>
        <w:t>. We are unable to answer any questions or provide guidance on this process.</w:t>
      </w:r>
    </w:p>
    <w:p w:rsidR="00026196" w:rsidRPr="00026196" w:rsidRDefault="00026196" w:rsidP="00026196">
      <w:pPr>
        <w:shd w:val="clear" w:color="auto" w:fill="FFFFFF"/>
        <w:spacing w:after="0" w:line="240" w:lineRule="auto"/>
        <w:jc w:val="both"/>
        <w:textAlignment w:val="baseline"/>
        <w:rPr>
          <w:rFonts w:ascii="Arial" w:eastAsia="Times New Roman" w:hAnsi="Arial" w:cs="Arial"/>
          <w:color w:val="222222"/>
          <w:sz w:val="15"/>
          <w:szCs w:val="15"/>
        </w:rPr>
      </w:pPr>
      <w:r w:rsidRPr="00026196">
        <w:rPr>
          <w:rFonts w:ascii="Arial" w:eastAsia="Times New Roman" w:hAnsi="Arial" w:cs="Arial"/>
          <w:color w:val="222222"/>
          <w:sz w:val="15"/>
          <w:szCs w:val="15"/>
        </w:rPr>
        <w:t>The Form DS-160 is online </w:t>
      </w:r>
      <w:hyperlink r:id="rId13" w:tgtFrame="_blank" w:history="1">
        <w:r w:rsidRPr="00026196">
          <w:rPr>
            <w:rFonts w:ascii="Arial" w:eastAsia="Times New Roman" w:hAnsi="Arial" w:cs="Arial"/>
            <w:b/>
            <w:bCs/>
            <w:color w:val="0C6CA1"/>
            <w:sz w:val="15"/>
            <w:u w:val="single"/>
          </w:rPr>
          <w:t>here</w:t>
        </w:r>
      </w:hyperlink>
      <w:r w:rsidRPr="00026196">
        <w:rPr>
          <w:rFonts w:ascii="Arial" w:eastAsia="Times New Roman" w:hAnsi="Arial" w:cs="Arial"/>
          <w:color w:val="222222"/>
          <w:sz w:val="15"/>
          <w:szCs w:val="15"/>
        </w:rPr>
        <w:t>.</w:t>
      </w:r>
    </w:p>
    <w:p w:rsidR="00026196" w:rsidRDefault="007A7546">
      <w:r>
        <w:rPr>
          <w:noProof/>
        </w:rPr>
        <w:lastRenderedPageBreak/>
        <w:drawing>
          <wp:inline distT="0" distB="0" distL="0" distR="0">
            <wp:extent cx="5943600" cy="334229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sectPr w:rsidR="00026196" w:rsidSect="00AB45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538BB"/>
    <w:multiLevelType w:val="multilevel"/>
    <w:tmpl w:val="3686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A628A0"/>
    <w:multiLevelType w:val="multilevel"/>
    <w:tmpl w:val="7238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26196"/>
    <w:rsid w:val="00026196"/>
    <w:rsid w:val="00277E81"/>
    <w:rsid w:val="007A7546"/>
    <w:rsid w:val="00946B00"/>
    <w:rsid w:val="00AB451D"/>
    <w:rsid w:val="00E434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1D"/>
  </w:style>
  <w:style w:type="paragraph" w:styleId="Heading2">
    <w:name w:val="heading 2"/>
    <w:basedOn w:val="Normal"/>
    <w:link w:val="Heading2Char"/>
    <w:uiPriority w:val="9"/>
    <w:qFormat/>
    <w:rsid w:val="000261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261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19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26196"/>
    <w:rPr>
      <w:rFonts w:ascii="Times New Roman" w:eastAsia="Times New Roman" w:hAnsi="Times New Roman" w:cs="Times New Roman"/>
      <w:b/>
      <w:bCs/>
      <w:sz w:val="24"/>
      <w:szCs w:val="24"/>
    </w:rPr>
  </w:style>
  <w:style w:type="character" w:customStyle="1" w:styleId="tochead">
    <w:name w:val="tochead"/>
    <w:basedOn w:val="DefaultParagraphFont"/>
    <w:rsid w:val="00026196"/>
  </w:style>
  <w:style w:type="character" w:styleId="Hyperlink">
    <w:name w:val="Hyperlink"/>
    <w:basedOn w:val="DefaultParagraphFont"/>
    <w:uiPriority w:val="99"/>
    <w:semiHidden/>
    <w:unhideWhenUsed/>
    <w:rsid w:val="00026196"/>
    <w:rPr>
      <w:color w:val="0000FF"/>
      <w:u w:val="single"/>
    </w:rPr>
  </w:style>
  <w:style w:type="paragraph" w:styleId="NormalWeb">
    <w:name w:val="Normal (Web)"/>
    <w:basedOn w:val="Normal"/>
    <w:uiPriority w:val="99"/>
    <w:semiHidden/>
    <w:unhideWhenUsed/>
    <w:rsid w:val="000261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6196"/>
    <w:rPr>
      <w:b/>
      <w:bCs/>
    </w:rPr>
  </w:style>
  <w:style w:type="paragraph" w:styleId="BalloonText">
    <w:name w:val="Balloon Text"/>
    <w:basedOn w:val="Normal"/>
    <w:link w:val="BalloonTextChar"/>
    <w:uiPriority w:val="99"/>
    <w:semiHidden/>
    <w:unhideWhenUsed/>
    <w:rsid w:val="007A7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5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566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ravel.state.gov/content/visas/english/forms/ds-160--online-nonimmigrant-visa-application/frequently-asked-questions.html" TargetMode="External"/><Relationship Id="rId13" Type="http://schemas.openxmlformats.org/officeDocument/2006/relationships/hyperlink" Target="https://ceac.state.gov/genniv/" TargetMode="External"/><Relationship Id="rId3" Type="http://schemas.openxmlformats.org/officeDocument/2006/relationships/settings" Target="settings.xml"/><Relationship Id="rId7" Type="http://schemas.openxmlformats.org/officeDocument/2006/relationships/hyperlink" Target="http://www.ustraveldocs.com/bd/bd-niv-ds160complete.asp" TargetMode="External"/><Relationship Id="rId12" Type="http://schemas.openxmlformats.org/officeDocument/2006/relationships/hyperlink" Target="http://travel.state.gov/content/visas/english/forms/ds-160--online-nonimmigrant-visa-application/frequently-asked-question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ustraveldocs.com/bd/bd-niv-ds160complete.asp" TargetMode="External"/><Relationship Id="rId11" Type="http://schemas.openxmlformats.org/officeDocument/2006/relationships/hyperlink" Target="http://get.adobe.com/reader/" TargetMode="External"/><Relationship Id="rId5" Type="http://schemas.openxmlformats.org/officeDocument/2006/relationships/hyperlink" Target="http://www.ustraveldocs.com/bd/bd-niv-ds160complete.asp" TargetMode="External"/><Relationship Id="rId15" Type="http://schemas.openxmlformats.org/officeDocument/2006/relationships/fontTable" Target="fontTable.xml"/><Relationship Id="rId10" Type="http://schemas.openxmlformats.org/officeDocument/2006/relationships/hyperlink" Target="http://travel.state.gov/content/visas/english/general/photos.html" TargetMode="External"/><Relationship Id="rId4" Type="http://schemas.openxmlformats.org/officeDocument/2006/relationships/webSettings" Target="webSettings.xml"/><Relationship Id="rId9" Type="http://schemas.openxmlformats.org/officeDocument/2006/relationships/hyperlink" Target="https://ceac.state.gov/genniv/"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AKB</dc:creator>
  <cp:lastModifiedBy>AKB</cp:lastModifiedBy>
  <cp:revision>2</cp:revision>
  <dcterms:created xsi:type="dcterms:W3CDTF">2017-10-28T01:14:00Z</dcterms:created>
  <dcterms:modified xsi:type="dcterms:W3CDTF">2017-10-28T01:16:00Z</dcterms:modified>
</cp:coreProperties>
</file>