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EE" w:rsidRDefault="00471DEE" w:rsidP="00471DEE">
      <w:pPr>
        <w:rPr>
          <w:rFonts w:ascii="Arial" w:hAnsi="Arial" w:cs="Arial"/>
          <w:sz w:val="22"/>
          <w:szCs w:val="22"/>
        </w:rPr>
      </w:pPr>
    </w:p>
    <w:p w:rsidR="00471DEE" w:rsidRDefault="00471DEE" w:rsidP="00471DEE">
      <w:pPr>
        <w:jc w:val="center"/>
        <w:rPr>
          <w:rFonts w:ascii="Arial" w:hAnsi="Arial" w:cs="Arial"/>
          <w:b/>
          <w:szCs w:val="22"/>
        </w:rPr>
      </w:pPr>
      <w:r w:rsidRPr="00BC3DB3">
        <w:rPr>
          <w:rFonts w:ascii="Arial" w:hAnsi="Arial" w:cs="Arial"/>
          <w:b/>
          <w:szCs w:val="22"/>
        </w:rPr>
        <w:t>Department of Biochemistry</w:t>
      </w:r>
    </w:p>
    <w:p w:rsidR="006D437E" w:rsidRPr="00003FB7" w:rsidRDefault="006D437E" w:rsidP="006D437E">
      <w:pPr>
        <w:jc w:val="center"/>
        <w:rPr>
          <w:rFonts w:ascii="Arial" w:hAnsi="Arial" w:cs="Arial"/>
          <w:sz w:val="22"/>
          <w:szCs w:val="22"/>
        </w:rPr>
      </w:pPr>
      <w:r w:rsidRPr="00003FB7">
        <w:rPr>
          <w:rFonts w:ascii="Arial" w:hAnsi="Arial" w:cs="Arial"/>
          <w:sz w:val="22"/>
          <w:szCs w:val="22"/>
        </w:rPr>
        <w:t>Sylhet Women’s Medical College</w:t>
      </w:r>
    </w:p>
    <w:p w:rsidR="00471DEE" w:rsidRPr="00BC3DB3" w:rsidRDefault="009677EA" w:rsidP="00471DEE">
      <w:pPr>
        <w:jc w:val="center"/>
        <w:rPr>
          <w:rFonts w:ascii="Arial" w:hAnsi="Arial" w:cs="Arial"/>
          <w:szCs w:val="22"/>
        </w:rPr>
      </w:pPr>
      <w:r w:rsidRPr="00003FB7">
        <w:rPr>
          <w:rFonts w:ascii="Arial" w:hAnsi="Arial" w:cs="Arial"/>
          <w:sz w:val="22"/>
          <w:szCs w:val="22"/>
        </w:rPr>
        <w:t xml:space="preserve">                                   </w:t>
      </w:r>
      <w:r w:rsidR="00A3494D">
        <w:rPr>
          <w:rFonts w:ascii="Arial" w:hAnsi="Arial" w:cs="Arial"/>
          <w:sz w:val="22"/>
          <w:szCs w:val="22"/>
        </w:rPr>
        <w:t xml:space="preserve">Supplementary </w:t>
      </w:r>
      <w:r w:rsidR="00471DEE" w:rsidRPr="00003FB7">
        <w:rPr>
          <w:rFonts w:ascii="Arial" w:hAnsi="Arial" w:cs="Arial"/>
          <w:sz w:val="22"/>
          <w:szCs w:val="22"/>
        </w:rPr>
        <w:t>Card Completion examination on</w:t>
      </w:r>
      <w:r>
        <w:rPr>
          <w:rFonts w:ascii="Arial" w:hAnsi="Arial" w:cs="Arial"/>
          <w:szCs w:val="22"/>
        </w:rPr>
        <w:t xml:space="preserve">                Roll:</w:t>
      </w:r>
      <w:r w:rsidRPr="009677EA">
        <w:rPr>
          <w:rFonts w:ascii="Arial" w:hAnsi="Arial" w:cs="Arial"/>
          <w:b/>
          <w:szCs w:val="22"/>
        </w:rPr>
        <w:t xml:space="preserve"> ………</w:t>
      </w:r>
    </w:p>
    <w:p w:rsidR="006D437E" w:rsidRDefault="006D437E" w:rsidP="00471DEE">
      <w:pPr>
        <w:rPr>
          <w:rFonts w:ascii="Arial" w:hAnsi="Arial" w:cs="Arial"/>
          <w:szCs w:val="22"/>
        </w:rPr>
      </w:pPr>
      <w:r>
        <w:rPr>
          <w:b/>
          <w:sz w:val="22"/>
          <w:szCs w:val="22"/>
        </w:rPr>
        <w:t xml:space="preserve">                                                      “Digestion, Absorption &amp; Metabolism”</w:t>
      </w:r>
      <w:r w:rsidR="00471DEE" w:rsidRPr="00BC3DB3">
        <w:rPr>
          <w:rFonts w:ascii="Arial" w:hAnsi="Arial" w:cs="Arial"/>
          <w:szCs w:val="22"/>
        </w:rPr>
        <w:t xml:space="preserve">   </w:t>
      </w:r>
    </w:p>
    <w:p w:rsidR="00471DEE" w:rsidRPr="00BC3DB3" w:rsidRDefault="006D437E" w:rsidP="006D437E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SWMC-10 </w:t>
      </w:r>
      <w:r w:rsidRPr="00AA0423">
        <w:rPr>
          <w:rFonts w:ascii="Arial" w:hAnsi="Arial" w:cs="Arial"/>
          <w:b/>
          <w:szCs w:val="22"/>
        </w:rPr>
        <w:t>MC</w:t>
      </w:r>
      <w:r w:rsidRPr="00BC3DB3">
        <w:rPr>
          <w:rFonts w:ascii="Arial" w:hAnsi="Arial" w:cs="Arial"/>
          <w:b/>
          <w:szCs w:val="22"/>
        </w:rPr>
        <w:t>Q</w:t>
      </w:r>
    </w:p>
    <w:p w:rsidR="00471DEE" w:rsidRPr="00250E6B" w:rsidRDefault="00250E6B" w:rsidP="00250E6B">
      <w:r>
        <w:t xml:space="preserve">                                  </w:t>
      </w:r>
      <w:r w:rsidR="00471DEE" w:rsidRPr="0004108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471DEE" w:rsidRDefault="00471DEE" w:rsidP="00471D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AA0423">
        <w:rPr>
          <w:rFonts w:ascii="Arial" w:hAnsi="Arial" w:cs="Arial"/>
          <w:sz w:val="22"/>
          <w:szCs w:val="22"/>
        </w:rPr>
        <w:t>Full Marks: 10</w:t>
      </w:r>
      <w:r w:rsidRPr="00041084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Time: </w:t>
      </w:r>
      <w:r w:rsidR="00AA042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min</w:t>
      </w:r>
      <w:r w:rsidRPr="000410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Date: </w:t>
      </w:r>
      <w:r w:rsidR="004E1437">
        <w:rPr>
          <w:rFonts w:ascii="Arial" w:hAnsi="Arial" w:cs="Arial"/>
          <w:sz w:val="22"/>
          <w:szCs w:val="22"/>
        </w:rPr>
        <w:t>09.09.2015</w:t>
      </w:r>
    </w:p>
    <w:p w:rsidR="00250E6B" w:rsidRDefault="00250E6B" w:rsidP="00471DEE">
      <w:pPr>
        <w:rPr>
          <w:rFonts w:ascii="Arial" w:hAnsi="Arial" w:cs="Arial"/>
          <w:sz w:val="22"/>
          <w:szCs w:val="22"/>
        </w:rPr>
      </w:pPr>
    </w:p>
    <w:p w:rsidR="007916C0" w:rsidRDefault="00250E6B" w:rsidP="00471DEE">
      <w:pPr>
        <w:rPr>
          <w:sz w:val="26"/>
          <w:szCs w:val="26"/>
        </w:rPr>
      </w:pPr>
      <w:r>
        <w:t xml:space="preserve">                             </w:t>
      </w:r>
      <w:r w:rsidRPr="00250E6B">
        <w:rPr>
          <w:sz w:val="26"/>
          <w:szCs w:val="26"/>
        </w:rPr>
        <w:t xml:space="preserve">  Write ‘</w:t>
      </w:r>
      <w:r w:rsidRPr="00250E6B">
        <w:rPr>
          <w:b/>
          <w:sz w:val="26"/>
          <w:szCs w:val="26"/>
        </w:rPr>
        <w:t>T</w:t>
      </w:r>
      <w:r w:rsidRPr="00250E6B">
        <w:rPr>
          <w:sz w:val="26"/>
          <w:szCs w:val="26"/>
        </w:rPr>
        <w:t xml:space="preserve">’ for correct answer &amp;’ </w:t>
      </w:r>
      <w:r w:rsidRPr="00250E6B">
        <w:rPr>
          <w:b/>
          <w:sz w:val="26"/>
          <w:szCs w:val="26"/>
        </w:rPr>
        <w:t>F</w:t>
      </w:r>
      <w:r w:rsidRPr="00250E6B">
        <w:rPr>
          <w:sz w:val="26"/>
          <w:szCs w:val="26"/>
        </w:rPr>
        <w:t>’ for incorrect answer</w:t>
      </w:r>
    </w:p>
    <w:p w:rsidR="00250E6B" w:rsidRPr="00250E6B" w:rsidRDefault="00250E6B" w:rsidP="00471DEE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10368" w:type="dxa"/>
        <w:tblLook w:val="04A0"/>
      </w:tblPr>
      <w:tblGrid>
        <w:gridCol w:w="4788"/>
        <w:gridCol w:w="5580"/>
      </w:tblGrid>
      <w:tr w:rsidR="00471DEE" w:rsidTr="00ED5BF0">
        <w:trPr>
          <w:trHeight w:val="9404"/>
        </w:trPr>
        <w:tc>
          <w:tcPr>
            <w:tcW w:w="4788" w:type="dxa"/>
          </w:tcPr>
          <w:p w:rsidR="00471DEE" w:rsidRPr="003613E7" w:rsidRDefault="00471DEE" w:rsidP="00471DEE">
            <w:pPr>
              <w:spacing w:line="360" w:lineRule="auto"/>
              <w:rPr>
                <w:rFonts w:ascii="Arial" w:hAnsi="Arial" w:cs="Arial"/>
              </w:rPr>
            </w:pPr>
          </w:p>
          <w:p w:rsidR="00ED5BF0" w:rsidRDefault="00ED5BF0" w:rsidP="00ED5BF0">
            <w:pPr>
              <w:rPr>
                <w:b/>
              </w:rPr>
            </w:pPr>
            <w:r>
              <w:rPr>
                <w:b/>
              </w:rPr>
              <w:t>1.</w:t>
            </w:r>
            <w:r w:rsidR="00B32665" w:rsidRPr="00ED5BF0">
              <w:rPr>
                <w:b/>
              </w:rPr>
              <w:t>The</w:t>
            </w:r>
            <w:r w:rsidR="00602E72" w:rsidRPr="00ED5BF0">
              <w:rPr>
                <w:b/>
              </w:rPr>
              <w:t xml:space="preserve"> e</w:t>
            </w:r>
            <w:r w:rsidR="00B554B7">
              <w:rPr>
                <w:b/>
              </w:rPr>
              <w:t xml:space="preserve">nzymes common to both </w:t>
            </w:r>
            <w:proofErr w:type="spellStart"/>
            <w:r w:rsidR="00B554B7">
              <w:rPr>
                <w:b/>
              </w:rPr>
              <w:t>glycolysis</w:t>
            </w:r>
            <w:proofErr w:type="spellEnd"/>
            <w:r w:rsidR="00602E72" w:rsidRPr="00ED5BF0">
              <w:rPr>
                <w:b/>
              </w:rPr>
              <w:t xml:space="preserve"> and</w:t>
            </w:r>
            <w:r w:rsidR="002D28ED" w:rsidRPr="00ED5BF0">
              <w:rPr>
                <w:b/>
              </w:rPr>
              <w:t xml:space="preserve"> </w:t>
            </w:r>
          </w:p>
          <w:p w:rsidR="003613E7" w:rsidRPr="00ED5BF0" w:rsidRDefault="00ED5BF0" w:rsidP="00ED5BF0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proofErr w:type="spellStart"/>
            <w:r w:rsidR="00602E72" w:rsidRPr="00ED5BF0">
              <w:rPr>
                <w:b/>
              </w:rPr>
              <w:t>gluco</w:t>
            </w:r>
            <w:r w:rsidR="00B32665" w:rsidRPr="00ED5BF0">
              <w:rPr>
                <w:b/>
              </w:rPr>
              <w:t>neogenesis</w:t>
            </w:r>
            <w:proofErr w:type="spellEnd"/>
            <w:r w:rsidR="00B32665" w:rsidRPr="00ED5BF0">
              <w:rPr>
                <w:b/>
              </w:rPr>
              <w:t xml:space="preserve"> are</w:t>
            </w:r>
          </w:p>
          <w:p w:rsidR="00C4701D" w:rsidRPr="003613E7" w:rsidRDefault="00C4701D" w:rsidP="00C4701D">
            <w:r w:rsidRPr="003613E7">
              <w:t xml:space="preserve">……..a) </w:t>
            </w:r>
            <w:proofErr w:type="spellStart"/>
            <w:r w:rsidR="00B32665">
              <w:t>Pyruvate</w:t>
            </w:r>
            <w:proofErr w:type="spellEnd"/>
            <w:r w:rsidR="00B32665">
              <w:t xml:space="preserve"> </w:t>
            </w:r>
            <w:proofErr w:type="spellStart"/>
            <w:r w:rsidR="00B32665">
              <w:t>kinase</w:t>
            </w:r>
            <w:proofErr w:type="spellEnd"/>
          </w:p>
          <w:p w:rsidR="00C4701D" w:rsidRPr="003613E7" w:rsidRDefault="00C4701D" w:rsidP="00C4701D">
            <w:r w:rsidRPr="003613E7">
              <w:t xml:space="preserve">……..b) </w:t>
            </w:r>
            <w:proofErr w:type="spellStart"/>
            <w:r w:rsidR="004B777C">
              <w:t>Pyruvate</w:t>
            </w:r>
            <w:proofErr w:type="spellEnd"/>
            <w:r w:rsidR="004B777C">
              <w:t xml:space="preserve"> </w:t>
            </w:r>
            <w:proofErr w:type="spellStart"/>
            <w:r w:rsidR="004B777C">
              <w:t>carboxylase</w:t>
            </w:r>
            <w:proofErr w:type="spellEnd"/>
          </w:p>
          <w:p w:rsidR="00C4701D" w:rsidRPr="003613E7" w:rsidRDefault="00C4701D" w:rsidP="00C4701D">
            <w:r w:rsidRPr="003613E7">
              <w:t xml:space="preserve">……..c) </w:t>
            </w:r>
            <w:proofErr w:type="spellStart"/>
            <w:r w:rsidR="008D778F">
              <w:t>H</w:t>
            </w:r>
            <w:r w:rsidR="00B554B7">
              <w:t>exo</w:t>
            </w:r>
            <w:r w:rsidR="00C679ED">
              <w:t>kinase</w:t>
            </w:r>
            <w:proofErr w:type="spellEnd"/>
          </w:p>
          <w:p w:rsidR="00C4701D" w:rsidRPr="003613E7" w:rsidRDefault="00C4701D" w:rsidP="00C4701D">
            <w:r w:rsidRPr="003613E7">
              <w:t xml:space="preserve">……..d) </w:t>
            </w:r>
            <w:proofErr w:type="spellStart"/>
            <w:r w:rsidR="008D778F">
              <w:t>P</w:t>
            </w:r>
            <w:r w:rsidR="00392D2E">
              <w:t>hosphoglyce</w:t>
            </w:r>
            <w:r w:rsidR="003D33DE">
              <w:t>rate</w:t>
            </w:r>
            <w:proofErr w:type="spellEnd"/>
            <w:r w:rsidR="003D33DE">
              <w:t xml:space="preserve"> </w:t>
            </w:r>
            <w:proofErr w:type="spellStart"/>
            <w:r w:rsidR="003D33DE">
              <w:t>kinase</w:t>
            </w:r>
            <w:proofErr w:type="spellEnd"/>
          </w:p>
          <w:p w:rsidR="00C4701D" w:rsidRPr="003613E7" w:rsidRDefault="00C4701D" w:rsidP="00C4701D">
            <w:r w:rsidRPr="003613E7">
              <w:t xml:space="preserve">……..e) </w:t>
            </w:r>
            <w:r w:rsidR="008D778F">
              <w:t xml:space="preserve">Fructose 1.6 </w:t>
            </w:r>
            <w:proofErr w:type="spellStart"/>
            <w:r w:rsidR="008D778F">
              <w:t>bisphosphate</w:t>
            </w:r>
            <w:proofErr w:type="spellEnd"/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2. </w:t>
            </w:r>
            <w:proofErr w:type="spellStart"/>
            <w:r w:rsidR="00440553">
              <w:rPr>
                <w:b/>
              </w:rPr>
              <w:t>Proteolytic</w:t>
            </w:r>
            <w:proofErr w:type="spellEnd"/>
            <w:r w:rsidR="00440553">
              <w:rPr>
                <w:b/>
              </w:rPr>
              <w:t xml:space="preserve"> enzymes includes-</w:t>
            </w:r>
          </w:p>
          <w:p w:rsidR="00602E72" w:rsidRPr="003613E7" w:rsidRDefault="00602E72" w:rsidP="00602E72">
            <w:r w:rsidRPr="003613E7">
              <w:t xml:space="preserve">……..a) </w:t>
            </w:r>
            <w:r w:rsidR="008D778F">
              <w:t>A</w:t>
            </w:r>
            <w:r w:rsidR="00C843A8">
              <w:t>mylase</w:t>
            </w:r>
          </w:p>
          <w:p w:rsidR="00602E72" w:rsidRPr="003613E7" w:rsidRDefault="00602E72" w:rsidP="00602E72">
            <w:r w:rsidRPr="003613E7">
              <w:t xml:space="preserve">……..b) </w:t>
            </w:r>
            <w:r w:rsidR="008D778F">
              <w:t>L</w:t>
            </w:r>
            <w:r w:rsidR="00C843A8">
              <w:t>ipase</w:t>
            </w:r>
          </w:p>
          <w:p w:rsidR="00602E72" w:rsidRPr="003613E7" w:rsidRDefault="00602E72" w:rsidP="00602E72">
            <w:r w:rsidRPr="003613E7">
              <w:t xml:space="preserve">……..c) </w:t>
            </w:r>
            <w:proofErr w:type="spellStart"/>
            <w:r w:rsidR="008D778F">
              <w:t>C</w:t>
            </w:r>
            <w:r w:rsidR="00C843A8">
              <w:t>hymotrypsirogen</w:t>
            </w:r>
            <w:proofErr w:type="spellEnd"/>
          </w:p>
          <w:p w:rsidR="00602E72" w:rsidRPr="003613E7" w:rsidRDefault="00602E72" w:rsidP="00602E72">
            <w:r w:rsidRPr="003613E7">
              <w:t xml:space="preserve">……..d) </w:t>
            </w:r>
            <w:proofErr w:type="spellStart"/>
            <w:r w:rsidR="008D778F">
              <w:t>C</w:t>
            </w:r>
            <w:r w:rsidR="00C843A8">
              <w:t>arboxy</w:t>
            </w:r>
            <w:r w:rsidR="00B01FBE">
              <w:t>peptidase</w:t>
            </w:r>
            <w:proofErr w:type="spellEnd"/>
          </w:p>
          <w:p w:rsidR="00602E72" w:rsidRPr="003613E7" w:rsidRDefault="00602E72" w:rsidP="00602E72">
            <w:r w:rsidRPr="003613E7">
              <w:t xml:space="preserve">……..e) </w:t>
            </w:r>
            <w:r w:rsidR="008D778F">
              <w:t>L</w:t>
            </w:r>
            <w:r w:rsidR="00B01FBE">
              <w:t>actase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3. </w:t>
            </w:r>
            <w:proofErr w:type="spellStart"/>
            <w:r w:rsidR="00BD5A7E">
              <w:rPr>
                <w:b/>
              </w:rPr>
              <w:t>Ketone</w:t>
            </w:r>
            <w:proofErr w:type="spellEnd"/>
            <w:r w:rsidR="00BD5A7E">
              <w:rPr>
                <w:b/>
              </w:rPr>
              <w:t xml:space="preserve"> bodies are uti</w:t>
            </w:r>
            <w:r w:rsidR="00362D5D">
              <w:rPr>
                <w:b/>
              </w:rPr>
              <w:t>lized in-</w:t>
            </w:r>
          </w:p>
          <w:p w:rsidR="00602E72" w:rsidRPr="003613E7" w:rsidRDefault="00602E72" w:rsidP="00602E72">
            <w:r w:rsidRPr="003613E7">
              <w:t xml:space="preserve">……..a) </w:t>
            </w:r>
            <w:r w:rsidR="00BF7CB3">
              <w:t>RBC</w:t>
            </w:r>
          </w:p>
          <w:p w:rsidR="00602E72" w:rsidRPr="003613E7" w:rsidRDefault="00602E72" w:rsidP="00602E72">
            <w:r w:rsidRPr="003613E7">
              <w:t xml:space="preserve">……..b) </w:t>
            </w:r>
            <w:r w:rsidR="00BF7CB3">
              <w:t>Liver</w:t>
            </w:r>
          </w:p>
          <w:p w:rsidR="00602E72" w:rsidRPr="003613E7" w:rsidRDefault="00602E72" w:rsidP="00602E72">
            <w:r w:rsidRPr="003613E7">
              <w:t xml:space="preserve">……..c) </w:t>
            </w:r>
            <w:r w:rsidR="00CF429E">
              <w:t>Re</w:t>
            </w:r>
            <w:r w:rsidR="00BF7CB3">
              <w:t>nal cortex</w:t>
            </w:r>
          </w:p>
          <w:p w:rsidR="00602E72" w:rsidRPr="003613E7" w:rsidRDefault="00602E72" w:rsidP="00602E72">
            <w:r w:rsidRPr="003613E7">
              <w:t xml:space="preserve">……..d) </w:t>
            </w:r>
            <w:r w:rsidR="002615C1">
              <w:t>cardiac muscle</w:t>
            </w:r>
          </w:p>
          <w:p w:rsidR="00602E72" w:rsidRPr="003613E7" w:rsidRDefault="00602E72" w:rsidP="00602E72">
            <w:r w:rsidRPr="003613E7">
              <w:t xml:space="preserve">……..e) </w:t>
            </w:r>
            <w:r w:rsidR="002615C1">
              <w:t>Skeletal muscle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4. </w:t>
            </w:r>
            <w:r w:rsidR="00B05BB3">
              <w:rPr>
                <w:b/>
              </w:rPr>
              <w:t>The TCA cycle</w:t>
            </w:r>
          </w:p>
          <w:p w:rsidR="00313C1D" w:rsidRPr="003613E7" w:rsidRDefault="00313C1D" w:rsidP="00313C1D">
            <w:r w:rsidRPr="003613E7">
              <w:t xml:space="preserve">……..a) </w:t>
            </w:r>
            <w:r w:rsidR="00817586">
              <w:t>Operate under aerobic condition</w:t>
            </w:r>
          </w:p>
          <w:p w:rsidR="00313C1D" w:rsidRPr="003613E7" w:rsidRDefault="00313C1D" w:rsidP="00313C1D">
            <w:r w:rsidRPr="003613E7">
              <w:t xml:space="preserve">……..b) </w:t>
            </w:r>
            <w:r w:rsidR="006B7BD4">
              <w:t>Occurs in the mitochondrial matrix</w:t>
            </w:r>
          </w:p>
          <w:p w:rsidR="00313C1D" w:rsidRPr="003613E7" w:rsidRDefault="00313C1D" w:rsidP="00313C1D">
            <w:r w:rsidRPr="003613E7">
              <w:t xml:space="preserve">……..c) </w:t>
            </w:r>
            <w:r w:rsidR="00D55D1C">
              <w:t>Dose not occurs in red blood cells</w:t>
            </w:r>
          </w:p>
          <w:p w:rsidR="00313C1D" w:rsidRPr="003613E7" w:rsidRDefault="00313C1D" w:rsidP="00313C1D">
            <w:r w:rsidRPr="003613E7">
              <w:t xml:space="preserve">……..d) </w:t>
            </w:r>
            <w:r w:rsidR="00563BD5">
              <w:t xml:space="preserve">Is an </w:t>
            </w:r>
            <w:proofErr w:type="spellStart"/>
            <w:r w:rsidR="00563BD5">
              <w:t>amphibolic</w:t>
            </w:r>
            <w:proofErr w:type="spellEnd"/>
            <w:r w:rsidR="00563BD5">
              <w:t xml:space="preserve"> pat</w:t>
            </w:r>
            <w:r w:rsidR="00CF429E">
              <w:t>h</w:t>
            </w:r>
            <w:r w:rsidR="00563BD5">
              <w:t>way</w:t>
            </w:r>
          </w:p>
          <w:p w:rsidR="00313C1D" w:rsidRPr="003613E7" w:rsidRDefault="00313C1D" w:rsidP="00313C1D">
            <w:r w:rsidRPr="003613E7">
              <w:t xml:space="preserve">……..e) </w:t>
            </w:r>
            <w:r w:rsidR="00563BD5">
              <w:t xml:space="preserve">Each turn produces </w:t>
            </w:r>
            <w:r w:rsidR="002F7DB1">
              <w:t>3</w:t>
            </w:r>
            <w:r w:rsidR="00563BD5">
              <w:t xml:space="preserve"> FADH and </w:t>
            </w:r>
            <w:r w:rsidR="002F7DB1">
              <w:t>1 NADH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5. </w:t>
            </w:r>
            <w:proofErr w:type="spellStart"/>
            <w:r w:rsidR="000D485B">
              <w:rPr>
                <w:b/>
              </w:rPr>
              <w:t>Glycolysis</w:t>
            </w:r>
            <w:proofErr w:type="spellEnd"/>
            <w:r w:rsidR="00031A51">
              <w:rPr>
                <w:b/>
              </w:rPr>
              <w:t xml:space="preserve"> - </w:t>
            </w:r>
          </w:p>
          <w:p w:rsidR="00602E72" w:rsidRPr="003613E7" w:rsidRDefault="00602E72" w:rsidP="00602E72">
            <w:r w:rsidRPr="003613E7">
              <w:t xml:space="preserve">……..a) </w:t>
            </w:r>
            <w:r w:rsidR="00BF4BC6">
              <w:t>Occurs</w:t>
            </w:r>
            <w:r w:rsidR="00031A51">
              <w:t xml:space="preserve"> in the cell </w:t>
            </w:r>
            <w:proofErr w:type="spellStart"/>
            <w:r w:rsidR="00031A51">
              <w:t>cyto</w:t>
            </w:r>
            <w:r w:rsidR="000D485B">
              <w:t>s</w:t>
            </w:r>
            <w:r w:rsidR="00BF4BC6">
              <w:t>ol</w:t>
            </w:r>
            <w:proofErr w:type="spellEnd"/>
            <w:r w:rsidR="00BF4BC6">
              <w:t>.</w:t>
            </w:r>
          </w:p>
          <w:p w:rsidR="00E170AB" w:rsidRDefault="00602E72" w:rsidP="00602E72">
            <w:r w:rsidRPr="003613E7">
              <w:t xml:space="preserve">……..b) </w:t>
            </w:r>
            <w:r w:rsidR="00BF4BC6">
              <w:t xml:space="preserve">Can operate under both aerobic and </w:t>
            </w:r>
            <w:r w:rsidR="00E170AB">
              <w:t xml:space="preserve">                  </w:t>
            </w:r>
          </w:p>
          <w:p w:rsidR="00602E72" w:rsidRPr="003613E7" w:rsidRDefault="00E170AB" w:rsidP="00602E72">
            <w:r>
              <w:t xml:space="preserve">               </w:t>
            </w:r>
            <w:proofErr w:type="gramStart"/>
            <w:r w:rsidR="00BF4BC6">
              <w:t>an</w:t>
            </w:r>
            <w:r>
              <w:t>aerobic</w:t>
            </w:r>
            <w:proofErr w:type="gramEnd"/>
            <w:r>
              <w:t xml:space="preserve"> conditions.</w:t>
            </w:r>
          </w:p>
          <w:p w:rsidR="00602E72" w:rsidRPr="003613E7" w:rsidRDefault="00602E72" w:rsidP="00602E72">
            <w:r w:rsidRPr="003613E7">
              <w:t xml:space="preserve">……..c) </w:t>
            </w:r>
            <w:r w:rsidR="00CB7BDA">
              <w:t>Can occur in red cells.</w:t>
            </w:r>
          </w:p>
          <w:p w:rsidR="00010EFB" w:rsidRDefault="00602E72" w:rsidP="00602E72">
            <w:r w:rsidRPr="003613E7">
              <w:t xml:space="preserve">……..d) </w:t>
            </w:r>
            <w:r w:rsidR="00010EFB">
              <w:t>Contain</w:t>
            </w:r>
            <w:r w:rsidR="000D485B">
              <w:t>s</w:t>
            </w:r>
            <w:r w:rsidR="00010EFB">
              <w:t xml:space="preserve"> three essentially irreversible </w:t>
            </w:r>
          </w:p>
          <w:p w:rsidR="00602E72" w:rsidRPr="003613E7" w:rsidRDefault="00010EFB" w:rsidP="00602E72">
            <w:r>
              <w:t xml:space="preserve">               </w:t>
            </w:r>
            <w:proofErr w:type="gramStart"/>
            <w:r>
              <w:t>reactions</w:t>
            </w:r>
            <w:proofErr w:type="gramEnd"/>
            <w:r>
              <w:t>.</w:t>
            </w:r>
          </w:p>
          <w:p w:rsidR="00157CDA" w:rsidRPr="003613E7" w:rsidRDefault="00602E72" w:rsidP="00157CDA">
            <w:r w:rsidRPr="003613E7">
              <w:t xml:space="preserve">……..e) </w:t>
            </w:r>
            <w:r w:rsidR="003F4CC5">
              <w:t xml:space="preserve">Under aerobic </w:t>
            </w:r>
            <w:proofErr w:type="gramStart"/>
            <w:r w:rsidR="003F4CC5">
              <w:t>conditions,</w:t>
            </w:r>
            <w:proofErr w:type="gramEnd"/>
            <w:r w:rsidR="003F4CC5">
              <w:t xml:space="preserve"> generate</w:t>
            </w:r>
            <w:r w:rsidR="00157CDA">
              <w:t>s t</w:t>
            </w:r>
            <w:r w:rsidR="00CC5681">
              <w:t>he</w:t>
            </w:r>
            <w:r w:rsidR="00157CDA">
              <w:t xml:space="preserve"> production of 12 molecules of ATP.</w:t>
            </w:r>
          </w:p>
          <w:p w:rsidR="00157CDA" w:rsidRPr="003613E7" w:rsidRDefault="00157CDA" w:rsidP="00157CDA">
            <w:pPr>
              <w:spacing w:line="360" w:lineRule="auto"/>
              <w:ind w:left="420"/>
              <w:rPr>
                <w:rFonts w:ascii="Arial" w:hAnsi="Arial" w:cs="Arial"/>
              </w:rPr>
            </w:pPr>
          </w:p>
          <w:p w:rsidR="00471DEE" w:rsidRPr="003613E7" w:rsidRDefault="00157CDA" w:rsidP="00157CDA">
            <w:r>
              <w:t xml:space="preserve">  </w:t>
            </w:r>
            <w:r w:rsidR="003F4CC5">
              <w:t xml:space="preserve"> </w:t>
            </w:r>
            <w:r>
              <w:t xml:space="preserve">                   </w:t>
            </w:r>
          </w:p>
        </w:tc>
        <w:tc>
          <w:tcPr>
            <w:tcW w:w="5580" w:type="dxa"/>
          </w:tcPr>
          <w:p w:rsidR="00471DEE" w:rsidRPr="003613E7" w:rsidRDefault="00471DEE" w:rsidP="00471DEE">
            <w:pPr>
              <w:spacing w:line="360" w:lineRule="auto"/>
              <w:rPr>
                <w:rFonts w:ascii="Arial" w:hAnsi="Arial" w:cs="Arial"/>
              </w:rPr>
            </w:pP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6. </w:t>
            </w:r>
            <w:r w:rsidR="00CC5681">
              <w:rPr>
                <w:b/>
              </w:rPr>
              <w:t xml:space="preserve">Characteristics of HMP </w:t>
            </w:r>
            <w:r w:rsidR="006C2A0A">
              <w:rPr>
                <w:b/>
              </w:rPr>
              <w:t>pathway:</w:t>
            </w:r>
          </w:p>
          <w:p w:rsidR="00602E72" w:rsidRPr="003613E7" w:rsidRDefault="00602E72" w:rsidP="00602E72">
            <w:r w:rsidRPr="003613E7">
              <w:t xml:space="preserve">……..a) </w:t>
            </w:r>
            <w:r w:rsidR="00BD6C91">
              <w:t xml:space="preserve">It requires ATP for </w:t>
            </w:r>
            <w:proofErr w:type="spellStart"/>
            <w:r w:rsidR="00BD6C91">
              <w:t>phosphory</w:t>
            </w:r>
            <w:r w:rsidR="00CC5681">
              <w:t>la</w:t>
            </w:r>
            <w:r w:rsidR="00BD6C91">
              <w:t>tion</w:t>
            </w:r>
            <w:proofErr w:type="spellEnd"/>
          </w:p>
          <w:p w:rsidR="00602E72" w:rsidRPr="003613E7" w:rsidRDefault="00602E72" w:rsidP="00602E72">
            <w:r w:rsidRPr="003613E7">
              <w:t xml:space="preserve">……..b) </w:t>
            </w:r>
            <w:r w:rsidR="00F37665">
              <w:t xml:space="preserve">It produces </w:t>
            </w:r>
            <w:proofErr w:type="spellStart"/>
            <w:r w:rsidR="00F37665">
              <w:t>carbondioxde</w:t>
            </w:r>
            <w:proofErr w:type="spellEnd"/>
            <w:r w:rsidR="00F37665">
              <w:t>.</w:t>
            </w:r>
          </w:p>
          <w:p w:rsidR="00E8241D" w:rsidRDefault="00602E72" w:rsidP="00602E72">
            <w:r w:rsidRPr="003613E7">
              <w:t xml:space="preserve">……..c) </w:t>
            </w:r>
            <w:r w:rsidR="00F37665">
              <w:t>It is control</w:t>
            </w:r>
            <w:r w:rsidR="00E8241D">
              <w:t xml:space="preserve">led by inhibition of G6PD by </w:t>
            </w:r>
          </w:p>
          <w:p w:rsidR="00602E72" w:rsidRPr="003613E7" w:rsidRDefault="00E8241D" w:rsidP="00602E72">
            <w:r>
              <w:t xml:space="preserve">               NADPH.</w:t>
            </w:r>
          </w:p>
          <w:p w:rsidR="00D11CC4" w:rsidRDefault="00602E72" w:rsidP="00602E72">
            <w:r w:rsidRPr="003613E7">
              <w:t>……..d)</w:t>
            </w:r>
            <w:r w:rsidR="00E8241D">
              <w:t xml:space="preserve"> </w:t>
            </w:r>
            <w:r w:rsidR="00D11CC4">
              <w:t xml:space="preserve">It involves the breakage of formation of </w:t>
            </w:r>
          </w:p>
          <w:p w:rsidR="00602E72" w:rsidRPr="003613E7" w:rsidRDefault="00D11CC4" w:rsidP="00602E72">
            <w:r>
              <w:t xml:space="preserve">               c-c bonds</w:t>
            </w:r>
            <w:r w:rsidR="00602E72" w:rsidRPr="003613E7">
              <w:t xml:space="preserve"> </w:t>
            </w:r>
          </w:p>
          <w:p w:rsidR="00602E72" w:rsidRPr="003613E7" w:rsidRDefault="00602E72" w:rsidP="00602E72">
            <w:r w:rsidRPr="003613E7">
              <w:t xml:space="preserve">……..e) </w:t>
            </w:r>
            <w:r w:rsidR="00326661">
              <w:t>It produce ribose 5 – phosphate.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7. </w:t>
            </w:r>
            <w:r w:rsidR="00C83DCD">
              <w:rPr>
                <w:b/>
              </w:rPr>
              <w:t xml:space="preserve"> Urea cycle - </w:t>
            </w:r>
          </w:p>
          <w:p w:rsidR="00602E72" w:rsidRPr="003613E7" w:rsidRDefault="00602E72" w:rsidP="00602E72">
            <w:r w:rsidRPr="003613E7">
              <w:t xml:space="preserve">……..a) </w:t>
            </w:r>
            <w:r w:rsidR="00C83DCD">
              <w:t xml:space="preserve">Occur in the </w:t>
            </w:r>
            <w:r w:rsidR="005643F6">
              <w:t>mitochondria</w:t>
            </w:r>
          </w:p>
          <w:p w:rsidR="00602E72" w:rsidRPr="003613E7" w:rsidRDefault="00E4549F" w:rsidP="00602E72">
            <w:r>
              <w:t>……..b</w:t>
            </w:r>
            <w:proofErr w:type="gramStart"/>
            <w:r>
              <w:t>)Two</w:t>
            </w:r>
            <w:proofErr w:type="gramEnd"/>
            <w:r>
              <w:t xml:space="preserve"> </w:t>
            </w:r>
            <w:r w:rsidR="005643F6">
              <w:t>nitrogen enter the cycle as NH3</w:t>
            </w:r>
            <w:r w:rsidR="00820364">
              <w:t xml:space="preserve"> and </w:t>
            </w:r>
            <w:proofErr w:type="spellStart"/>
            <w:r>
              <w:t>aspe</w:t>
            </w:r>
            <w:r w:rsidR="00ED5BF0">
              <w:t>r</w:t>
            </w:r>
            <w:r>
              <w:t>t</w:t>
            </w:r>
            <w:r w:rsidR="00ED5BF0">
              <w:t>ate</w:t>
            </w:r>
            <w:proofErr w:type="spellEnd"/>
            <w:r w:rsidR="00ED5BF0">
              <w:t>.</w:t>
            </w:r>
          </w:p>
          <w:p w:rsidR="00602E72" w:rsidRPr="003613E7" w:rsidRDefault="00602E72" w:rsidP="00602E72">
            <w:r w:rsidRPr="003613E7">
              <w:t>……..c)</w:t>
            </w:r>
            <w:r w:rsidR="00E4549F">
              <w:t xml:space="preserve"> </w:t>
            </w:r>
            <w:r w:rsidR="0030324F">
              <w:t xml:space="preserve">Urea is produced by the hydrolysis of </w:t>
            </w:r>
            <w:proofErr w:type="spellStart"/>
            <w:r w:rsidR="0030324F">
              <w:t>arginine</w:t>
            </w:r>
            <w:proofErr w:type="spellEnd"/>
            <w:r w:rsidR="0030324F">
              <w:t>.</w:t>
            </w:r>
            <w:r w:rsidRPr="003613E7">
              <w:t xml:space="preserve"> </w:t>
            </w:r>
          </w:p>
          <w:p w:rsidR="00602E72" w:rsidRPr="003613E7" w:rsidRDefault="00602E72" w:rsidP="00602E72">
            <w:r w:rsidRPr="003613E7">
              <w:t>……..d)</w:t>
            </w:r>
            <w:r w:rsidR="00172EFF">
              <w:t xml:space="preserve"> Cleavage of </w:t>
            </w:r>
            <w:proofErr w:type="spellStart"/>
            <w:r w:rsidR="00172EFF">
              <w:t>arginosuccinate</w:t>
            </w:r>
            <w:proofErr w:type="spellEnd"/>
            <w:r w:rsidR="00172EFF">
              <w:t xml:space="preserve"> require ATP. </w:t>
            </w:r>
            <w:r w:rsidRPr="003613E7">
              <w:t xml:space="preserve"> </w:t>
            </w:r>
          </w:p>
          <w:p w:rsidR="00602E72" w:rsidRPr="00F76837" w:rsidRDefault="00602E72" w:rsidP="00602E72">
            <w:pPr>
              <w:rPr>
                <w:sz w:val="24"/>
              </w:rPr>
            </w:pPr>
            <w:r w:rsidRPr="003613E7">
              <w:t>……..e)</w:t>
            </w:r>
            <w:r w:rsidR="00172EFF">
              <w:t xml:space="preserve"> </w:t>
            </w:r>
            <w:r w:rsidR="00A0044C">
              <w:t xml:space="preserve">Causes detoxification of </w:t>
            </w:r>
            <w:r w:rsidR="00A0044C" w:rsidRPr="00F76837">
              <w:rPr>
                <w:sz w:val="24"/>
              </w:rPr>
              <w:t>NH3.</w:t>
            </w:r>
            <w:r w:rsidRPr="00F76837">
              <w:rPr>
                <w:sz w:val="24"/>
              </w:rPr>
              <w:t xml:space="preserve"> 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>8.</w:t>
            </w:r>
            <w:r w:rsidR="00A0044C">
              <w:rPr>
                <w:b/>
              </w:rPr>
              <w:t>Cholestorl is the precursor of</w:t>
            </w:r>
            <w:r w:rsidRPr="003613E7">
              <w:rPr>
                <w:b/>
              </w:rPr>
              <w:t xml:space="preserve"> -</w:t>
            </w:r>
          </w:p>
          <w:p w:rsidR="00602E72" w:rsidRPr="003613E7" w:rsidRDefault="00602E72" w:rsidP="00602E72">
            <w:r w:rsidRPr="003613E7">
              <w:t xml:space="preserve">……..a) </w:t>
            </w:r>
            <w:r w:rsidR="00314504">
              <w:t>Bile acids.</w:t>
            </w:r>
          </w:p>
          <w:p w:rsidR="00602E72" w:rsidRPr="003613E7" w:rsidRDefault="00602E72" w:rsidP="00602E72">
            <w:r w:rsidRPr="003613E7">
              <w:t>……..b)</w:t>
            </w:r>
            <w:r w:rsidR="00314504">
              <w:t xml:space="preserve"> Bile pigments.</w:t>
            </w:r>
            <w:r w:rsidRPr="003613E7">
              <w:t xml:space="preserve"> </w:t>
            </w:r>
          </w:p>
          <w:p w:rsidR="00602E72" w:rsidRPr="003613E7" w:rsidRDefault="00602E72" w:rsidP="00602E72">
            <w:r w:rsidRPr="003613E7">
              <w:t xml:space="preserve">……..c) </w:t>
            </w:r>
            <w:r w:rsidR="00314504">
              <w:t>Vitamin C.</w:t>
            </w:r>
          </w:p>
          <w:p w:rsidR="00602E72" w:rsidRPr="003613E7" w:rsidRDefault="00602E72" w:rsidP="00602E72">
            <w:r w:rsidRPr="003613E7">
              <w:t>……..d)</w:t>
            </w:r>
            <w:r w:rsidR="00A50B0F">
              <w:t xml:space="preserve"> </w:t>
            </w:r>
            <w:r w:rsidR="00314504">
              <w:t xml:space="preserve">Sex </w:t>
            </w:r>
            <w:r w:rsidR="00A50B0F">
              <w:t>hormones</w:t>
            </w:r>
            <w:r w:rsidR="00314504">
              <w:t>.</w:t>
            </w:r>
            <w:r w:rsidRPr="003613E7">
              <w:t xml:space="preserve"> </w:t>
            </w:r>
          </w:p>
          <w:p w:rsidR="00602E72" w:rsidRPr="003613E7" w:rsidRDefault="00602E72" w:rsidP="00602E72">
            <w:r w:rsidRPr="003613E7">
              <w:t>……..e)</w:t>
            </w:r>
            <w:r w:rsidR="00A50B0F">
              <w:t xml:space="preserve"> Cardiac glycolysis.</w:t>
            </w:r>
            <w:r w:rsidRPr="003613E7">
              <w:t xml:space="preserve"> 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>9.</w:t>
            </w:r>
            <w:r w:rsidR="00EB5D13">
              <w:rPr>
                <w:b/>
              </w:rPr>
              <w:t>Examples of intermediary metabolism</w:t>
            </w:r>
            <w:r w:rsidRPr="003613E7">
              <w:rPr>
                <w:b/>
              </w:rPr>
              <w:t xml:space="preserve"> -</w:t>
            </w:r>
          </w:p>
          <w:p w:rsidR="00602E72" w:rsidRPr="003613E7" w:rsidRDefault="00602E72" w:rsidP="00602E72">
            <w:r w:rsidRPr="003613E7">
              <w:t>……..a)</w:t>
            </w:r>
            <w:r w:rsidR="00EB5D13">
              <w:t xml:space="preserve"> </w:t>
            </w:r>
            <w:proofErr w:type="spellStart"/>
            <w:r w:rsidR="00EB5D13">
              <w:t>Glycolysis</w:t>
            </w:r>
            <w:proofErr w:type="spellEnd"/>
            <w:r w:rsidR="00EB5D13">
              <w:t>.</w:t>
            </w:r>
            <w:r w:rsidRPr="003613E7">
              <w:t xml:space="preserve"> </w:t>
            </w:r>
          </w:p>
          <w:p w:rsidR="00602E72" w:rsidRPr="003613E7" w:rsidRDefault="00602E72" w:rsidP="00602E72">
            <w:r w:rsidRPr="003613E7">
              <w:t xml:space="preserve">……..b) </w:t>
            </w:r>
            <w:r w:rsidR="00EB5D13">
              <w:t>Digestion.</w:t>
            </w:r>
          </w:p>
          <w:p w:rsidR="00602E72" w:rsidRPr="003613E7" w:rsidRDefault="00602E72" w:rsidP="00602E72">
            <w:r w:rsidRPr="003613E7">
              <w:t xml:space="preserve">……..c) </w:t>
            </w:r>
            <w:r w:rsidR="00284D0E">
              <w:t xml:space="preserve">Electron </w:t>
            </w:r>
            <w:proofErr w:type="spellStart"/>
            <w:r w:rsidR="00284D0E">
              <w:t>transpoprt</w:t>
            </w:r>
            <w:proofErr w:type="spellEnd"/>
            <w:r w:rsidR="00284D0E">
              <w:t xml:space="preserve"> chain.</w:t>
            </w:r>
          </w:p>
          <w:p w:rsidR="00602E72" w:rsidRPr="003613E7" w:rsidRDefault="00602E72" w:rsidP="00602E72">
            <w:r w:rsidRPr="003613E7">
              <w:t>……..d)</w:t>
            </w:r>
            <w:r w:rsidR="00F76837">
              <w:t xml:space="preserve"> Beta oxidation.</w:t>
            </w:r>
            <w:r w:rsidR="00284D0E">
              <w:t xml:space="preserve">  </w:t>
            </w:r>
            <w:r w:rsidRPr="003613E7">
              <w:t xml:space="preserve"> </w:t>
            </w:r>
          </w:p>
          <w:p w:rsidR="00602E72" w:rsidRPr="003613E7" w:rsidRDefault="00602E72" w:rsidP="00602E72">
            <w:r w:rsidRPr="003613E7">
              <w:t>……..e)</w:t>
            </w:r>
            <w:r w:rsidR="00F76837">
              <w:t xml:space="preserve"> Urea cycle.</w:t>
            </w:r>
            <w:r w:rsidRPr="003613E7">
              <w:t xml:space="preserve"> 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>10.</w:t>
            </w:r>
            <w:r w:rsidR="00F76837">
              <w:rPr>
                <w:b/>
              </w:rPr>
              <w:t xml:space="preserve"> </w:t>
            </w:r>
            <w:r w:rsidR="00170BE2">
              <w:rPr>
                <w:b/>
              </w:rPr>
              <w:t>End products of TAG digestion-</w:t>
            </w:r>
            <w:r w:rsidRPr="003613E7">
              <w:rPr>
                <w:b/>
              </w:rPr>
              <w:t xml:space="preserve"> </w:t>
            </w:r>
          </w:p>
          <w:p w:rsidR="003613E7" w:rsidRPr="003613E7" w:rsidRDefault="003613E7" w:rsidP="003613E7">
            <w:r w:rsidRPr="003613E7">
              <w:t xml:space="preserve">……..a) </w:t>
            </w:r>
            <w:r w:rsidR="00170BE2">
              <w:t>Fatty acid.</w:t>
            </w:r>
          </w:p>
          <w:p w:rsidR="003613E7" w:rsidRPr="003613E7" w:rsidRDefault="003613E7" w:rsidP="003613E7">
            <w:r w:rsidRPr="003613E7">
              <w:t>……..b)</w:t>
            </w:r>
            <w:r w:rsidR="00170BE2">
              <w:t xml:space="preserve"> </w:t>
            </w:r>
            <w:r w:rsidR="0099747E">
              <w:t>Glycerol.</w:t>
            </w:r>
            <w:r w:rsidRPr="003613E7">
              <w:t xml:space="preserve"> </w:t>
            </w:r>
          </w:p>
          <w:p w:rsidR="003613E7" w:rsidRPr="003613E7" w:rsidRDefault="003613E7" w:rsidP="003613E7">
            <w:r w:rsidRPr="003613E7">
              <w:t xml:space="preserve">……..c) </w:t>
            </w:r>
            <w:r w:rsidR="0099747E">
              <w:t>Cholesterol.</w:t>
            </w:r>
          </w:p>
          <w:p w:rsidR="003613E7" w:rsidRPr="003613E7" w:rsidRDefault="003613E7" w:rsidP="003613E7">
            <w:r w:rsidRPr="003613E7">
              <w:t>……..d)</w:t>
            </w:r>
            <w:r w:rsidR="0099747E">
              <w:t xml:space="preserve"> </w:t>
            </w:r>
            <w:proofErr w:type="spellStart"/>
            <w:r w:rsidR="0099747E">
              <w:t>Lysophospholipids</w:t>
            </w:r>
            <w:proofErr w:type="spellEnd"/>
            <w:r w:rsidR="0099747E">
              <w:t>.</w:t>
            </w:r>
            <w:r w:rsidRPr="003613E7">
              <w:t xml:space="preserve"> </w:t>
            </w:r>
          </w:p>
          <w:p w:rsidR="003613E7" w:rsidRPr="003613E7" w:rsidRDefault="003613E7" w:rsidP="003613E7">
            <w:r w:rsidRPr="003613E7">
              <w:t>……..e)</w:t>
            </w:r>
            <w:r w:rsidR="0099747E">
              <w:t xml:space="preserve"> 2 MAG.</w:t>
            </w:r>
            <w:r w:rsidRPr="003613E7">
              <w:t xml:space="preserve"> </w:t>
            </w:r>
          </w:p>
          <w:p w:rsidR="00771626" w:rsidRPr="003613E7" w:rsidRDefault="00771626" w:rsidP="00771626">
            <w:pPr>
              <w:spacing w:line="360" w:lineRule="auto"/>
              <w:ind w:left="420"/>
              <w:rPr>
                <w:rFonts w:ascii="Arial" w:hAnsi="Arial" w:cs="Arial"/>
              </w:rPr>
            </w:pPr>
          </w:p>
          <w:p w:rsidR="00471DEE" w:rsidRPr="003613E7" w:rsidRDefault="00471DEE" w:rsidP="00250E6B">
            <w:pPr>
              <w:tabs>
                <w:tab w:val="left" w:pos="702"/>
              </w:tabs>
            </w:pPr>
          </w:p>
        </w:tc>
      </w:tr>
    </w:tbl>
    <w:p w:rsidR="001667B0" w:rsidRDefault="00392D2E"/>
    <w:sectPr w:rsidR="001667B0" w:rsidSect="00250E6B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40C6CCA"/>
    <w:multiLevelType w:val="hybridMultilevel"/>
    <w:tmpl w:val="E98A1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DEE"/>
    <w:rsid w:val="00003FB7"/>
    <w:rsid w:val="00010EFB"/>
    <w:rsid w:val="000120B1"/>
    <w:rsid w:val="00031A51"/>
    <w:rsid w:val="000C17D4"/>
    <w:rsid w:val="000D485B"/>
    <w:rsid w:val="000F2658"/>
    <w:rsid w:val="00142073"/>
    <w:rsid w:val="001542D3"/>
    <w:rsid w:val="00157CDA"/>
    <w:rsid w:val="00170BE2"/>
    <w:rsid w:val="00172EFF"/>
    <w:rsid w:val="001B7BF2"/>
    <w:rsid w:val="00200C39"/>
    <w:rsid w:val="00200D91"/>
    <w:rsid w:val="00230060"/>
    <w:rsid w:val="00250E6B"/>
    <w:rsid w:val="002615C1"/>
    <w:rsid w:val="00271994"/>
    <w:rsid w:val="00284D0E"/>
    <w:rsid w:val="002B60DE"/>
    <w:rsid w:val="002D28ED"/>
    <w:rsid w:val="002F7DB1"/>
    <w:rsid w:val="0030324F"/>
    <w:rsid w:val="00313C1D"/>
    <w:rsid w:val="00314504"/>
    <w:rsid w:val="0032068D"/>
    <w:rsid w:val="003254F3"/>
    <w:rsid w:val="00326661"/>
    <w:rsid w:val="003466DF"/>
    <w:rsid w:val="003613E7"/>
    <w:rsid w:val="00362D5D"/>
    <w:rsid w:val="00365536"/>
    <w:rsid w:val="00392D2E"/>
    <w:rsid w:val="003D33DE"/>
    <w:rsid w:val="003F4CC5"/>
    <w:rsid w:val="00440553"/>
    <w:rsid w:val="00471DEE"/>
    <w:rsid w:val="004B777C"/>
    <w:rsid w:val="004E1437"/>
    <w:rsid w:val="004E2BD7"/>
    <w:rsid w:val="00563BD5"/>
    <w:rsid w:val="005643F6"/>
    <w:rsid w:val="005F51CB"/>
    <w:rsid w:val="006002E6"/>
    <w:rsid w:val="00602E72"/>
    <w:rsid w:val="006B7BD4"/>
    <w:rsid w:val="006C2A0A"/>
    <w:rsid w:val="006C4007"/>
    <w:rsid w:val="006D437E"/>
    <w:rsid w:val="00742494"/>
    <w:rsid w:val="007626B9"/>
    <w:rsid w:val="00771626"/>
    <w:rsid w:val="0077382D"/>
    <w:rsid w:val="00785EBA"/>
    <w:rsid w:val="007916C0"/>
    <w:rsid w:val="0079398B"/>
    <w:rsid w:val="00817586"/>
    <w:rsid w:val="00820364"/>
    <w:rsid w:val="008C1163"/>
    <w:rsid w:val="008D778F"/>
    <w:rsid w:val="009677EA"/>
    <w:rsid w:val="0099747E"/>
    <w:rsid w:val="009C6EEC"/>
    <w:rsid w:val="009D2F89"/>
    <w:rsid w:val="009F729E"/>
    <w:rsid w:val="00A0044C"/>
    <w:rsid w:val="00A242A9"/>
    <w:rsid w:val="00A3494D"/>
    <w:rsid w:val="00A50B0F"/>
    <w:rsid w:val="00A629CF"/>
    <w:rsid w:val="00AA0423"/>
    <w:rsid w:val="00B01FBE"/>
    <w:rsid w:val="00B05BB3"/>
    <w:rsid w:val="00B301D7"/>
    <w:rsid w:val="00B32665"/>
    <w:rsid w:val="00B37027"/>
    <w:rsid w:val="00B554B7"/>
    <w:rsid w:val="00B93A97"/>
    <w:rsid w:val="00BA1CBA"/>
    <w:rsid w:val="00BC15CA"/>
    <w:rsid w:val="00BD5A7E"/>
    <w:rsid w:val="00BD6C91"/>
    <w:rsid w:val="00BF4BC6"/>
    <w:rsid w:val="00BF7CB3"/>
    <w:rsid w:val="00C07218"/>
    <w:rsid w:val="00C4701D"/>
    <w:rsid w:val="00C679ED"/>
    <w:rsid w:val="00C70AC6"/>
    <w:rsid w:val="00C83DCD"/>
    <w:rsid w:val="00C843A8"/>
    <w:rsid w:val="00CB7855"/>
    <w:rsid w:val="00CB7BDA"/>
    <w:rsid w:val="00CC5681"/>
    <w:rsid w:val="00CD03CC"/>
    <w:rsid w:val="00CF429E"/>
    <w:rsid w:val="00CF5CA0"/>
    <w:rsid w:val="00D11CC4"/>
    <w:rsid w:val="00D157DA"/>
    <w:rsid w:val="00D55D1C"/>
    <w:rsid w:val="00D70CD6"/>
    <w:rsid w:val="00E170AB"/>
    <w:rsid w:val="00E37F89"/>
    <w:rsid w:val="00E4549F"/>
    <w:rsid w:val="00E8241D"/>
    <w:rsid w:val="00EB5D13"/>
    <w:rsid w:val="00ED3AEB"/>
    <w:rsid w:val="00ED5BF0"/>
    <w:rsid w:val="00EE2818"/>
    <w:rsid w:val="00F37665"/>
    <w:rsid w:val="00F42AB2"/>
    <w:rsid w:val="00F51796"/>
    <w:rsid w:val="00F76837"/>
    <w:rsid w:val="00FA7A0A"/>
    <w:rsid w:val="00FF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47</cp:revision>
  <cp:lastPrinted>2014-12-07T05:02:00Z</cp:lastPrinted>
  <dcterms:created xsi:type="dcterms:W3CDTF">2014-12-07T04:53:00Z</dcterms:created>
  <dcterms:modified xsi:type="dcterms:W3CDTF">2015-09-03T03:59:00Z</dcterms:modified>
</cp:coreProperties>
</file>