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FB" w:rsidRDefault="00AE680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Table-</w:t>
      </w:r>
      <w:proofErr w:type="gramStart"/>
      <w:r>
        <w:rPr>
          <w:rFonts w:ascii="Calibri" w:eastAsia="Calibri" w:hAnsi="Calibri" w:cs="Calibri"/>
          <w:b/>
          <w:sz w:val="24"/>
        </w:rPr>
        <w:t>27 :</w:t>
      </w:r>
      <w:proofErr w:type="gramEnd"/>
      <w:r>
        <w:rPr>
          <w:rFonts w:ascii="Calibri" w:eastAsia="Calibri" w:hAnsi="Calibri" w:cs="Calibri"/>
          <w:b/>
          <w:sz w:val="24"/>
        </w:rPr>
        <w:t xml:space="preserve"> Site of Disposal of </w:t>
      </w:r>
      <w:proofErr w:type="spellStart"/>
      <w:r>
        <w:rPr>
          <w:rFonts w:ascii="Calibri" w:eastAsia="Calibri" w:hAnsi="Calibri" w:cs="Calibri"/>
          <w:b/>
          <w:sz w:val="24"/>
        </w:rPr>
        <w:t>sullage</w:t>
      </w:r>
      <w:proofErr w:type="spell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158"/>
        <w:gridCol w:w="3158"/>
        <w:gridCol w:w="3162"/>
      </w:tblGrid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Disposal of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sullage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Total Number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Canal near the house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29.6%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Bushes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3.22%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Pit hole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16.77%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Others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50.32%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Grand Total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100%</w:t>
            </w:r>
          </w:p>
        </w:tc>
      </w:tr>
    </w:tbl>
    <w:p w:rsidR="00E51EFB" w:rsidRDefault="00E51EFB">
      <w:pPr>
        <w:rPr>
          <w:rFonts w:ascii="Calibri" w:eastAsia="Calibri" w:hAnsi="Calibri" w:cs="Calibri"/>
          <w:sz w:val="24"/>
        </w:rPr>
      </w:pPr>
    </w:p>
    <w:p w:rsidR="00561B27" w:rsidRDefault="00AE6802" w:rsidP="00561B2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table shows that 50.32% of the respondents dispose the </w:t>
      </w:r>
      <w:proofErr w:type="spellStart"/>
      <w:r>
        <w:rPr>
          <w:rFonts w:ascii="Calibri" w:eastAsia="Calibri" w:hAnsi="Calibri" w:cs="Calibri"/>
          <w:sz w:val="24"/>
        </w:rPr>
        <w:t>sullage</w:t>
      </w:r>
      <w:proofErr w:type="spellEnd"/>
      <w:r>
        <w:rPr>
          <w:rFonts w:ascii="Calibri" w:eastAsia="Calibri" w:hAnsi="Calibri" w:cs="Calibri"/>
          <w:sz w:val="24"/>
        </w:rPr>
        <w:t xml:space="preserve"> in unspecified areas,29.6% in canal near the house,16.77% in pit hole and3.22% in bushes.</w:t>
      </w:r>
      <w:r w:rsidR="00561B27" w:rsidRPr="00561B27">
        <w:rPr>
          <w:rFonts w:ascii="Calibri" w:eastAsia="Calibri" w:hAnsi="Calibri" w:cs="Calibri"/>
          <w:sz w:val="24"/>
        </w:rPr>
        <w:t xml:space="preserve"> </w:t>
      </w:r>
    </w:p>
    <w:p w:rsidR="00561B27" w:rsidRDefault="00561B27" w:rsidP="00561B27">
      <w:pPr>
        <w:rPr>
          <w:rFonts w:ascii="Calibri" w:eastAsia="Calibri" w:hAnsi="Calibri" w:cs="Calibri"/>
          <w:sz w:val="24"/>
        </w:rPr>
      </w:pPr>
    </w:p>
    <w:p w:rsidR="00561B27" w:rsidRDefault="00561B27" w:rsidP="00561B27">
      <w:pPr>
        <w:rPr>
          <w:rFonts w:ascii="Calibri" w:eastAsia="Calibri" w:hAnsi="Calibri" w:cs="Calibri"/>
          <w:sz w:val="24"/>
        </w:rPr>
      </w:pPr>
    </w:p>
    <w:p w:rsidR="00561B27" w:rsidRDefault="00561B27" w:rsidP="00561B27">
      <w:pPr>
        <w:rPr>
          <w:rFonts w:ascii="Calibri" w:eastAsia="Calibri" w:hAnsi="Calibri" w:cs="Calibri"/>
          <w:sz w:val="24"/>
        </w:rPr>
      </w:pPr>
    </w:p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Table-28: Site of Disposal of garbage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158"/>
        <w:gridCol w:w="3158"/>
        <w:gridCol w:w="3162"/>
      </w:tblGrid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Disposal of garbage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Total Number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Canal near the house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25.8%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Bushes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2.58%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Pit hole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Others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51.61%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Grand Total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100%</w:t>
            </w:r>
          </w:p>
        </w:tc>
      </w:tr>
    </w:tbl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table shows that 51.61% respondents dispose their garbage in unspecified areas</w:t>
      </w:r>
      <w:proofErr w:type="gramStart"/>
      <w:r>
        <w:rPr>
          <w:rFonts w:ascii="Calibri" w:eastAsia="Calibri" w:hAnsi="Calibri" w:cs="Calibri"/>
          <w:sz w:val="24"/>
        </w:rPr>
        <w:t>,25.8</w:t>
      </w:r>
      <w:proofErr w:type="gramEnd"/>
      <w:r>
        <w:rPr>
          <w:rFonts w:ascii="Calibri" w:eastAsia="Calibri" w:hAnsi="Calibri" w:cs="Calibri"/>
          <w:sz w:val="24"/>
        </w:rPr>
        <w:t>% in canal near the house,20% in pit hole and 2.58% in bushes.</w:t>
      </w:r>
    </w:p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Table-</w:t>
      </w:r>
      <w:proofErr w:type="gramStart"/>
      <w:r>
        <w:rPr>
          <w:rFonts w:ascii="Calibri" w:eastAsia="Calibri" w:hAnsi="Calibri" w:cs="Calibri"/>
          <w:b/>
          <w:sz w:val="24"/>
        </w:rPr>
        <w:t>29 :</w:t>
      </w:r>
      <w:proofErr w:type="gramEnd"/>
      <w:r>
        <w:rPr>
          <w:rFonts w:ascii="Calibri" w:eastAsia="Calibri" w:hAnsi="Calibri" w:cs="Calibri"/>
          <w:b/>
          <w:sz w:val="24"/>
        </w:rPr>
        <w:t xml:space="preserve"> Knowledge regarding breeding of flies in garbage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161"/>
        <w:gridCol w:w="3156"/>
        <w:gridCol w:w="3161"/>
      </w:tblGrid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Knowledge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Total Number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83.87%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No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16.12%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Grand Total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100%</w:t>
            </w:r>
          </w:p>
        </w:tc>
      </w:tr>
    </w:tbl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table shows that 83.87% of the respondents have knowledge regarding breeding of flies in garbage and 16.12% of the respondents lack the knowledge.</w:t>
      </w:r>
    </w:p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Table-</w:t>
      </w:r>
      <w:proofErr w:type="gramStart"/>
      <w:r>
        <w:rPr>
          <w:rFonts w:ascii="Calibri" w:eastAsia="Calibri" w:hAnsi="Calibri" w:cs="Calibri"/>
          <w:b/>
          <w:sz w:val="24"/>
        </w:rPr>
        <w:t>30 :</w:t>
      </w:r>
      <w:proofErr w:type="gramEnd"/>
      <w:r>
        <w:rPr>
          <w:rFonts w:ascii="Calibri" w:eastAsia="Calibri" w:hAnsi="Calibri" w:cs="Calibri"/>
          <w:b/>
          <w:sz w:val="24"/>
        </w:rPr>
        <w:t xml:space="preserve"> Disposal of animal Dung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158"/>
        <w:gridCol w:w="3158"/>
        <w:gridCol w:w="3162"/>
      </w:tblGrid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Disposal of Dung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Total Number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Nil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45.8%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Specific ope</w:t>
            </w:r>
            <w:r>
              <w:rPr>
                <w:rFonts w:ascii="Calibri" w:eastAsia="Calibri" w:hAnsi="Calibri" w:cs="Calibri"/>
                <w:sz w:val="24"/>
              </w:rPr>
              <w:t>n hole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12.25%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Brick built covered hole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Others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41.9%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Grand Total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100%</w:t>
            </w:r>
          </w:p>
        </w:tc>
      </w:tr>
    </w:tbl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table shows that 45.8% of the respondents do not have any </w:t>
      </w:r>
      <w:proofErr w:type="spellStart"/>
      <w:r>
        <w:rPr>
          <w:rFonts w:ascii="Calibri" w:eastAsia="Calibri" w:hAnsi="Calibri" w:cs="Calibri"/>
          <w:sz w:val="24"/>
        </w:rPr>
        <w:t>cattles.And</w:t>
      </w:r>
      <w:proofErr w:type="spellEnd"/>
      <w:r>
        <w:rPr>
          <w:rFonts w:ascii="Calibri" w:eastAsia="Calibri" w:hAnsi="Calibri" w:cs="Calibri"/>
          <w:sz w:val="24"/>
        </w:rPr>
        <w:t xml:space="preserve"> among the rest who have </w:t>
      </w:r>
      <w:proofErr w:type="spellStart"/>
      <w:r>
        <w:rPr>
          <w:rFonts w:ascii="Calibri" w:eastAsia="Calibri" w:hAnsi="Calibri" w:cs="Calibri"/>
          <w:sz w:val="24"/>
        </w:rPr>
        <w:t>cattles</w:t>
      </w:r>
      <w:proofErr w:type="spellEnd"/>
      <w:r>
        <w:rPr>
          <w:rFonts w:ascii="Calibri" w:eastAsia="Calibri" w:hAnsi="Calibri" w:cs="Calibri"/>
          <w:sz w:val="24"/>
        </w:rPr>
        <w:t xml:space="preserve"> 41.9% dispose their animal dung in unspecified areas</w:t>
      </w:r>
      <w:proofErr w:type="gramStart"/>
      <w:r>
        <w:rPr>
          <w:rFonts w:ascii="Calibri" w:eastAsia="Calibri" w:hAnsi="Calibri" w:cs="Calibri"/>
          <w:sz w:val="24"/>
        </w:rPr>
        <w:t>,12.25</w:t>
      </w:r>
      <w:proofErr w:type="gramEnd"/>
      <w:r>
        <w:rPr>
          <w:rFonts w:ascii="Calibri" w:eastAsia="Calibri" w:hAnsi="Calibri" w:cs="Calibri"/>
          <w:sz w:val="24"/>
        </w:rPr>
        <w:t>% dispose the dung in specific open hole.</w:t>
      </w:r>
    </w:p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Table-</w:t>
      </w:r>
      <w:proofErr w:type="gramStart"/>
      <w:r>
        <w:rPr>
          <w:rFonts w:ascii="Calibri" w:eastAsia="Calibri" w:hAnsi="Calibri" w:cs="Calibri"/>
          <w:b/>
          <w:sz w:val="24"/>
        </w:rPr>
        <w:t>31 :</w:t>
      </w:r>
      <w:proofErr w:type="gramEnd"/>
      <w:r>
        <w:rPr>
          <w:rFonts w:ascii="Calibri" w:eastAsia="Calibri" w:hAnsi="Calibri" w:cs="Calibri"/>
          <w:b/>
          <w:sz w:val="24"/>
        </w:rPr>
        <w:t xml:space="preserve"> Type of toilet used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156"/>
        <w:gridCol w:w="3159"/>
        <w:gridCol w:w="3163"/>
      </w:tblGrid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Type of toilet used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Total Number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Open toilet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21.29%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Water seal latrine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48.38%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Septic tank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30.32%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Grand Total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100%</w:t>
            </w:r>
          </w:p>
        </w:tc>
      </w:tr>
    </w:tbl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table shows that 48.38% of the respondents use Water seal latrine</w:t>
      </w:r>
      <w:proofErr w:type="gramStart"/>
      <w:r>
        <w:rPr>
          <w:rFonts w:ascii="Calibri" w:eastAsia="Calibri" w:hAnsi="Calibri" w:cs="Calibri"/>
          <w:sz w:val="24"/>
        </w:rPr>
        <w:t>,30.32</w:t>
      </w:r>
      <w:proofErr w:type="gramEnd"/>
      <w:r>
        <w:rPr>
          <w:rFonts w:ascii="Calibri" w:eastAsia="Calibri" w:hAnsi="Calibri" w:cs="Calibri"/>
          <w:sz w:val="24"/>
        </w:rPr>
        <w:t>% use septic tank and 21.29% use open toilet.</w:t>
      </w:r>
    </w:p>
    <w:p w:rsidR="00E51EFB" w:rsidRDefault="00AE680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Table-</w:t>
      </w:r>
      <w:proofErr w:type="gramStart"/>
      <w:r>
        <w:rPr>
          <w:rFonts w:ascii="Calibri" w:eastAsia="Calibri" w:hAnsi="Calibri" w:cs="Calibri"/>
          <w:b/>
          <w:sz w:val="24"/>
        </w:rPr>
        <w:t>32 :</w:t>
      </w:r>
      <w:proofErr w:type="gramEnd"/>
      <w:r>
        <w:rPr>
          <w:rFonts w:ascii="Calibri" w:eastAsia="Calibri" w:hAnsi="Calibri" w:cs="Calibri"/>
          <w:b/>
          <w:sz w:val="24"/>
        </w:rPr>
        <w:t xml:space="preserve"> Use of Smoke in cattle shed to dispel </w:t>
      </w:r>
      <w:proofErr w:type="spellStart"/>
      <w:r>
        <w:rPr>
          <w:rFonts w:ascii="Calibri" w:eastAsia="Calibri" w:hAnsi="Calibri" w:cs="Calibri"/>
          <w:b/>
          <w:sz w:val="24"/>
        </w:rPr>
        <w:t>mosquitos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156"/>
        <w:gridCol w:w="3159"/>
        <w:gridCol w:w="3163"/>
      </w:tblGrid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of smoke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Total Number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52.25%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47.74%</w:t>
            </w:r>
          </w:p>
        </w:tc>
      </w:tr>
      <w:tr w:rsidR="00E51E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Grand Total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1EFB" w:rsidRDefault="00AE680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100%</w:t>
            </w:r>
          </w:p>
        </w:tc>
      </w:tr>
    </w:tbl>
    <w:p w:rsidR="00E51EFB" w:rsidRDefault="00E51EFB">
      <w:pPr>
        <w:rPr>
          <w:rFonts w:ascii="Calibri" w:eastAsia="Calibri" w:hAnsi="Calibri" w:cs="Calibri"/>
          <w:sz w:val="24"/>
        </w:rPr>
      </w:pPr>
    </w:p>
    <w:p w:rsidR="00E51EFB" w:rsidRDefault="00AE68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This table shows that 52.25% respondents use smoke in their cattle shed to dispel mosquitoes and 47.74 % do not use.</w:t>
      </w:r>
    </w:p>
    <w:sectPr w:rsidR="00E5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51EFB"/>
    <w:rsid w:val="00561B27"/>
    <w:rsid w:val="00AE6802"/>
    <w:rsid w:val="00E5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Biplob Mahmud</cp:lastModifiedBy>
  <cp:revision>2</cp:revision>
  <dcterms:created xsi:type="dcterms:W3CDTF">2014-03-23T03:33:00Z</dcterms:created>
  <dcterms:modified xsi:type="dcterms:W3CDTF">2014-03-23T04:52:00Z</dcterms:modified>
</cp:coreProperties>
</file>