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theme/themeOverride4.xml" ContentType="application/vnd.openxmlformats-officedocument.themeOverride+xml"/>
  <Override PartName="/customXml/itemProps1.xml" ContentType="application/vnd.openxmlformats-officedocument.customXmlProperties+xml"/>
  <Override PartName="/word/theme/themeOverride2.xml" ContentType="application/vnd.openxmlformats-officedocument.themeOverride+xml"/>
  <Override PartName="/word/theme/themeOverride3.xml" ContentType="application/vnd.openxmlformats-officedocument.themeOverride+xml"/>
  <Default Extension="jpeg" ContentType="image/jpeg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1BA" w:rsidRPr="003B01DE" w:rsidRDefault="009321BA" w:rsidP="000254A8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i w:val="0"/>
          <w:color w:val="auto"/>
          <w:sz w:val="24"/>
          <w:szCs w:val="24"/>
        </w:rPr>
        <w:t>I</w:t>
      </w:r>
      <w:r w:rsidR="00DA3027" w:rsidRPr="003B01DE">
        <w:rPr>
          <w:rFonts w:ascii="Arial" w:hAnsi="Arial" w:cs="Arial"/>
          <w:i w:val="0"/>
          <w:color w:val="auto"/>
          <w:sz w:val="24"/>
          <w:szCs w:val="24"/>
        </w:rPr>
        <w:t>NTRODUCTION</w:t>
      </w:r>
    </w:p>
    <w:p w:rsidR="007811EA" w:rsidRPr="003B01DE" w:rsidRDefault="007811EA" w:rsidP="002E6C21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321BA" w:rsidRPr="003B01DE" w:rsidRDefault="009321BA" w:rsidP="002E6C21">
      <w:pPr>
        <w:spacing w:after="0"/>
        <w:ind w:firstLine="36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 xml:space="preserve">Antenatal care is a care of the particular form of medical care given to pregnant women and </w:t>
      </w:r>
      <w:r w:rsidR="00EB0ECC" w:rsidRPr="003B01DE">
        <w:rPr>
          <w:rFonts w:ascii="Arial" w:hAnsi="Arial" w:cs="Arial"/>
        </w:rPr>
        <w:t>babies</w:t>
      </w:r>
      <w:r w:rsidRPr="003B01DE">
        <w:rPr>
          <w:rFonts w:ascii="Arial" w:hAnsi="Arial" w:cs="Arial"/>
        </w:rPr>
        <w:t xml:space="preserve"> starting from the time of conception up to the delivery of the baby.  Almost 90% of maternal deaths </w:t>
      </w:r>
      <w:r w:rsidR="002F63FB" w:rsidRPr="003B01DE">
        <w:rPr>
          <w:rFonts w:ascii="Arial" w:hAnsi="Arial" w:cs="Arial"/>
        </w:rPr>
        <w:t>occur in developing countries</w:t>
      </w:r>
      <w:r w:rsidR="00EB0ECC" w:rsidRPr="003B01DE">
        <w:rPr>
          <w:rFonts w:ascii="Arial" w:hAnsi="Arial" w:cs="Arial"/>
        </w:rPr>
        <w:t>. M</w:t>
      </w:r>
      <w:r w:rsidRPr="003B01DE">
        <w:rPr>
          <w:rFonts w:ascii="Arial" w:hAnsi="Arial" w:cs="Arial"/>
        </w:rPr>
        <w:t>aternal mortality in Bangladesh was 320 per 100,000 live births between the year of 1998 &amp; 2000. Bangladeshi women reported low utilization of ANC</w:t>
      </w:r>
      <w:r w:rsidR="003F6450" w:rsidRPr="003B01DE">
        <w:rPr>
          <w:rFonts w:ascii="Arial" w:hAnsi="Arial" w:cs="Arial"/>
        </w:rPr>
        <w:t>;</w:t>
      </w:r>
      <w:r w:rsidRPr="003B01DE">
        <w:rPr>
          <w:rFonts w:ascii="Arial" w:hAnsi="Arial" w:cs="Arial"/>
        </w:rPr>
        <w:t xml:space="preserve"> approximately 52% of women received ANC from medically trained personnel in 2007. </w:t>
      </w:r>
      <w:r w:rsidR="00493B25" w:rsidRPr="003B01DE">
        <w:rPr>
          <w:rFonts w:ascii="Arial" w:hAnsi="Arial" w:cs="Arial"/>
        </w:rPr>
        <w:t>MM</w:t>
      </w:r>
      <w:r w:rsidR="00850C49">
        <w:rPr>
          <w:rFonts w:ascii="Arial" w:hAnsi="Arial" w:cs="Arial"/>
        </w:rPr>
        <w:t xml:space="preserve">R and IMR according to Bangladesh Bureau of Statistics 2015 </w:t>
      </w:r>
      <w:r w:rsidR="00493B25" w:rsidRPr="003B01DE">
        <w:rPr>
          <w:rFonts w:ascii="Arial" w:hAnsi="Arial" w:cs="Arial"/>
        </w:rPr>
        <w:t>report</w:t>
      </w:r>
      <w:r w:rsidR="00AE547D" w:rsidRPr="003B01DE">
        <w:rPr>
          <w:rFonts w:ascii="Arial" w:hAnsi="Arial" w:cs="Arial"/>
        </w:rPr>
        <w:t xml:space="preserve"> 1.7 and 41 accordingly.</w:t>
      </w:r>
      <w:r w:rsidR="00493B25" w:rsidRPr="003B01DE">
        <w:rPr>
          <w:rFonts w:ascii="Arial" w:hAnsi="Arial" w:cs="Arial"/>
        </w:rPr>
        <w:t xml:space="preserve"> </w:t>
      </w:r>
      <w:r w:rsidRPr="003B01DE">
        <w:rPr>
          <w:rFonts w:ascii="Arial" w:hAnsi="Arial" w:cs="Arial"/>
        </w:rPr>
        <w:t xml:space="preserve">Four pillars of WHO Safe Motherhood Initiative include: </w:t>
      </w:r>
    </w:p>
    <w:p w:rsidR="009321BA" w:rsidRPr="003B01DE" w:rsidRDefault="009321BA" w:rsidP="002E6C21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>provision of ANC facilities</w:t>
      </w:r>
    </w:p>
    <w:p w:rsidR="009321BA" w:rsidRPr="003B01DE" w:rsidRDefault="009321BA" w:rsidP="002E6C21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>clean &amp; safe delivery</w:t>
      </w:r>
    </w:p>
    <w:p w:rsidR="009321BA" w:rsidRPr="003B01DE" w:rsidRDefault="009321BA" w:rsidP="002E6C21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 xml:space="preserve">family planning &amp; contraception </w:t>
      </w:r>
    </w:p>
    <w:p w:rsidR="009321BA" w:rsidRPr="003B01DE" w:rsidRDefault="009321BA" w:rsidP="002E6C21">
      <w:pPr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 xml:space="preserve">provision of emergency obstetric care. </w:t>
      </w:r>
    </w:p>
    <w:p w:rsidR="00C23BB3" w:rsidRPr="003B01DE" w:rsidRDefault="009321BA" w:rsidP="002E6C21">
      <w:p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 xml:space="preserve"> </w:t>
      </w:r>
    </w:p>
    <w:p w:rsidR="002F63FB" w:rsidRPr="003B01DE" w:rsidRDefault="00C47827" w:rsidP="001F4BCD">
      <w:pPr>
        <w:spacing w:after="0"/>
        <w:ind w:firstLine="36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 xml:space="preserve">Antenatal checkup helps to solve problem if any in its early stage and thus prevents many morbidities and loss of maternal lives. Eclampsia is a fatal complication of pregnancy causing maternal death and child too. It could be prevented by early detection by simple examinations like Ankle oedema, raised BP &amp; test like heat coagulation test for Proteinuria. </w:t>
      </w:r>
      <w:r w:rsidR="00116EB9" w:rsidRPr="003B01DE">
        <w:rPr>
          <w:rFonts w:ascii="Arial" w:hAnsi="Arial" w:cs="Arial"/>
        </w:rPr>
        <w:t xml:space="preserve">Conditions like </w:t>
      </w:r>
      <w:r w:rsidR="008F7158" w:rsidRPr="003B01DE">
        <w:rPr>
          <w:rFonts w:ascii="Arial" w:hAnsi="Arial" w:cs="Arial"/>
        </w:rPr>
        <w:t>P</w:t>
      </w:r>
      <w:r w:rsidR="00116EB9" w:rsidRPr="003B01DE">
        <w:rPr>
          <w:rFonts w:ascii="Arial" w:hAnsi="Arial" w:cs="Arial"/>
        </w:rPr>
        <w:t xml:space="preserve">lacenta previa, </w:t>
      </w:r>
      <w:r w:rsidR="008F7158" w:rsidRPr="003B01DE">
        <w:rPr>
          <w:rFonts w:ascii="Arial" w:hAnsi="Arial" w:cs="Arial"/>
        </w:rPr>
        <w:t>T</w:t>
      </w:r>
      <w:r w:rsidR="00116EB9" w:rsidRPr="003B01DE">
        <w:rPr>
          <w:rFonts w:ascii="Arial" w:hAnsi="Arial" w:cs="Arial"/>
        </w:rPr>
        <w:t>hreatened abortion</w:t>
      </w:r>
      <w:r w:rsidR="00930EA0" w:rsidRPr="003B01DE">
        <w:rPr>
          <w:rFonts w:ascii="Arial" w:hAnsi="Arial" w:cs="Arial"/>
        </w:rPr>
        <w:t xml:space="preserve"> if take</w:t>
      </w:r>
      <w:r w:rsidR="00EB1F8C" w:rsidRPr="003B01DE">
        <w:rPr>
          <w:rFonts w:ascii="Arial" w:hAnsi="Arial" w:cs="Arial"/>
        </w:rPr>
        <w:t>n</w:t>
      </w:r>
      <w:r w:rsidR="00930EA0" w:rsidRPr="003B01DE">
        <w:rPr>
          <w:rFonts w:ascii="Arial" w:hAnsi="Arial" w:cs="Arial"/>
        </w:rPr>
        <w:t xml:space="preserve"> proper steps could save the life of mothers &amp; their</w:t>
      </w:r>
      <w:r w:rsidR="009F33CF" w:rsidRPr="003B01DE">
        <w:rPr>
          <w:rFonts w:ascii="Arial" w:hAnsi="Arial" w:cs="Arial"/>
        </w:rPr>
        <w:t xml:space="preserve"> babies</w:t>
      </w:r>
      <w:r w:rsidR="00930EA0" w:rsidRPr="003B01DE">
        <w:rPr>
          <w:rFonts w:ascii="Arial" w:hAnsi="Arial" w:cs="Arial"/>
        </w:rPr>
        <w:t xml:space="preserve"> as well</w:t>
      </w:r>
      <w:r w:rsidR="006033CA" w:rsidRPr="003B01DE">
        <w:rPr>
          <w:rFonts w:ascii="Arial" w:hAnsi="Arial" w:cs="Arial"/>
        </w:rPr>
        <w:t>. Besides mother can also have STDs</w:t>
      </w:r>
      <w:r w:rsidR="008F7158" w:rsidRPr="003B01DE">
        <w:rPr>
          <w:rFonts w:ascii="Arial" w:hAnsi="Arial" w:cs="Arial"/>
        </w:rPr>
        <w:t xml:space="preserve"> like Gonorrhoea, Syphilis, Hepatitis-B</w:t>
      </w:r>
      <w:r w:rsidR="00120B7C" w:rsidRPr="003B01DE">
        <w:rPr>
          <w:rFonts w:ascii="Arial" w:hAnsi="Arial" w:cs="Arial"/>
        </w:rPr>
        <w:t>,</w:t>
      </w:r>
      <w:r w:rsidR="008F7158" w:rsidRPr="003B01DE">
        <w:rPr>
          <w:rFonts w:ascii="Arial" w:hAnsi="Arial" w:cs="Arial"/>
        </w:rPr>
        <w:t xml:space="preserve"> </w:t>
      </w:r>
      <w:r w:rsidR="00120B7C" w:rsidRPr="003B01DE">
        <w:rPr>
          <w:rFonts w:ascii="Arial" w:hAnsi="Arial" w:cs="Arial"/>
        </w:rPr>
        <w:t xml:space="preserve">AIDS etc. Preset treatment </w:t>
      </w:r>
      <w:r w:rsidR="009F33CF" w:rsidRPr="003B01DE">
        <w:rPr>
          <w:rFonts w:ascii="Arial" w:hAnsi="Arial" w:cs="Arial"/>
        </w:rPr>
        <w:t xml:space="preserve">modalities </w:t>
      </w:r>
      <w:r w:rsidR="00120B7C" w:rsidRPr="003B01DE">
        <w:rPr>
          <w:rFonts w:ascii="Arial" w:hAnsi="Arial" w:cs="Arial"/>
        </w:rPr>
        <w:t xml:space="preserve">can save the child </w:t>
      </w:r>
      <w:r w:rsidR="008E5EDA" w:rsidRPr="003B01DE">
        <w:rPr>
          <w:rFonts w:ascii="Arial" w:hAnsi="Arial" w:cs="Arial"/>
        </w:rPr>
        <w:t>from</w:t>
      </w:r>
      <w:r w:rsidR="004A252A" w:rsidRPr="003B01DE">
        <w:rPr>
          <w:rFonts w:ascii="Arial" w:hAnsi="Arial" w:cs="Arial"/>
        </w:rPr>
        <w:t xml:space="preserve"> </w:t>
      </w:r>
      <w:r w:rsidR="00073B71" w:rsidRPr="003B01DE">
        <w:rPr>
          <w:rFonts w:ascii="Arial" w:hAnsi="Arial" w:cs="Arial"/>
        </w:rPr>
        <w:t>morbidities and mortalities</w:t>
      </w:r>
      <w:r w:rsidR="004D067C" w:rsidRPr="003B01DE">
        <w:rPr>
          <w:rFonts w:ascii="Arial" w:hAnsi="Arial" w:cs="Arial"/>
        </w:rPr>
        <w:t xml:space="preserve">. </w:t>
      </w:r>
      <w:hyperlink r:id="rId8" w:history="1">
        <w:r w:rsidR="00314BE6" w:rsidRPr="003B01DE">
          <w:rPr>
            <w:rStyle w:val="Hyperlink"/>
            <w:rFonts w:ascii="Arial" w:hAnsi="Arial" w:cs="Arial"/>
            <w:color w:val="auto"/>
            <w:u w:val="none"/>
          </w:rPr>
          <w:t xml:space="preserve">Erythroblastosis </w:t>
        </w:r>
        <w:r w:rsidR="00314BE6" w:rsidRPr="003B01DE">
          <w:rPr>
            <w:rStyle w:val="Hyperlink"/>
            <w:rFonts w:ascii="Arial" w:hAnsi="Arial" w:cs="Arial"/>
            <w:bCs/>
            <w:iCs/>
            <w:color w:val="auto"/>
            <w:u w:val="none"/>
          </w:rPr>
          <w:t>f</w:t>
        </w:r>
        <w:r w:rsidR="0018354F" w:rsidRPr="003B01DE">
          <w:rPr>
            <w:rStyle w:val="Hyperlink"/>
            <w:rFonts w:ascii="Arial" w:hAnsi="Arial" w:cs="Arial"/>
            <w:bCs/>
            <w:iCs/>
            <w:color w:val="auto"/>
            <w:u w:val="none"/>
          </w:rPr>
          <w:t>o</w:t>
        </w:r>
        <w:r w:rsidR="00314BE6" w:rsidRPr="003B01DE">
          <w:rPr>
            <w:rStyle w:val="Hyperlink"/>
            <w:rFonts w:ascii="Arial" w:hAnsi="Arial" w:cs="Arial"/>
            <w:bCs/>
            <w:iCs/>
            <w:color w:val="auto"/>
            <w:u w:val="none"/>
          </w:rPr>
          <w:t>etalis</w:t>
        </w:r>
      </w:hyperlink>
      <w:r w:rsidR="00073B71" w:rsidRPr="003B01DE">
        <w:rPr>
          <w:rFonts w:ascii="Arial" w:hAnsi="Arial" w:cs="Arial"/>
        </w:rPr>
        <w:t xml:space="preserve"> is </w:t>
      </w:r>
      <w:r w:rsidR="00C34D5A" w:rsidRPr="003B01DE">
        <w:rPr>
          <w:rFonts w:ascii="Arial" w:hAnsi="Arial" w:cs="Arial"/>
        </w:rPr>
        <w:t>another</w:t>
      </w:r>
      <w:r w:rsidR="00073B71" w:rsidRPr="003B01DE">
        <w:rPr>
          <w:rFonts w:ascii="Arial" w:hAnsi="Arial" w:cs="Arial"/>
        </w:rPr>
        <w:t xml:space="preserve"> one</w:t>
      </w:r>
      <w:r w:rsidR="00314BE6" w:rsidRPr="003B01DE">
        <w:rPr>
          <w:rFonts w:ascii="Arial" w:hAnsi="Arial" w:cs="Arial"/>
        </w:rPr>
        <w:t xml:space="preserve"> </w:t>
      </w:r>
      <w:r w:rsidR="00A14761" w:rsidRPr="003B01DE">
        <w:rPr>
          <w:rFonts w:ascii="Arial" w:hAnsi="Arial" w:cs="Arial"/>
        </w:rPr>
        <w:t>can be prevented on successive pregnancies if a woman with Rh</w:t>
      </w:r>
      <w:r w:rsidR="00337B18" w:rsidRPr="003B01DE">
        <w:rPr>
          <w:rFonts w:ascii="Arial" w:hAnsi="Arial" w:cs="Arial"/>
        </w:rPr>
        <w:t xml:space="preserve"> </w:t>
      </w:r>
      <w:r w:rsidR="00C34D5A" w:rsidRPr="003B01DE">
        <w:rPr>
          <w:rFonts w:ascii="Arial" w:hAnsi="Arial" w:cs="Arial"/>
        </w:rPr>
        <w:t>negative</w:t>
      </w:r>
      <w:r w:rsidR="00337B18" w:rsidRPr="003B01DE">
        <w:rPr>
          <w:rFonts w:ascii="Arial" w:hAnsi="Arial" w:cs="Arial"/>
        </w:rPr>
        <w:t xml:space="preserve"> blood having her husband </w:t>
      </w:r>
      <w:r w:rsidR="00314BE6" w:rsidRPr="003B01DE">
        <w:rPr>
          <w:rFonts w:ascii="Arial" w:hAnsi="Arial" w:cs="Arial"/>
        </w:rPr>
        <w:t>with</w:t>
      </w:r>
      <w:r w:rsidR="00337B18" w:rsidRPr="003B01DE">
        <w:rPr>
          <w:rFonts w:ascii="Arial" w:hAnsi="Arial" w:cs="Arial"/>
        </w:rPr>
        <w:t xml:space="preserve"> Rh </w:t>
      </w:r>
      <w:r w:rsidR="00C34D5A" w:rsidRPr="003B01DE">
        <w:rPr>
          <w:rFonts w:ascii="Arial" w:hAnsi="Arial" w:cs="Arial"/>
        </w:rPr>
        <w:t>positive</w:t>
      </w:r>
      <w:r w:rsidR="00337B18" w:rsidRPr="003B01DE">
        <w:rPr>
          <w:rFonts w:ascii="Arial" w:hAnsi="Arial" w:cs="Arial"/>
        </w:rPr>
        <w:t xml:space="preserve"> blood with administration </w:t>
      </w:r>
      <w:r w:rsidR="00314BE6" w:rsidRPr="003B01DE">
        <w:rPr>
          <w:rFonts w:ascii="Arial" w:hAnsi="Arial" w:cs="Arial"/>
        </w:rPr>
        <w:t xml:space="preserve">of Anti-D if the baby found Rh </w:t>
      </w:r>
      <w:r w:rsidR="00C34D5A" w:rsidRPr="003B01DE">
        <w:rPr>
          <w:rFonts w:ascii="Arial" w:hAnsi="Arial" w:cs="Arial"/>
        </w:rPr>
        <w:t>positive</w:t>
      </w:r>
      <w:r w:rsidR="00314BE6" w:rsidRPr="003B01DE">
        <w:rPr>
          <w:rFonts w:ascii="Arial" w:hAnsi="Arial" w:cs="Arial"/>
        </w:rPr>
        <w:t>.</w:t>
      </w:r>
    </w:p>
    <w:p w:rsidR="00466715" w:rsidRPr="003B01DE" w:rsidRDefault="00466715" w:rsidP="002E6C21">
      <w:pPr>
        <w:spacing w:after="0"/>
        <w:jc w:val="both"/>
        <w:rPr>
          <w:rFonts w:ascii="Arial" w:hAnsi="Arial" w:cs="Arial"/>
        </w:rPr>
      </w:pPr>
    </w:p>
    <w:p w:rsidR="00E913F8" w:rsidRPr="003B01DE" w:rsidRDefault="009321BA" w:rsidP="00C70940">
      <w:p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>Woman’s health &amp; behavior in pregnancy affect her baby</w:t>
      </w:r>
      <w:r w:rsidR="0054047D" w:rsidRPr="003B01DE">
        <w:rPr>
          <w:rFonts w:ascii="Arial" w:hAnsi="Arial" w:cs="Arial"/>
        </w:rPr>
        <w:t xml:space="preserve"> on both ways</w:t>
      </w:r>
      <w:r w:rsidRPr="003B01DE">
        <w:rPr>
          <w:rFonts w:ascii="Arial" w:hAnsi="Arial" w:cs="Arial"/>
        </w:rPr>
        <w:t xml:space="preserve">. A poor diet, smoking, intake of alcohol, </w:t>
      </w:r>
      <w:r w:rsidR="00132BEA" w:rsidRPr="003B01DE">
        <w:rPr>
          <w:rFonts w:ascii="Arial" w:hAnsi="Arial" w:cs="Arial"/>
        </w:rPr>
        <w:t>chronic</w:t>
      </w:r>
      <w:r w:rsidRPr="003B01DE">
        <w:rPr>
          <w:rFonts w:ascii="Arial" w:hAnsi="Arial" w:cs="Arial"/>
        </w:rPr>
        <w:t xml:space="preserve"> illness can </w:t>
      </w:r>
      <w:r w:rsidR="00EE0BC4" w:rsidRPr="003B01DE">
        <w:rPr>
          <w:rFonts w:ascii="Arial" w:hAnsi="Arial" w:cs="Arial"/>
        </w:rPr>
        <w:t>hamper</w:t>
      </w:r>
      <w:r w:rsidRPr="003B01DE">
        <w:rPr>
          <w:rFonts w:ascii="Arial" w:hAnsi="Arial" w:cs="Arial"/>
        </w:rPr>
        <w:t xml:space="preserve"> </w:t>
      </w:r>
      <w:r w:rsidR="00EE0BC4" w:rsidRPr="003B01DE">
        <w:rPr>
          <w:rFonts w:ascii="Arial" w:hAnsi="Arial" w:cs="Arial"/>
        </w:rPr>
        <w:t>baby’s</w:t>
      </w:r>
      <w:r w:rsidRPr="003B01DE">
        <w:rPr>
          <w:rFonts w:ascii="Arial" w:hAnsi="Arial" w:cs="Arial"/>
        </w:rPr>
        <w:t xml:space="preserve"> development. Antenatal care is thus absolutely necessar</w:t>
      </w:r>
      <w:r w:rsidR="00EE0BC4" w:rsidRPr="003B01DE">
        <w:rPr>
          <w:rFonts w:ascii="Arial" w:hAnsi="Arial" w:cs="Arial"/>
        </w:rPr>
        <w:t>y because it en</w:t>
      </w:r>
      <w:r w:rsidRPr="003B01DE">
        <w:rPr>
          <w:rFonts w:ascii="Arial" w:hAnsi="Arial" w:cs="Arial"/>
        </w:rPr>
        <w:t>sure</w:t>
      </w:r>
      <w:r w:rsidR="00F167AB" w:rsidRPr="003B01DE">
        <w:rPr>
          <w:rFonts w:ascii="Arial" w:hAnsi="Arial" w:cs="Arial"/>
        </w:rPr>
        <w:t>s</w:t>
      </w:r>
      <w:r w:rsidRPr="003B01DE">
        <w:rPr>
          <w:rFonts w:ascii="Arial" w:hAnsi="Arial" w:cs="Arial"/>
        </w:rPr>
        <w:t xml:space="preserve"> that the mother </w:t>
      </w:r>
      <w:r w:rsidR="00F167AB" w:rsidRPr="003B01DE">
        <w:rPr>
          <w:rFonts w:ascii="Arial" w:hAnsi="Arial" w:cs="Arial"/>
        </w:rPr>
        <w:t>remains healthy &amp; fit enough</w:t>
      </w:r>
      <w:r w:rsidR="00A775DF" w:rsidRPr="003B01DE">
        <w:rPr>
          <w:rFonts w:ascii="Arial" w:hAnsi="Arial" w:cs="Arial"/>
        </w:rPr>
        <w:t>. M</w:t>
      </w:r>
      <w:r w:rsidR="001A1051" w:rsidRPr="003B01DE">
        <w:rPr>
          <w:rFonts w:ascii="Arial" w:hAnsi="Arial" w:cs="Arial"/>
        </w:rPr>
        <w:t>oreover certain drugs</w:t>
      </w:r>
      <w:r w:rsidR="000B491C" w:rsidRPr="003B01DE">
        <w:rPr>
          <w:rFonts w:ascii="Arial" w:hAnsi="Arial" w:cs="Arial"/>
        </w:rPr>
        <w:t xml:space="preserve"> like aspirin</w:t>
      </w:r>
      <w:r w:rsidR="001A1051" w:rsidRPr="003B01DE">
        <w:rPr>
          <w:rFonts w:ascii="Arial" w:hAnsi="Arial" w:cs="Arial"/>
        </w:rPr>
        <w:t xml:space="preserve"> </w:t>
      </w:r>
      <w:r w:rsidR="002C6472" w:rsidRPr="003B01DE">
        <w:rPr>
          <w:rFonts w:ascii="Arial" w:hAnsi="Arial" w:cs="Arial"/>
        </w:rPr>
        <w:t>in first trimester</w:t>
      </w:r>
      <w:r w:rsidR="001A1051" w:rsidRPr="003B01DE">
        <w:rPr>
          <w:rFonts w:ascii="Arial" w:hAnsi="Arial" w:cs="Arial"/>
        </w:rPr>
        <w:t xml:space="preserve"> </w:t>
      </w:r>
      <w:r w:rsidR="000B491C" w:rsidRPr="003B01DE">
        <w:rPr>
          <w:rFonts w:ascii="Arial" w:hAnsi="Arial" w:cs="Arial"/>
        </w:rPr>
        <w:t xml:space="preserve">of pregnancy </w:t>
      </w:r>
      <w:r w:rsidR="001A1051" w:rsidRPr="003B01DE">
        <w:rPr>
          <w:rFonts w:ascii="Arial" w:hAnsi="Arial" w:cs="Arial"/>
        </w:rPr>
        <w:t xml:space="preserve">can </w:t>
      </w:r>
      <w:r w:rsidR="00020D33" w:rsidRPr="003B01DE">
        <w:rPr>
          <w:rFonts w:ascii="Arial" w:hAnsi="Arial" w:cs="Arial"/>
        </w:rPr>
        <w:t>impair</w:t>
      </w:r>
      <w:r w:rsidR="001A1051" w:rsidRPr="003B01DE">
        <w:rPr>
          <w:rFonts w:ascii="Arial" w:hAnsi="Arial" w:cs="Arial"/>
        </w:rPr>
        <w:t xml:space="preserve"> proper development of foetus </w:t>
      </w:r>
      <w:r w:rsidR="00020D33" w:rsidRPr="003B01DE">
        <w:rPr>
          <w:rFonts w:ascii="Arial" w:hAnsi="Arial" w:cs="Arial"/>
        </w:rPr>
        <w:t>resulting</w:t>
      </w:r>
      <w:r w:rsidR="001A1051" w:rsidRPr="003B01DE">
        <w:rPr>
          <w:rFonts w:ascii="Arial" w:hAnsi="Arial" w:cs="Arial"/>
        </w:rPr>
        <w:t xml:space="preserve"> </w:t>
      </w:r>
      <w:r w:rsidR="000B491C" w:rsidRPr="003B01DE">
        <w:rPr>
          <w:rFonts w:ascii="Arial" w:hAnsi="Arial" w:cs="Arial"/>
        </w:rPr>
        <w:t xml:space="preserve">in </w:t>
      </w:r>
      <w:r w:rsidR="00466715" w:rsidRPr="003B01DE">
        <w:rPr>
          <w:rFonts w:ascii="Arial" w:hAnsi="Arial" w:cs="Arial"/>
        </w:rPr>
        <w:t>cleft p</w:t>
      </w:r>
      <w:r w:rsidR="005E1A8F" w:rsidRPr="003B01DE">
        <w:rPr>
          <w:rFonts w:ascii="Arial" w:hAnsi="Arial" w:cs="Arial"/>
        </w:rPr>
        <w:t>a</w:t>
      </w:r>
      <w:r w:rsidR="00466715" w:rsidRPr="003B01DE">
        <w:rPr>
          <w:rFonts w:ascii="Arial" w:hAnsi="Arial" w:cs="Arial"/>
        </w:rPr>
        <w:t xml:space="preserve">late, </w:t>
      </w:r>
      <w:r w:rsidR="00020D33" w:rsidRPr="003B01DE">
        <w:rPr>
          <w:rFonts w:ascii="Arial" w:hAnsi="Arial" w:cs="Arial"/>
        </w:rPr>
        <w:t>hare</w:t>
      </w:r>
      <w:r w:rsidR="00466715" w:rsidRPr="003B01DE">
        <w:rPr>
          <w:rFonts w:ascii="Arial" w:hAnsi="Arial" w:cs="Arial"/>
        </w:rPr>
        <w:t xml:space="preserve"> lip etc. </w:t>
      </w:r>
      <w:r w:rsidR="0011042B" w:rsidRPr="003B01DE">
        <w:rPr>
          <w:rFonts w:ascii="Arial" w:hAnsi="Arial" w:cs="Arial"/>
        </w:rPr>
        <w:t>Pregnant wom</w:t>
      </w:r>
      <w:r w:rsidR="00095353" w:rsidRPr="003B01DE">
        <w:rPr>
          <w:rFonts w:ascii="Arial" w:hAnsi="Arial" w:cs="Arial"/>
        </w:rPr>
        <w:t>a</w:t>
      </w:r>
      <w:r w:rsidR="0011042B" w:rsidRPr="003B01DE">
        <w:rPr>
          <w:rFonts w:ascii="Arial" w:hAnsi="Arial" w:cs="Arial"/>
        </w:rPr>
        <w:t xml:space="preserve">n requires extra food &amp; vitamins. </w:t>
      </w:r>
      <w:r w:rsidR="00095353" w:rsidRPr="003B01DE">
        <w:rPr>
          <w:rFonts w:ascii="Arial" w:hAnsi="Arial" w:cs="Arial"/>
        </w:rPr>
        <w:t xml:space="preserve">Proper </w:t>
      </w:r>
      <w:r w:rsidR="00B85ED6" w:rsidRPr="003B01DE">
        <w:rPr>
          <w:rFonts w:ascii="Arial" w:hAnsi="Arial" w:cs="Arial"/>
        </w:rPr>
        <w:t>dietary</w:t>
      </w:r>
      <w:r w:rsidR="00095353" w:rsidRPr="003B01DE">
        <w:rPr>
          <w:rFonts w:ascii="Arial" w:hAnsi="Arial" w:cs="Arial"/>
        </w:rPr>
        <w:t xml:space="preserve"> advice by </w:t>
      </w:r>
      <w:r w:rsidR="005414DE" w:rsidRPr="003B01DE">
        <w:rPr>
          <w:rFonts w:ascii="Arial" w:hAnsi="Arial" w:cs="Arial"/>
        </w:rPr>
        <w:t>a</w:t>
      </w:r>
      <w:r w:rsidR="00095353" w:rsidRPr="003B01DE">
        <w:rPr>
          <w:rFonts w:ascii="Arial" w:hAnsi="Arial" w:cs="Arial"/>
        </w:rPr>
        <w:t xml:space="preserve"> Doctor </w:t>
      </w:r>
      <w:r w:rsidR="00B85ED6" w:rsidRPr="003B01DE">
        <w:rPr>
          <w:rFonts w:ascii="Arial" w:hAnsi="Arial" w:cs="Arial"/>
        </w:rPr>
        <w:t xml:space="preserve">is essential for the mother &amp; the baby as well. </w:t>
      </w:r>
      <w:r w:rsidR="001F7B5D" w:rsidRPr="003B01DE">
        <w:rPr>
          <w:rFonts w:ascii="Arial" w:hAnsi="Arial" w:cs="Arial"/>
        </w:rPr>
        <w:t>Develop</w:t>
      </w:r>
      <w:r w:rsidR="005414DE" w:rsidRPr="003B01DE">
        <w:rPr>
          <w:rFonts w:ascii="Arial" w:hAnsi="Arial" w:cs="Arial"/>
        </w:rPr>
        <w:t>mental anomalies like Spina-</w:t>
      </w:r>
      <w:r w:rsidR="004E0DCC" w:rsidRPr="003B01DE">
        <w:rPr>
          <w:rFonts w:ascii="Arial" w:hAnsi="Arial" w:cs="Arial"/>
        </w:rPr>
        <w:t>bifi</w:t>
      </w:r>
      <w:r w:rsidR="001F7B5D" w:rsidRPr="003B01DE">
        <w:rPr>
          <w:rFonts w:ascii="Arial" w:hAnsi="Arial" w:cs="Arial"/>
        </w:rPr>
        <w:t xml:space="preserve">da could be prevented </w:t>
      </w:r>
      <w:r w:rsidR="004E0DCC" w:rsidRPr="003B01DE">
        <w:rPr>
          <w:rFonts w:ascii="Arial" w:hAnsi="Arial" w:cs="Arial"/>
        </w:rPr>
        <w:t xml:space="preserve">by giving folic acid during pregnancy. To deal </w:t>
      </w:r>
      <w:r w:rsidR="007C20FF" w:rsidRPr="003B01DE">
        <w:rPr>
          <w:rFonts w:ascii="Arial" w:hAnsi="Arial" w:cs="Arial"/>
        </w:rPr>
        <w:t>effectively with conditions that could arise d</w:t>
      </w:r>
      <w:r w:rsidR="005414DE" w:rsidRPr="003B01DE">
        <w:rPr>
          <w:rFonts w:ascii="Arial" w:hAnsi="Arial" w:cs="Arial"/>
        </w:rPr>
        <w:t>uring pregnancy WHO recommended an ideal number</w:t>
      </w:r>
      <w:r w:rsidR="007C20FF" w:rsidRPr="003B01DE">
        <w:rPr>
          <w:rFonts w:ascii="Arial" w:hAnsi="Arial" w:cs="Arial"/>
        </w:rPr>
        <w:t xml:space="preserve"> of</w:t>
      </w:r>
      <w:r w:rsidR="00DB37BB" w:rsidRPr="003B01DE">
        <w:rPr>
          <w:rFonts w:ascii="Arial" w:hAnsi="Arial" w:cs="Arial"/>
        </w:rPr>
        <w:t xml:space="preserve"> fourteen</w:t>
      </w:r>
      <w:r w:rsidR="00095FDB" w:rsidRPr="003B01DE">
        <w:rPr>
          <w:rFonts w:ascii="Arial" w:hAnsi="Arial" w:cs="Arial"/>
        </w:rPr>
        <w:t xml:space="preserve"> antenatal visits and a minimum of four</w:t>
      </w:r>
      <w:r w:rsidR="00DB37BB" w:rsidRPr="003B01DE">
        <w:rPr>
          <w:rFonts w:ascii="Arial" w:hAnsi="Arial" w:cs="Arial"/>
        </w:rPr>
        <w:t xml:space="preserve">. </w:t>
      </w:r>
      <w:r w:rsidR="0052647C" w:rsidRPr="003B01DE">
        <w:rPr>
          <w:rFonts w:ascii="Arial" w:hAnsi="Arial" w:cs="Arial"/>
        </w:rPr>
        <w:t xml:space="preserve">In case of minimum number of visits it will be on </w:t>
      </w:r>
      <w:r w:rsidR="00BF497C" w:rsidRPr="003B01DE">
        <w:rPr>
          <w:rFonts w:ascii="Arial" w:hAnsi="Arial" w:cs="Arial"/>
        </w:rPr>
        <w:t>16</w:t>
      </w:r>
      <w:r w:rsidR="00BF497C" w:rsidRPr="003B01DE">
        <w:rPr>
          <w:rFonts w:ascii="Arial" w:hAnsi="Arial" w:cs="Arial"/>
          <w:vertAlign w:val="superscript"/>
        </w:rPr>
        <w:t>th</w:t>
      </w:r>
      <w:r w:rsidR="00BF497C" w:rsidRPr="003B01DE">
        <w:rPr>
          <w:rFonts w:ascii="Arial" w:hAnsi="Arial" w:cs="Arial"/>
        </w:rPr>
        <w:t>,</w:t>
      </w:r>
      <w:r w:rsidR="00C35482" w:rsidRPr="003B01DE">
        <w:rPr>
          <w:rFonts w:ascii="Arial" w:hAnsi="Arial" w:cs="Arial"/>
        </w:rPr>
        <w:t xml:space="preserve"> 24-</w:t>
      </w:r>
      <w:r w:rsidR="00BF497C" w:rsidRPr="003B01DE">
        <w:rPr>
          <w:rFonts w:ascii="Arial" w:hAnsi="Arial" w:cs="Arial"/>
        </w:rPr>
        <w:t>28</w:t>
      </w:r>
      <w:r w:rsidR="00BF497C" w:rsidRPr="003B01DE">
        <w:rPr>
          <w:rFonts w:ascii="Arial" w:hAnsi="Arial" w:cs="Arial"/>
          <w:vertAlign w:val="superscript"/>
        </w:rPr>
        <w:t>th</w:t>
      </w:r>
      <w:r w:rsidR="00BF497C" w:rsidRPr="003B01DE">
        <w:rPr>
          <w:rFonts w:ascii="Arial" w:hAnsi="Arial" w:cs="Arial"/>
        </w:rPr>
        <w:t>,</w:t>
      </w:r>
      <w:r w:rsidR="00C35482" w:rsidRPr="003B01DE">
        <w:rPr>
          <w:rFonts w:ascii="Arial" w:hAnsi="Arial" w:cs="Arial"/>
        </w:rPr>
        <w:t xml:space="preserve"> 32 and </w:t>
      </w:r>
      <w:r w:rsidR="00BF497C" w:rsidRPr="003B01DE">
        <w:rPr>
          <w:rFonts w:ascii="Arial" w:hAnsi="Arial" w:cs="Arial"/>
        </w:rPr>
        <w:t>36</w:t>
      </w:r>
      <w:r w:rsidR="00BF497C" w:rsidRPr="003B01DE">
        <w:rPr>
          <w:rFonts w:ascii="Arial" w:hAnsi="Arial" w:cs="Arial"/>
          <w:vertAlign w:val="superscript"/>
        </w:rPr>
        <w:t>th</w:t>
      </w:r>
      <w:r w:rsidR="00BF497C" w:rsidRPr="003B01DE">
        <w:rPr>
          <w:rFonts w:ascii="Arial" w:hAnsi="Arial" w:cs="Arial"/>
        </w:rPr>
        <w:t xml:space="preserve"> weeks. </w:t>
      </w:r>
    </w:p>
    <w:p w:rsidR="001F4BCD" w:rsidRPr="003B01DE" w:rsidRDefault="001F4BCD" w:rsidP="00FC22BA">
      <w:pPr>
        <w:spacing w:after="0"/>
        <w:ind w:firstLine="360"/>
        <w:jc w:val="both"/>
        <w:rPr>
          <w:rFonts w:ascii="Arial" w:hAnsi="Arial" w:cs="Arial"/>
        </w:rPr>
      </w:pPr>
    </w:p>
    <w:p w:rsidR="001F4BCD" w:rsidRPr="003B01DE" w:rsidRDefault="001F4BCD" w:rsidP="001F4BCD">
      <w:pPr>
        <w:spacing w:after="0"/>
        <w:jc w:val="both"/>
        <w:rPr>
          <w:rFonts w:ascii="Arial" w:hAnsi="Arial" w:cs="Arial"/>
        </w:rPr>
      </w:pPr>
      <w:r w:rsidRPr="003B01DE">
        <w:rPr>
          <w:rFonts w:ascii="Arial" w:hAnsi="Arial" w:cs="Arial"/>
        </w:rPr>
        <w:t>It is easy to motivate mothers for family planning during pregnancy. Family planning measures is of immense importance</w:t>
      </w:r>
      <w:r w:rsidR="00A700F1" w:rsidRPr="003B01DE">
        <w:rPr>
          <w:rFonts w:ascii="Arial" w:hAnsi="Arial" w:cs="Arial"/>
        </w:rPr>
        <w:t xml:space="preserve"> for health and safety of both mother and child of</w:t>
      </w:r>
      <w:r w:rsidRPr="003B01DE">
        <w:rPr>
          <w:rFonts w:ascii="Arial" w:hAnsi="Arial" w:cs="Arial"/>
        </w:rPr>
        <w:t xml:space="preserve"> a smallish developing country like Bangladesh with 160 million peoples. </w:t>
      </w:r>
    </w:p>
    <w:p w:rsidR="00C1126B" w:rsidRDefault="009321BA" w:rsidP="00705370">
      <w:pPr>
        <w:spacing w:after="0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br w:type="page"/>
      </w:r>
    </w:p>
    <w:p w:rsidR="00C1126B" w:rsidRDefault="00C1126B" w:rsidP="0070537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321BA" w:rsidRPr="001229E6" w:rsidRDefault="007811EA" w:rsidP="00705370">
      <w:pPr>
        <w:spacing w:after="0"/>
        <w:jc w:val="both"/>
        <w:rPr>
          <w:rFonts w:ascii="Arial" w:hAnsi="Arial" w:cs="Arial"/>
          <w:b/>
          <w:i/>
          <w:sz w:val="24"/>
          <w:szCs w:val="24"/>
        </w:rPr>
      </w:pPr>
      <w:r w:rsidRPr="001229E6">
        <w:rPr>
          <w:rFonts w:ascii="Arial" w:hAnsi="Arial" w:cs="Arial"/>
          <w:b/>
          <w:sz w:val="24"/>
          <w:szCs w:val="24"/>
        </w:rPr>
        <w:t>OBJECTIVES OF THE STUDY</w:t>
      </w:r>
    </w:p>
    <w:p w:rsidR="007811EA" w:rsidRPr="003B01DE" w:rsidRDefault="007811EA" w:rsidP="009A745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9321BA" w:rsidRPr="003B01DE" w:rsidRDefault="009321BA" w:rsidP="009A745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B01DE">
        <w:rPr>
          <w:rFonts w:ascii="Arial" w:hAnsi="Arial" w:cs="Arial"/>
          <w:b/>
          <w:bCs/>
          <w:sz w:val="24"/>
          <w:szCs w:val="24"/>
        </w:rPr>
        <w:t>General Objective:</w:t>
      </w:r>
    </w:p>
    <w:p w:rsidR="009321BA" w:rsidRPr="003B01DE" w:rsidRDefault="009321BA" w:rsidP="00316C0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To know </w:t>
      </w:r>
      <w:r w:rsidR="00316C09" w:rsidRPr="003B01DE">
        <w:rPr>
          <w:rFonts w:ascii="Arial" w:hAnsi="Arial" w:cs="Arial"/>
          <w:sz w:val="24"/>
          <w:szCs w:val="24"/>
        </w:rPr>
        <w:t xml:space="preserve">the </w:t>
      </w:r>
      <w:r w:rsidRPr="003B01DE">
        <w:rPr>
          <w:rFonts w:ascii="Arial" w:hAnsi="Arial" w:cs="Arial"/>
          <w:sz w:val="24"/>
          <w:szCs w:val="24"/>
        </w:rPr>
        <w:t>knowledge &amp; practice of rural mothers regarding ante-natal car</w:t>
      </w:r>
      <w:r w:rsidR="00316C09" w:rsidRPr="003B01DE">
        <w:rPr>
          <w:rFonts w:ascii="Arial" w:hAnsi="Arial" w:cs="Arial"/>
          <w:sz w:val="24"/>
          <w:szCs w:val="24"/>
        </w:rPr>
        <w:t xml:space="preserve">e in </w:t>
      </w:r>
      <w:r w:rsidR="00B3129C">
        <w:rPr>
          <w:rFonts w:ascii="Arial" w:hAnsi="Arial" w:cs="Arial"/>
          <w:sz w:val="24"/>
          <w:szCs w:val="24"/>
        </w:rPr>
        <w:t xml:space="preserve">Tikorpara </w:t>
      </w:r>
      <w:r w:rsidR="00B3129C" w:rsidRPr="003B01DE">
        <w:rPr>
          <w:rFonts w:ascii="Arial" w:hAnsi="Arial" w:cs="Arial"/>
          <w:sz w:val="24"/>
          <w:szCs w:val="24"/>
        </w:rPr>
        <w:t>and</w:t>
      </w:r>
      <w:r w:rsidR="00B3129C" w:rsidRPr="003B01DE">
        <w:rPr>
          <w:rFonts w:ascii="Arial" w:hAnsi="Arial" w:cs="Arial"/>
          <w:b/>
          <w:sz w:val="24"/>
          <w:szCs w:val="24"/>
        </w:rPr>
        <w:t xml:space="preserve"> </w:t>
      </w:r>
      <w:r w:rsidR="00316C09" w:rsidRPr="003B01DE">
        <w:rPr>
          <w:rFonts w:ascii="Arial" w:hAnsi="Arial" w:cs="Arial"/>
          <w:sz w:val="24"/>
          <w:szCs w:val="24"/>
        </w:rPr>
        <w:t>Phulbari village of Golapgo</w:t>
      </w:r>
      <w:r w:rsidR="00CE69F9" w:rsidRPr="003B01DE">
        <w:rPr>
          <w:rFonts w:ascii="Arial" w:hAnsi="Arial" w:cs="Arial"/>
          <w:sz w:val="24"/>
          <w:szCs w:val="24"/>
        </w:rPr>
        <w:t>nj upazila</w:t>
      </w:r>
      <w:r w:rsidRPr="003B01DE">
        <w:rPr>
          <w:rFonts w:ascii="Arial" w:hAnsi="Arial" w:cs="Arial"/>
          <w:sz w:val="24"/>
          <w:szCs w:val="24"/>
        </w:rPr>
        <w:t xml:space="preserve">. </w:t>
      </w:r>
    </w:p>
    <w:p w:rsidR="009A7457" w:rsidRPr="003B01DE" w:rsidRDefault="009A7457" w:rsidP="009A745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F37ED" w:rsidRPr="003B01DE" w:rsidRDefault="009321BA" w:rsidP="00CF37E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B01DE">
        <w:rPr>
          <w:rFonts w:ascii="Arial" w:hAnsi="Arial" w:cs="Arial"/>
          <w:b/>
          <w:bCs/>
          <w:sz w:val="24"/>
          <w:szCs w:val="24"/>
        </w:rPr>
        <w:t>Specific Objectives:</w:t>
      </w:r>
    </w:p>
    <w:p w:rsidR="009321BA" w:rsidRPr="003B01DE" w:rsidRDefault="009321BA" w:rsidP="00A44B20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To see knowledge of rural mothers regarding ante-natal care.</w:t>
      </w:r>
    </w:p>
    <w:p w:rsidR="009321BA" w:rsidRPr="003B01DE" w:rsidRDefault="009321BA" w:rsidP="00A44B20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To determine practice </w:t>
      </w:r>
      <w:r w:rsidR="00310856" w:rsidRPr="003B01DE">
        <w:rPr>
          <w:rFonts w:ascii="Arial" w:hAnsi="Arial" w:cs="Arial"/>
          <w:sz w:val="24"/>
          <w:szCs w:val="24"/>
        </w:rPr>
        <w:t xml:space="preserve">of </w:t>
      </w:r>
      <w:r w:rsidRPr="003B01DE">
        <w:rPr>
          <w:rFonts w:ascii="Arial" w:hAnsi="Arial" w:cs="Arial"/>
          <w:sz w:val="24"/>
          <w:szCs w:val="24"/>
        </w:rPr>
        <w:t>health care of the respondents during ante-natal period.</w:t>
      </w:r>
    </w:p>
    <w:p w:rsidR="009321BA" w:rsidRPr="003B01DE" w:rsidRDefault="009321BA" w:rsidP="00286D0B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To know the reproductive status of the respondents.</w:t>
      </w:r>
    </w:p>
    <w:p w:rsidR="00C43897" w:rsidRPr="003B01DE" w:rsidRDefault="00C43897" w:rsidP="00A44B20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To know the family planning practice characteristic of the respondents.</w:t>
      </w:r>
    </w:p>
    <w:p w:rsidR="009321BA" w:rsidRPr="003B01DE" w:rsidRDefault="009321BA" w:rsidP="00A44B20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To obtain socio-economic</w:t>
      </w:r>
      <w:r w:rsidR="00FC056F" w:rsidRPr="003B01DE">
        <w:rPr>
          <w:rFonts w:ascii="Arial" w:hAnsi="Arial" w:cs="Arial"/>
          <w:sz w:val="24"/>
          <w:szCs w:val="24"/>
        </w:rPr>
        <w:t xml:space="preserve"> </w:t>
      </w:r>
      <w:r w:rsidR="00C43897" w:rsidRPr="003B01DE">
        <w:rPr>
          <w:rFonts w:ascii="Arial" w:hAnsi="Arial" w:cs="Arial"/>
          <w:sz w:val="24"/>
          <w:szCs w:val="24"/>
        </w:rPr>
        <w:t>data of the respondents</w:t>
      </w: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0254A8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color w:val="auto"/>
          <w:sz w:val="24"/>
          <w:szCs w:val="24"/>
        </w:rPr>
        <w:br w:type="page"/>
      </w:r>
      <w:r w:rsidR="00286D0B" w:rsidRPr="003B01DE">
        <w:rPr>
          <w:rFonts w:ascii="Arial" w:hAnsi="Arial" w:cs="Arial"/>
          <w:i w:val="0"/>
          <w:color w:val="auto"/>
          <w:sz w:val="24"/>
          <w:szCs w:val="24"/>
        </w:rPr>
        <w:lastRenderedPageBreak/>
        <w:t>METHODOLOGY</w:t>
      </w:r>
    </w:p>
    <w:p w:rsidR="00B07A79" w:rsidRPr="003B01DE" w:rsidRDefault="00B07A79" w:rsidP="00C70940">
      <w:pPr>
        <w:tabs>
          <w:tab w:val="left" w:pos="36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C70940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Type of study</w:t>
      </w:r>
      <w:r w:rsidRPr="003B01DE">
        <w:rPr>
          <w:rFonts w:ascii="Arial" w:hAnsi="Arial" w:cs="Arial"/>
          <w:sz w:val="24"/>
          <w:szCs w:val="24"/>
        </w:rPr>
        <w:t>: Cross sectional type of descriptive study.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Study place: </w:t>
      </w:r>
      <w:r w:rsidR="00072B8C" w:rsidRPr="003B01DE">
        <w:rPr>
          <w:rFonts w:ascii="Arial" w:hAnsi="Arial" w:cs="Arial"/>
          <w:sz w:val="24"/>
          <w:szCs w:val="24"/>
        </w:rPr>
        <w:t>Tikorpara and</w:t>
      </w:r>
      <w:r w:rsidR="00072B8C" w:rsidRPr="003B01DE">
        <w:rPr>
          <w:rFonts w:ascii="Arial" w:hAnsi="Arial" w:cs="Arial"/>
          <w:b/>
          <w:sz w:val="24"/>
          <w:szCs w:val="24"/>
        </w:rPr>
        <w:t xml:space="preserve"> </w:t>
      </w:r>
      <w:r w:rsidR="00B13E3C" w:rsidRPr="003B01DE">
        <w:rPr>
          <w:rFonts w:ascii="Arial" w:hAnsi="Arial" w:cs="Arial"/>
          <w:sz w:val="24"/>
          <w:szCs w:val="24"/>
        </w:rPr>
        <w:t>Phulbari village of Golapganj upa</w:t>
      </w:r>
      <w:r w:rsidRPr="003B01DE">
        <w:rPr>
          <w:rFonts w:ascii="Arial" w:hAnsi="Arial" w:cs="Arial"/>
          <w:sz w:val="24"/>
          <w:szCs w:val="24"/>
        </w:rPr>
        <w:t xml:space="preserve">zila, Sylhet. </w:t>
      </w:r>
    </w:p>
    <w:p w:rsidR="00E913F8" w:rsidRPr="003B01DE" w:rsidRDefault="00E913F8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Study period:</w:t>
      </w:r>
      <w:r w:rsidRPr="003B01DE">
        <w:rPr>
          <w:rFonts w:ascii="Arial" w:hAnsi="Arial" w:cs="Arial"/>
          <w:sz w:val="24"/>
          <w:szCs w:val="24"/>
        </w:rPr>
        <w:t xml:space="preserve"> </w:t>
      </w:r>
      <w:r w:rsidR="00324466" w:rsidRPr="003B01DE">
        <w:rPr>
          <w:rFonts w:ascii="Arial" w:hAnsi="Arial" w:cs="Arial"/>
          <w:sz w:val="24"/>
          <w:szCs w:val="24"/>
        </w:rPr>
        <w:t xml:space="preserve">May 2015 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Study population: </w:t>
      </w:r>
      <w:r w:rsidR="005B61C9" w:rsidRPr="003B01DE">
        <w:rPr>
          <w:rFonts w:ascii="Arial" w:hAnsi="Arial" w:cs="Arial"/>
          <w:sz w:val="24"/>
          <w:szCs w:val="24"/>
        </w:rPr>
        <w:t>All the mothers</w:t>
      </w:r>
      <w:r w:rsidR="004C243F" w:rsidRPr="003B01DE">
        <w:rPr>
          <w:rFonts w:ascii="Arial" w:hAnsi="Arial" w:cs="Arial"/>
          <w:sz w:val="24"/>
          <w:szCs w:val="24"/>
        </w:rPr>
        <w:t xml:space="preserve"> </w:t>
      </w:r>
      <w:r w:rsidR="005B61C9" w:rsidRPr="003B01DE">
        <w:rPr>
          <w:rFonts w:ascii="Arial" w:hAnsi="Arial" w:cs="Arial"/>
          <w:sz w:val="24"/>
          <w:szCs w:val="24"/>
        </w:rPr>
        <w:t>having</w:t>
      </w:r>
      <w:r w:rsidRPr="003B01DE">
        <w:rPr>
          <w:rFonts w:ascii="Arial" w:hAnsi="Arial" w:cs="Arial"/>
          <w:sz w:val="24"/>
          <w:szCs w:val="24"/>
        </w:rPr>
        <w:t xml:space="preserve"> their last child of five years or less</w:t>
      </w:r>
      <w:r w:rsidR="005B61C9" w:rsidRPr="003B01DE">
        <w:rPr>
          <w:rFonts w:ascii="Arial" w:hAnsi="Arial" w:cs="Arial"/>
          <w:sz w:val="24"/>
          <w:szCs w:val="24"/>
        </w:rPr>
        <w:t xml:space="preserve"> of </w:t>
      </w:r>
      <w:r w:rsidR="00072B8C" w:rsidRPr="003B01DE">
        <w:rPr>
          <w:rFonts w:ascii="Arial" w:hAnsi="Arial" w:cs="Arial"/>
          <w:sz w:val="24"/>
          <w:szCs w:val="24"/>
        </w:rPr>
        <w:t xml:space="preserve">Tikorpara and </w:t>
      </w:r>
      <w:r w:rsidR="005B61C9" w:rsidRPr="003B01DE">
        <w:rPr>
          <w:rFonts w:ascii="Arial" w:hAnsi="Arial" w:cs="Arial"/>
          <w:sz w:val="24"/>
          <w:szCs w:val="24"/>
        </w:rPr>
        <w:t>Phulbari village</w:t>
      </w:r>
      <w:r w:rsidRPr="003B01DE">
        <w:rPr>
          <w:rFonts w:ascii="Arial" w:hAnsi="Arial" w:cs="Arial"/>
          <w:sz w:val="24"/>
          <w:szCs w:val="24"/>
        </w:rPr>
        <w:t xml:space="preserve">. 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Sample size: </w:t>
      </w:r>
      <w:r w:rsidRPr="003B01DE">
        <w:rPr>
          <w:rFonts w:ascii="Arial" w:hAnsi="Arial" w:cs="Arial"/>
          <w:sz w:val="24"/>
          <w:szCs w:val="24"/>
        </w:rPr>
        <w:t>150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Sampling technique:</w:t>
      </w:r>
      <w:r w:rsidRPr="003B01DE">
        <w:rPr>
          <w:rFonts w:ascii="Arial" w:hAnsi="Arial" w:cs="Arial"/>
          <w:sz w:val="24"/>
          <w:szCs w:val="24"/>
        </w:rPr>
        <w:t xml:space="preserve"> Non-probability purposive sampling was done.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Data collection instrument: </w:t>
      </w:r>
      <w:r w:rsidRPr="003B01DE">
        <w:rPr>
          <w:rFonts w:ascii="Arial" w:hAnsi="Arial" w:cs="Arial"/>
          <w:sz w:val="24"/>
          <w:szCs w:val="24"/>
        </w:rPr>
        <w:t xml:space="preserve">A semi-structured questionnaire was used to collect data. 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Data collection technique: </w:t>
      </w:r>
      <w:r w:rsidRPr="003B01DE">
        <w:rPr>
          <w:rFonts w:ascii="Arial" w:hAnsi="Arial" w:cs="Arial"/>
          <w:sz w:val="24"/>
          <w:szCs w:val="24"/>
        </w:rPr>
        <w:t>Data was collected from the respondents by the researchers (students) themselves by face to face interview.</w:t>
      </w:r>
    </w:p>
    <w:p w:rsidR="009321BA" w:rsidRPr="003B01DE" w:rsidRDefault="009321BA" w:rsidP="00C70940">
      <w:pPr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Data analysis:</w:t>
      </w:r>
      <w:r w:rsidRPr="003B01DE">
        <w:rPr>
          <w:rFonts w:ascii="Arial" w:hAnsi="Arial" w:cs="Arial"/>
          <w:sz w:val="24"/>
          <w:szCs w:val="24"/>
        </w:rPr>
        <w:t xml:space="preserve"> O</w:t>
      </w:r>
      <w:r w:rsidR="002F458E" w:rsidRPr="003B01DE">
        <w:rPr>
          <w:rFonts w:ascii="Arial" w:hAnsi="Arial" w:cs="Arial"/>
          <w:sz w:val="24"/>
          <w:szCs w:val="24"/>
        </w:rPr>
        <w:t>n completion of data collection these were screened out for errors. D</w:t>
      </w:r>
      <w:r w:rsidR="006326F6" w:rsidRPr="003B01DE">
        <w:rPr>
          <w:rFonts w:ascii="Arial" w:hAnsi="Arial" w:cs="Arial"/>
          <w:sz w:val="24"/>
          <w:szCs w:val="24"/>
        </w:rPr>
        <w:t>ata were tabulated after</w:t>
      </w:r>
      <w:r w:rsidRPr="003B01DE">
        <w:rPr>
          <w:rFonts w:ascii="Arial" w:hAnsi="Arial" w:cs="Arial"/>
          <w:sz w:val="24"/>
          <w:szCs w:val="24"/>
        </w:rPr>
        <w:t xml:space="preserve"> verification </w:t>
      </w:r>
      <w:r w:rsidR="006326F6" w:rsidRPr="003B01DE">
        <w:rPr>
          <w:rFonts w:ascii="Arial" w:hAnsi="Arial" w:cs="Arial"/>
          <w:sz w:val="24"/>
          <w:szCs w:val="24"/>
        </w:rPr>
        <w:t xml:space="preserve">&amp; was </w:t>
      </w:r>
      <w:r w:rsidRPr="003B01DE">
        <w:rPr>
          <w:rFonts w:ascii="Arial" w:hAnsi="Arial" w:cs="Arial"/>
          <w:sz w:val="24"/>
          <w:szCs w:val="24"/>
        </w:rPr>
        <w:t>analysed by simple statistical method</w:t>
      </w:r>
      <w:r w:rsidR="00F84208" w:rsidRPr="003B01DE">
        <w:rPr>
          <w:rFonts w:ascii="Arial" w:hAnsi="Arial" w:cs="Arial"/>
          <w:sz w:val="24"/>
          <w:szCs w:val="24"/>
        </w:rPr>
        <w:t>s</w:t>
      </w:r>
      <w:r w:rsidRPr="003B01DE">
        <w:rPr>
          <w:rFonts w:ascii="Arial" w:hAnsi="Arial" w:cs="Arial"/>
          <w:sz w:val="24"/>
          <w:szCs w:val="24"/>
        </w:rPr>
        <w:t xml:space="preserve"> using a computer.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0254A8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color w:val="auto"/>
          <w:sz w:val="24"/>
          <w:szCs w:val="24"/>
        </w:rPr>
        <w:br w:type="page"/>
      </w:r>
      <w:r w:rsidRPr="003B01DE">
        <w:rPr>
          <w:rFonts w:ascii="Arial" w:hAnsi="Arial" w:cs="Arial"/>
          <w:i w:val="0"/>
          <w:color w:val="auto"/>
          <w:sz w:val="24"/>
          <w:szCs w:val="24"/>
        </w:rPr>
        <w:lastRenderedPageBreak/>
        <w:t>RESULTS</w:t>
      </w:r>
    </w:p>
    <w:p w:rsidR="009321BA" w:rsidRPr="003B01DE" w:rsidRDefault="009321BA" w:rsidP="0096516F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In order to have an idea about the knowledge and practice of rural mothers regarding antenatal care a study was conducted and the related information was collected using </w:t>
      </w:r>
      <w:r w:rsidR="00CF3A12" w:rsidRPr="003B01DE">
        <w:rPr>
          <w:rFonts w:ascii="Arial" w:hAnsi="Arial" w:cs="Arial"/>
          <w:sz w:val="24"/>
          <w:szCs w:val="24"/>
        </w:rPr>
        <w:t xml:space="preserve">a </w:t>
      </w:r>
      <w:r w:rsidRPr="003B01DE">
        <w:rPr>
          <w:rFonts w:ascii="Arial" w:hAnsi="Arial" w:cs="Arial"/>
          <w:sz w:val="24"/>
          <w:szCs w:val="24"/>
        </w:rPr>
        <w:t xml:space="preserve">questionnaire. Now, the study results are being stated hereafter in the </w:t>
      </w:r>
      <w:r w:rsidR="00CF3A12" w:rsidRPr="003B01DE">
        <w:rPr>
          <w:rFonts w:ascii="Arial" w:hAnsi="Arial" w:cs="Arial"/>
          <w:sz w:val="24"/>
          <w:szCs w:val="24"/>
        </w:rPr>
        <w:t>following pages.</w:t>
      </w:r>
    </w:p>
    <w:p w:rsidR="00AD0DCD" w:rsidRDefault="00AD0DCD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77902" w:rsidRPr="003B01DE" w:rsidRDefault="00977902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D0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Table No –1: Distributi</w:t>
      </w:r>
      <w:r w:rsidR="00AD1219" w:rsidRPr="003B01DE">
        <w:rPr>
          <w:rFonts w:ascii="Arial" w:hAnsi="Arial" w:cs="Arial"/>
          <w:b/>
          <w:sz w:val="24"/>
          <w:szCs w:val="24"/>
        </w:rPr>
        <w:t>on of respondents according to A</w:t>
      </w:r>
      <w:r w:rsidRPr="003B01DE">
        <w:rPr>
          <w:rFonts w:ascii="Arial" w:hAnsi="Arial" w:cs="Arial"/>
          <w:b/>
          <w:sz w:val="24"/>
          <w:szCs w:val="24"/>
        </w:rPr>
        <w:t>ge</w:t>
      </w:r>
      <w:r w:rsidR="00CF3A12" w:rsidRPr="003B01DE">
        <w:rPr>
          <w:rFonts w:ascii="Arial" w:hAnsi="Arial" w:cs="Arial"/>
          <w:b/>
          <w:sz w:val="24"/>
          <w:szCs w:val="24"/>
        </w:rPr>
        <w:t xml:space="preserve">. </w:t>
      </w:r>
    </w:p>
    <w:p w:rsidR="009321BA" w:rsidRPr="003B01DE" w:rsidRDefault="009321BA" w:rsidP="00A44B2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737" w:type="dxa"/>
        <w:jc w:val="center"/>
        <w:tblLook w:val="01E0"/>
      </w:tblPr>
      <w:tblGrid>
        <w:gridCol w:w="3330"/>
        <w:gridCol w:w="2233"/>
        <w:gridCol w:w="2174"/>
      </w:tblGrid>
      <w:tr w:rsidR="009321BA" w:rsidRPr="003B01DE" w:rsidTr="006C1601">
        <w:trPr>
          <w:trHeight w:val="377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Age of the Respondents (Years)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r w:rsidR="005844AE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2174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6C1601">
        <w:trPr>
          <w:trHeight w:val="329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≤18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74" w:type="dxa"/>
            <w:vAlign w:val="center"/>
          </w:tcPr>
          <w:p w:rsidR="009321BA" w:rsidRPr="003B01DE" w:rsidRDefault="006C1601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1.33</w:t>
            </w:r>
          </w:p>
        </w:tc>
      </w:tr>
      <w:tr w:rsidR="009321BA" w:rsidRPr="003B01DE" w:rsidTr="006C1601">
        <w:trPr>
          <w:trHeight w:val="365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19-23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174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23.33</w:t>
            </w:r>
          </w:p>
        </w:tc>
      </w:tr>
      <w:tr w:rsidR="009321BA" w:rsidRPr="003B01DE" w:rsidTr="006C1601">
        <w:trPr>
          <w:trHeight w:val="263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24-28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2174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45.33</w:t>
            </w:r>
          </w:p>
        </w:tc>
      </w:tr>
      <w:tr w:rsidR="009321BA" w:rsidRPr="003B01DE" w:rsidTr="006C1601">
        <w:trPr>
          <w:trHeight w:val="263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29-33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174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24</w:t>
            </w:r>
            <w:r w:rsidR="006C1601" w:rsidRPr="003B01DE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</w:tr>
      <w:tr w:rsidR="009321BA" w:rsidRPr="003B01DE" w:rsidTr="006C1601">
        <w:trPr>
          <w:trHeight w:val="217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≥ 34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74" w:type="dxa"/>
            <w:vAlign w:val="center"/>
          </w:tcPr>
          <w:p w:rsidR="009321BA" w:rsidRPr="003B01DE" w:rsidRDefault="006C1601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6</w:t>
            </w:r>
            <w:r w:rsidRPr="003B01DE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</w:tr>
      <w:tr w:rsidR="009321BA" w:rsidRPr="003B01DE" w:rsidTr="006C1601">
        <w:trPr>
          <w:trHeight w:val="263"/>
          <w:jc w:val="center"/>
        </w:trPr>
        <w:tc>
          <w:tcPr>
            <w:tcW w:w="3330" w:type="dxa"/>
            <w:vAlign w:val="center"/>
          </w:tcPr>
          <w:p w:rsidR="009321BA" w:rsidRPr="003B01DE" w:rsidRDefault="009321BA" w:rsidP="00CF3A12">
            <w:pPr>
              <w:spacing w:before="100" w:beforeAutospacing="1" w:after="100" w:afterAutospacing="1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33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4" w:type="dxa"/>
            <w:vAlign w:val="center"/>
          </w:tcPr>
          <w:p w:rsidR="009321BA" w:rsidRPr="003B01DE" w:rsidRDefault="009321BA" w:rsidP="006C1601">
            <w:pPr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CF3A12">
      <w:pPr>
        <w:tabs>
          <w:tab w:val="left" w:pos="380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45</w:t>
      </w:r>
      <w:r w:rsidR="004820E5" w:rsidRPr="003B01DE">
        <w:rPr>
          <w:rFonts w:ascii="Arial" w:hAnsi="Arial" w:cs="Arial"/>
          <w:sz w:val="24"/>
          <w:szCs w:val="24"/>
        </w:rPr>
        <w:t>.33</w:t>
      </w:r>
      <w:r w:rsidRPr="003B01DE">
        <w:rPr>
          <w:rFonts w:ascii="Arial" w:hAnsi="Arial" w:cs="Arial"/>
          <w:sz w:val="24"/>
          <w:szCs w:val="24"/>
        </w:rPr>
        <w:t>% of the mothers aged 2</w:t>
      </w:r>
      <w:r w:rsidR="00E04155" w:rsidRPr="003B01DE">
        <w:rPr>
          <w:rFonts w:ascii="Arial" w:hAnsi="Arial" w:cs="Arial"/>
          <w:sz w:val="24"/>
          <w:szCs w:val="24"/>
        </w:rPr>
        <w:t>4-28 years, 24</w:t>
      </w:r>
      <w:r w:rsidRPr="003B01DE">
        <w:rPr>
          <w:rFonts w:ascii="Arial" w:hAnsi="Arial" w:cs="Arial"/>
          <w:sz w:val="24"/>
          <w:szCs w:val="24"/>
        </w:rPr>
        <w:t>% of 29-33 years, 23.33% of 19-23 years, 6% of ≥ 34 years and 1.33% mothers found ≤18years.</w:t>
      </w:r>
    </w:p>
    <w:p w:rsidR="009321BA" w:rsidRPr="003B01DE" w:rsidRDefault="00977902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208915</wp:posOffset>
            </wp:positionV>
            <wp:extent cx="3648075" cy="2733675"/>
            <wp:effectExtent l="19050" t="0" r="9525" b="0"/>
            <wp:wrapSquare wrapText="bothSides"/>
            <wp:docPr id="18" name="Picture 17" descr="A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V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1BA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511B" w:rsidRPr="003B01DE" w:rsidRDefault="009321BA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</w:p>
    <w:p w:rsidR="00CE511B" w:rsidRPr="003B01DE" w:rsidRDefault="00CE511B" w:rsidP="00CE511B">
      <w:pPr>
        <w:spacing w:after="0" w:line="360" w:lineRule="auto"/>
        <w:outlineLvl w:val="0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>Figure-01: E</w:t>
      </w:r>
      <w:r w:rsidR="00DD7362" w:rsidRPr="003B01DE">
        <w:rPr>
          <w:rFonts w:ascii="Arial" w:hAnsi="Arial" w:cs="Arial"/>
          <w:b/>
          <w:sz w:val="24"/>
          <w:szCs w:val="24"/>
        </w:rPr>
        <w:t xml:space="preserve">ducational </w:t>
      </w:r>
      <w:r w:rsidR="00B622C6" w:rsidRPr="003B01DE">
        <w:rPr>
          <w:rFonts w:ascii="Arial" w:hAnsi="Arial" w:cs="Arial"/>
          <w:b/>
          <w:sz w:val="24"/>
          <w:szCs w:val="24"/>
        </w:rPr>
        <w:t>s</w:t>
      </w:r>
      <w:r w:rsidRPr="003B01DE">
        <w:rPr>
          <w:rFonts w:ascii="Arial" w:hAnsi="Arial" w:cs="Arial"/>
          <w:b/>
          <w:sz w:val="24"/>
          <w:szCs w:val="24"/>
        </w:rPr>
        <w:t>tatus</w:t>
      </w:r>
      <w:r w:rsidR="006F4C76" w:rsidRPr="003B01DE">
        <w:rPr>
          <w:rFonts w:ascii="Arial" w:hAnsi="Arial" w:cs="Arial"/>
          <w:b/>
          <w:sz w:val="24"/>
          <w:szCs w:val="24"/>
        </w:rPr>
        <w:t xml:space="preserve"> of Respondents</w:t>
      </w:r>
      <w:r w:rsidR="005344A6" w:rsidRPr="003B01DE">
        <w:rPr>
          <w:rFonts w:ascii="Arial" w:hAnsi="Arial" w:cs="Arial"/>
          <w:b/>
          <w:sz w:val="24"/>
          <w:szCs w:val="24"/>
        </w:rPr>
        <w:t>.</w:t>
      </w:r>
    </w:p>
    <w:p w:rsidR="00CE511B" w:rsidRPr="003B01DE" w:rsidRDefault="00CE511B" w:rsidP="00CE511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511B" w:rsidRPr="003B01DE" w:rsidRDefault="00CE511B" w:rsidP="00AD5F4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05325" cy="24003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E511B" w:rsidRPr="003B01DE" w:rsidRDefault="00CE511B" w:rsidP="00CE511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511B" w:rsidRPr="003B01DE" w:rsidRDefault="00CE511B" w:rsidP="005344A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above pie diagram reveals that 8.67% mothers were illiterate, 34% studied up</w:t>
      </w:r>
      <w:r w:rsidR="006C1601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>to primary level, 48.67% studied up</w:t>
      </w:r>
      <w:r w:rsidR="006C1601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>to secondary level and  8.67% studied up</w:t>
      </w:r>
      <w:r w:rsidR="006C1601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>to higher secondary &amp; above level.</w:t>
      </w:r>
    </w:p>
    <w:p w:rsidR="00CE511B" w:rsidRPr="003B01DE" w:rsidRDefault="00CE511B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CE511B" w:rsidRPr="003B01DE" w:rsidRDefault="00CE511B" w:rsidP="00A44B20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120EAE" w:rsidRPr="003B01DE" w:rsidRDefault="00CE511B" w:rsidP="00120EAE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Figure-02</w:t>
      </w:r>
      <w:r w:rsidR="009321BA" w:rsidRPr="003B01DE">
        <w:rPr>
          <w:rFonts w:ascii="Arial" w:hAnsi="Arial" w:cs="Arial"/>
          <w:b/>
          <w:sz w:val="24"/>
          <w:szCs w:val="24"/>
        </w:rPr>
        <w:t xml:space="preserve">: </w:t>
      </w:r>
      <w:r w:rsidRPr="003B01DE">
        <w:rPr>
          <w:rFonts w:ascii="Arial" w:hAnsi="Arial" w:cs="Arial"/>
          <w:b/>
          <w:sz w:val="24"/>
          <w:szCs w:val="24"/>
        </w:rPr>
        <w:t>Distribution of respondents by O</w:t>
      </w:r>
      <w:r w:rsidR="009321BA" w:rsidRPr="003B01DE">
        <w:rPr>
          <w:rFonts w:ascii="Arial" w:hAnsi="Arial" w:cs="Arial"/>
          <w:b/>
          <w:sz w:val="24"/>
          <w:szCs w:val="24"/>
        </w:rPr>
        <w:t>ccupation</w:t>
      </w:r>
      <w:r w:rsidR="004C585A" w:rsidRPr="003B01DE">
        <w:rPr>
          <w:rFonts w:ascii="Arial" w:hAnsi="Arial" w:cs="Arial"/>
          <w:b/>
          <w:sz w:val="24"/>
          <w:szCs w:val="24"/>
        </w:rPr>
        <w:t>.</w:t>
      </w:r>
    </w:p>
    <w:p w:rsidR="00BD69D0" w:rsidRPr="003B01DE" w:rsidRDefault="00BD69D0" w:rsidP="00120EAE">
      <w:pPr>
        <w:tabs>
          <w:tab w:val="left" w:pos="3800"/>
        </w:tabs>
        <w:spacing w:after="0" w:line="360" w:lineRule="auto"/>
        <w:jc w:val="center"/>
        <w:rPr>
          <w:rFonts w:ascii="Arial" w:hAnsi="Arial" w:cs="Arial"/>
          <w:noProof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72025" cy="2476500"/>
            <wp:effectExtent l="19050" t="0" r="0" b="0"/>
            <wp:docPr id="16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321BA" w:rsidRPr="003B01DE" w:rsidRDefault="009321BA" w:rsidP="005344A6">
      <w:pPr>
        <w:tabs>
          <w:tab w:val="left" w:pos="38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This pie diagram shows that the highest number of respondents were housewives 98.67% and 1.33% of them were service holders.</w:t>
      </w:r>
    </w:p>
    <w:p w:rsidR="00F576A9" w:rsidRPr="003B01DE" w:rsidRDefault="00F576A9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</w:p>
    <w:p w:rsidR="009321BA" w:rsidRPr="003B01DE" w:rsidRDefault="009321BA" w:rsidP="002E530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 xml:space="preserve">Figure-3: </w:t>
      </w:r>
      <w:r w:rsidR="00E97C53" w:rsidRPr="003B01DE">
        <w:rPr>
          <w:rFonts w:ascii="Arial" w:hAnsi="Arial" w:cs="Arial"/>
          <w:b/>
          <w:sz w:val="24"/>
          <w:szCs w:val="24"/>
        </w:rPr>
        <w:t xml:space="preserve">Distribution of </w:t>
      </w:r>
      <w:r w:rsidR="001C5657" w:rsidRPr="003B01DE">
        <w:rPr>
          <w:rFonts w:ascii="Arial" w:hAnsi="Arial" w:cs="Arial"/>
          <w:b/>
          <w:sz w:val="24"/>
          <w:szCs w:val="24"/>
        </w:rPr>
        <w:t>R</w:t>
      </w:r>
      <w:r w:rsidR="00DD7362" w:rsidRPr="003B01DE">
        <w:rPr>
          <w:rFonts w:ascii="Arial" w:hAnsi="Arial" w:cs="Arial"/>
          <w:b/>
          <w:sz w:val="24"/>
          <w:szCs w:val="24"/>
        </w:rPr>
        <w:t>espondent</w:t>
      </w:r>
      <w:r w:rsidR="001C5657" w:rsidRPr="003B01DE">
        <w:rPr>
          <w:rFonts w:ascii="Arial" w:hAnsi="Arial" w:cs="Arial"/>
          <w:b/>
          <w:sz w:val="24"/>
          <w:szCs w:val="24"/>
        </w:rPr>
        <w:t>'</w:t>
      </w:r>
      <w:r w:rsidR="00D35703" w:rsidRPr="003B01DE">
        <w:rPr>
          <w:rFonts w:ascii="Arial" w:hAnsi="Arial" w:cs="Arial"/>
          <w:b/>
          <w:sz w:val="24"/>
          <w:szCs w:val="24"/>
        </w:rPr>
        <w:t>s Husband by their</w:t>
      </w:r>
      <w:r w:rsidR="00DD7362" w:rsidRPr="003B01DE">
        <w:rPr>
          <w:rFonts w:ascii="Arial" w:hAnsi="Arial" w:cs="Arial"/>
          <w:b/>
          <w:sz w:val="24"/>
          <w:szCs w:val="24"/>
        </w:rPr>
        <w:t xml:space="preserve"> O</w:t>
      </w:r>
      <w:r w:rsidRPr="003B01DE">
        <w:rPr>
          <w:rFonts w:ascii="Arial" w:hAnsi="Arial" w:cs="Arial"/>
          <w:b/>
          <w:sz w:val="24"/>
          <w:szCs w:val="24"/>
        </w:rPr>
        <w:t>ccupation</w:t>
      </w:r>
    </w:p>
    <w:p w:rsidR="00250246" w:rsidRPr="003B01DE" w:rsidRDefault="00250246" w:rsidP="0025024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576A9" w:rsidRPr="003B01DE" w:rsidRDefault="00250246" w:rsidP="00AD5F4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724400" cy="2983832"/>
            <wp:effectExtent l="0" t="0" r="0" b="0"/>
            <wp:docPr id="4" name="Objec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321BA" w:rsidRPr="003B01DE" w:rsidRDefault="009321BA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This simple bar diagram shows that the highest </w:t>
      </w:r>
      <w:r w:rsidR="002E530D" w:rsidRPr="003B01DE">
        <w:rPr>
          <w:rFonts w:ascii="Arial" w:hAnsi="Arial" w:cs="Arial"/>
          <w:sz w:val="24"/>
          <w:szCs w:val="24"/>
        </w:rPr>
        <w:t>numbers of husbands were</w:t>
      </w:r>
      <w:r w:rsidRPr="003B01DE">
        <w:rPr>
          <w:rFonts w:ascii="Arial" w:hAnsi="Arial" w:cs="Arial"/>
          <w:sz w:val="24"/>
          <w:szCs w:val="24"/>
        </w:rPr>
        <w:t xml:space="preserve"> </w:t>
      </w:r>
      <w:r w:rsidR="00250246" w:rsidRPr="003B01DE">
        <w:rPr>
          <w:rFonts w:ascii="Arial" w:hAnsi="Arial" w:cs="Arial"/>
          <w:sz w:val="24"/>
          <w:szCs w:val="24"/>
        </w:rPr>
        <w:t>different type of occupation</w:t>
      </w:r>
      <w:r w:rsidRPr="003B01DE">
        <w:rPr>
          <w:rFonts w:ascii="Arial" w:hAnsi="Arial" w:cs="Arial"/>
          <w:sz w:val="24"/>
          <w:szCs w:val="24"/>
        </w:rPr>
        <w:t xml:space="preserve"> </w:t>
      </w:r>
      <w:r w:rsidR="00250246" w:rsidRPr="003B01DE">
        <w:rPr>
          <w:rFonts w:ascii="Arial" w:hAnsi="Arial" w:cs="Arial"/>
          <w:sz w:val="24"/>
          <w:szCs w:val="24"/>
        </w:rPr>
        <w:t>43.34</w:t>
      </w:r>
      <w:r w:rsidR="00413CE7" w:rsidRPr="003B01DE">
        <w:rPr>
          <w:rFonts w:ascii="Arial" w:hAnsi="Arial" w:cs="Arial"/>
          <w:sz w:val="24"/>
          <w:szCs w:val="24"/>
        </w:rPr>
        <w:t>%,</w:t>
      </w:r>
      <w:r w:rsidRPr="003B01DE">
        <w:rPr>
          <w:rFonts w:ascii="Arial" w:hAnsi="Arial" w:cs="Arial"/>
          <w:sz w:val="24"/>
          <w:szCs w:val="24"/>
        </w:rPr>
        <w:t xml:space="preserve"> businessman 2</w:t>
      </w:r>
      <w:r w:rsidR="00250246" w:rsidRPr="003B01DE">
        <w:rPr>
          <w:rFonts w:ascii="Arial" w:hAnsi="Arial" w:cs="Arial"/>
          <w:sz w:val="24"/>
          <w:szCs w:val="24"/>
        </w:rPr>
        <w:t>6.67</w:t>
      </w:r>
      <w:r w:rsidR="00413CE7" w:rsidRPr="003B01DE">
        <w:rPr>
          <w:rFonts w:ascii="Arial" w:hAnsi="Arial" w:cs="Arial"/>
          <w:sz w:val="24"/>
          <w:szCs w:val="24"/>
        </w:rPr>
        <w:t>%,</w:t>
      </w:r>
      <w:r w:rsidRPr="003B01DE">
        <w:rPr>
          <w:rFonts w:ascii="Arial" w:hAnsi="Arial" w:cs="Arial"/>
          <w:sz w:val="24"/>
          <w:szCs w:val="24"/>
        </w:rPr>
        <w:t xml:space="preserve"> service holders</w:t>
      </w:r>
      <w:r w:rsidR="00413CE7" w:rsidRPr="003B01DE">
        <w:rPr>
          <w:rFonts w:ascii="Arial" w:hAnsi="Arial" w:cs="Arial"/>
          <w:sz w:val="24"/>
          <w:szCs w:val="24"/>
        </w:rPr>
        <w:t xml:space="preserve"> 14.67%</w:t>
      </w:r>
      <w:r w:rsidRPr="003B01DE">
        <w:rPr>
          <w:rFonts w:ascii="Arial" w:hAnsi="Arial" w:cs="Arial"/>
          <w:sz w:val="24"/>
          <w:szCs w:val="24"/>
        </w:rPr>
        <w:t xml:space="preserve"> and working abroad 1</w:t>
      </w:r>
      <w:r w:rsidR="00413CE7" w:rsidRPr="003B01DE">
        <w:rPr>
          <w:rFonts w:ascii="Arial" w:hAnsi="Arial" w:cs="Arial"/>
          <w:sz w:val="24"/>
          <w:szCs w:val="24"/>
        </w:rPr>
        <w:t>2.67</w:t>
      </w:r>
      <w:r w:rsidRPr="003B01DE">
        <w:rPr>
          <w:rFonts w:ascii="Arial" w:hAnsi="Arial" w:cs="Arial"/>
          <w:sz w:val="24"/>
          <w:szCs w:val="24"/>
        </w:rPr>
        <w:t xml:space="preserve">% and </w:t>
      </w:r>
      <w:r w:rsidR="00413CE7" w:rsidRPr="003B01DE">
        <w:rPr>
          <w:rFonts w:ascii="Arial" w:hAnsi="Arial" w:cs="Arial"/>
          <w:sz w:val="24"/>
          <w:szCs w:val="24"/>
        </w:rPr>
        <w:t xml:space="preserve">2.67% </w:t>
      </w:r>
      <w:r w:rsidR="002E530D" w:rsidRPr="003B01DE">
        <w:rPr>
          <w:rFonts w:ascii="Arial" w:hAnsi="Arial" w:cs="Arial"/>
          <w:sz w:val="24"/>
          <w:szCs w:val="24"/>
        </w:rPr>
        <w:t>was</w:t>
      </w:r>
      <w:r w:rsidR="00413CE7" w:rsidRPr="003B01DE">
        <w:rPr>
          <w:rFonts w:ascii="Arial" w:hAnsi="Arial" w:cs="Arial"/>
          <w:sz w:val="24"/>
          <w:szCs w:val="24"/>
        </w:rPr>
        <w:t xml:space="preserve"> farmer</w:t>
      </w:r>
      <w:r w:rsidRPr="003B01DE">
        <w:rPr>
          <w:rFonts w:ascii="Arial" w:hAnsi="Arial" w:cs="Arial"/>
          <w:sz w:val="24"/>
          <w:szCs w:val="24"/>
        </w:rPr>
        <w:t>.</w:t>
      </w:r>
    </w:p>
    <w:p w:rsidR="00250246" w:rsidRPr="003B01DE" w:rsidRDefault="00250246" w:rsidP="00A44B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E530D" w:rsidRPr="003B01DE" w:rsidRDefault="002E530D" w:rsidP="00A44B2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9321BA" w:rsidRPr="003B01DE" w:rsidRDefault="00054668" w:rsidP="00D741B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  <w:r w:rsidR="009321BA" w:rsidRPr="003B01DE">
        <w:rPr>
          <w:rFonts w:ascii="Arial" w:hAnsi="Arial" w:cs="Arial"/>
          <w:b/>
          <w:sz w:val="24"/>
          <w:szCs w:val="24"/>
        </w:rPr>
        <w:lastRenderedPageBreak/>
        <w:t xml:space="preserve">Table No-2: </w:t>
      </w:r>
      <w:r w:rsidR="00D35703" w:rsidRPr="003B01DE">
        <w:rPr>
          <w:rFonts w:ascii="Arial" w:hAnsi="Arial" w:cs="Arial"/>
          <w:b/>
          <w:sz w:val="24"/>
          <w:szCs w:val="24"/>
        </w:rPr>
        <w:t>M</w:t>
      </w:r>
      <w:r w:rsidR="00B622C6" w:rsidRPr="003B01DE">
        <w:rPr>
          <w:rFonts w:ascii="Arial" w:hAnsi="Arial" w:cs="Arial"/>
          <w:b/>
          <w:sz w:val="24"/>
          <w:szCs w:val="24"/>
        </w:rPr>
        <w:t>onthly F</w:t>
      </w:r>
      <w:r w:rsidR="009321BA" w:rsidRPr="003B01DE">
        <w:rPr>
          <w:rFonts w:ascii="Arial" w:hAnsi="Arial" w:cs="Arial"/>
          <w:b/>
          <w:sz w:val="24"/>
          <w:szCs w:val="24"/>
        </w:rPr>
        <w:t>amily</w:t>
      </w:r>
      <w:r w:rsidR="00B622C6" w:rsidRPr="003B01DE">
        <w:rPr>
          <w:rFonts w:ascii="Arial" w:hAnsi="Arial" w:cs="Arial"/>
          <w:b/>
          <w:sz w:val="24"/>
          <w:szCs w:val="24"/>
        </w:rPr>
        <w:t xml:space="preserve"> i</w:t>
      </w:r>
      <w:r w:rsidR="009321BA" w:rsidRPr="003B01DE">
        <w:rPr>
          <w:rFonts w:ascii="Arial" w:hAnsi="Arial" w:cs="Arial"/>
          <w:b/>
          <w:sz w:val="24"/>
          <w:szCs w:val="24"/>
        </w:rPr>
        <w:t>ncome</w:t>
      </w:r>
      <w:r w:rsidR="00D35703" w:rsidRPr="003B01DE">
        <w:rPr>
          <w:rFonts w:ascii="Arial" w:hAnsi="Arial" w:cs="Arial"/>
          <w:b/>
          <w:sz w:val="24"/>
          <w:szCs w:val="24"/>
        </w:rPr>
        <w:t xml:space="preserve"> </w:t>
      </w:r>
      <w:r w:rsidR="00400212" w:rsidRPr="003B01DE">
        <w:rPr>
          <w:rFonts w:ascii="Arial" w:hAnsi="Arial" w:cs="Arial"/>
          <w:b/>
          <w:sz w:val="24"/>
          <w:szCs w:val="24"/>
        </w:rPr>
        <w:t>of the R</w:t>
      </w:r>
      <w:r w:rsidR="00D35703" w:rsidRPr="003B01DE">
        <w:rPr>
          <w:rFonts w:ascii="Arial" w:hAnsi="Arial" w:cs="Arial"/>
          <w:b/>
          <w:sz w:val="24"/>
          <w:szCs w:val="24"/>
        </w:rPr>
        <w:t>espondents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629" w:type="dxa"/>
        <w:jc w:val="center"/>
        <w:tblLook w:val="01E0"/>
      </w:tblPr>
      <w:tblGrid>
        <w:gridCol w:w="2463"/>
        <w:gridCol w:w="2403"/>
        <w:gridCol w:w="2763"/>
      </w:tblGrid>
      <w:tr w:rsidR="009321BA" w:rsidRPr="003B01DE" w:rsidTr="00120EAE">
        <w:trPr>
          <w:trHeight w:val="479"/>
          <w:jc w:val="center"/>
        </w:trPr>
        <w:tc>
          <w:tcPr>
            <w:tcW w:w="246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Amount in Taka</w:t>
            </w:r>
          </w:p>
        </w:tc>
        <w:tc>
          <w:tcPr>
            <w:tcW w:w="2403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76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248"/>
          <w:jc w:val="center"/>
        </w:trPr>
        <w:tc>
          <w:tcPr>
            <w:tcW w:w="24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≤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240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7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321BA" w:rsidRPr="003B01DE" w:rsidTr="00120EAE">
        <w:trPr>
          <w:trHeight w:val="263"/>
          <w:jc w:val="center"/>
        </w:trPr>
        <w:tc>
          <w:tcPr>
            <w:tcW w:w="246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3000-6000</w:t>
            </w:r>
          </w:p>
        </w:tc>
        <w:tc>
          <w:tcPr>
            <w:tcW w:w="240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7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9321BA" w:rsidRPr="003B01DE" w:rsidTr="00120EAE">
        <w:trPr>
          <w:trHeight w:val="248"/>
          <w:jc w:val="center"/>
        </w:trPr>
        <w:tc>
          <w:tcPr>
            <w:tcW w:w="24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6001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-9000</w:t>
            </w:r>
          </w:p>
        </w:tc>
        <w:tc>
          <w:tcPr>
            <w:tcW w:w="240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7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9321BA" w:rsidRPr="003B01DE" w:rsidTr="00120EAE">
        <w:trPr>
          <w:trHeight w:val="263"/>
          <w:jc w:val="center"/>
        </w:trPr>
        <w:tc>
          <w:tcPr>
            <w:tcW w:w="24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9001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-12000</w:t>
            </w:r>
          </w:p>
        </w:tc>
        <w:tc>
          <w:tcPr>
            <w:tcW w:w="240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7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9321BA" w:rsidRPr="003B01DE" w:rsidTr="00120EAE">
        <w:trPr>
          <w:trHeight w:val="248"/>
          <w:jc w:val="center"/>
        </w:trPr>
        <w:tc>
          <w:tcPr>
            <w:tcW w:w="2463" w:type="dxa"/>
          </w:tcPr>
          <w:p w:rsidR="009321BA" w:rsidRPr="003B01DE" w:rsidRDefault="00054668" w:rsidP="0005466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≥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12000</w:t>
            </w:r>
          </w:p>
        </w:tc>
        <w:tc>
          <w:tcPr>
            <w:tcW w:w="240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76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321BA" w:rsidRPr="003B01DE" w:rsidTr="00120EAE">
        <w:trPr>
          <w:trHeight w:val="263"/>
          <w:jc w:val="center"/>
        </w:trPr>
        <w:tc>
          <w:tcPr>
            <w:tcW w:w="246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0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76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5B3D64" w:rsidP="00CD17D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26</w:t>
      </w:r>
      <w:r w:rsidR="009321BA" w:rsidRPr="003B01DE">
        <w:rPr>
          <w:rFonts w:ascii="Arial" w:hAnsi="Arial" w:cs="Arial"/>
          <w:sz w:val="24"/>
          <w:szCs w:val="24"/>
        </w:rPr>
        <w:t xml:space="preserve">% </w:t>
      </w:r>
      <w:r w:rsidR="00BB0423" w:rsidRPr="003B01DE">
        <w:rPr>
          <w:rFonts w:ascii="Arial" w:hAnsi="Arial" w:cs="Arial"/>
          <w:sz w:val="24"/>
          <w:szCs w:val="24"/>
        </w:rPr>
        <w:t>families</w:t>
      </w:r>
      <w:r w:rsidR="009321BA" w:rsidRPr="003B01DE">
        <w:rPr>
          <w:rFonts w:ascii="Arial" w:hAnsi="Arial" w:cs="Arial"/>
          <w:sz w:val="24"/>
          <w:szCs w:val="24"/>
        </w:rPr>
        <w:t xml:space="preserve"> income</w:t>
      </w:r>
      <w:r w:rsidR="00327DE1" w:rsidRPr="003B01DE">
        <w:rPr>
          <w:rFonts w:ascii="Arial" w:hAnsi="Arial" w:cs="Arial"/>
          <w:sz w:val="24"/>
          <w:szCs w:val="24"/>
        </w:rPr>
        <w:t xml:space="preserve"> families income is 6001-9000 taka, 24% families income is between 3000-6000 taka</w:t>
      </w:r>
      <w:r w:rsidR="004D2D6C" w:rsidRPr="003B01DE">
        <w:rPr>
          <w:rFonts w:ascii="Arial" w:hAnsi="Arial" w:cs="Arial"/>
          <w:sz w:val="24"/>
          <w:szCs w:val="24"/>
        </w:rPr>
        <w:t>, 24% families income is between 9001-12000 taka</w:t>
      </w:r>
      <w:r w:rsidR="002E2508" w:rsidRPr="003B01DE">
        <w:rPr>
          <w:rFonts w:ascii="Arial" w:hAnsi="Arial" w:cs="Arial"/>
          <w:sz w:val="24"/>
          <w:szCs w:val="24"/>
        </w:rPr>
        <w:t xml:space="preserve">, 18% families income is above 12000 </w:t>
      </w:r>
      <w:r w:rsidR="00BB0423" w:rsidRPr="003B01DE">
        <w:rPr>
          <w:rFonts w:ascii="Arial" w:hAnsi="Arial" w:cs="Arial"/>
          <w:sz w:val="24"/>
          <w:szCs w:val="24"/>
        </w:rPr>
        <w:t>taka &amp;</w:t>
      </w:r>
      <w:r w:rsidR="004D2D6C" w:rsidRPr="003B01DE">
        <w:rPr>
          <w:rFonts w:ascii="Arial" w:hAnsi="Arial" w:cs="Arial"/>
          <w:sz w:val="24"/>
          <w:szCs w:val="24"/>
        </w:rPr>
        <w:t xml:space="preserve"> only 8</w:t>
      </w:r>
      <w:r w:rsidR="00BB0423" w:rsidRPr="003B01DE">
        <w:rPr>
          <w:rFonts w:ascii="Arial" w:hAnsi="Arial" w:cs="Arial"/>
          <w:sz w:val="24"/>
          <w:szCs w:val="24"/>
        </w:rPr>
        <w:t>% is</w:t>
      </w:r>
      <w:r w:rsidR="009321BA" w:rsidRPr="003B01DE">
        <w:rPr>
          <w:rFonts w:ascii="Arial" w:hAnsi="Arial" w:cs="Arial"/>
          <w:sz w:val="24"/>
          <w:szCs w:val="24"/>
        </w:rPr>
        <w:t xml:space="preserve"> less than 3000</w:t>
      </w:r>
      <w:r w:rsidR="002E2508" w:rsidRPr="003B01DE">
        <w:rPr>
          <w:rFonts w:ascii="Arial" w:hAnsi="Arial" w:cs="Arial"/>
          <w:sz w:val="24"/>
          <w:szCs w:val="24"/>
        </w:rPr>
        <w:t xml:space="preserve"> </w:t>
      </w:r>
      <w:r w:rsidR="009321BA" w:rsidRPr="003B01DE">
        <w:rPr>
          <w:rFonts w:ascii="Arial" w:hAnsi="Arial" w:cs="Arial"/>
          <w:sz w:val="24"/>
          <w:szCs w:val="24"/>
        </w:rPr>
        <w:t>taka</w:t>
      </w:r>
      <w:r w:rsidR="00E046A7" w:rsidRPr="003B01DE">
        <w:rPr>
          <w:rFonts w:ascii="Arial" w:hAnsi="Arial" w:cs="Arial"/>
          <w:sz w:val="24"/>
          <w:szCs w:val="24"/>
        </w:rPr>
        <w:t>.</w:t>
      </w:r>
    </w:p>
    <w:p w:rsidR="002E2508" w:rsidRPr="003B01DE" w:rsidRDefault="002E2508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E2508" w:rsidRPr="003B01DE" w:rsidRDefault="002E2508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E08BD" w:rsidRPr="003B01DE" w:rsidRDefault="00EE08BD" w:rsidP="00A44B2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Table No-3: Distributi</w:t>
      </w:r>
      <w:r w:rsidR="00BB0423" w:rsidRPr="003B01DE">
        <w:rPr>
          <w:rFonts w:ascii="Arial" w:hAnsi="Arial" w:cs="Arial"/>
          <w:b/>
          <w:sz w:val="24"/>
          <w:szCs w:val="24"/>
        </w:rPr>
        <w:t xml:space="preserve">on of respondents according to </w:t>
      </w:r>
      <w:r w:rsidR="00F1040D" w:rsidRPr="003B01DE">
        <w:rPr>
          <w:rFonts w:ascii="Arial" w:hAnsi="Arial" w:cs="Arial"/>
          <w:b/>
          <w:sz w:val="24"/>
          <w:szCs w:val="24"/>
        </w:rPr>
        <w:t xml:space="preserve">the </w:t>
      </w:r>
      <w:r w:rsidR="00BB0423" w:rsidRPr="003B01DE">
        <w:rPr>
          <w:rFonts w:ascii="Arial" w:hAnsi="Arial" w:cs="Arial"/>
          <w:b/>
          <w:sz w:val="24"/>
          <w:szCs w:val="24"/>
        </w:rPr>
        <w:t>Number of C</w:t>
      </w:r>
      <w:r w:rsidRPr="003B01DE">
        <w:rPr>
          <w:rFonts w:ascii="Arial" w:hAnsi="Arial" w:cs="Arial"/>
          <w:b/>
          <w:sz w:val="24"/>
          <w:szCs w:val="24"/>
        </w:rPr>
        <w:t>hildren</w:t>
      </w:r>
      <w:r w:rsidR="000A79E5" w:rsidRPr="003B01DE">
        <w:rPr>
          <w:rFonts w:ascii="Arial" w:hAnsi="Arial" w:cs="Arial"/>
          <w:b/>
          <w:sz w:val="24"/>
          <w:szCs w:val="24"/>
        </w:rPr>
        <w:t xml:space="preserve"> in their families. 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490" w:type="dxa"/>
        <w:jc w:val="center"/>
        <w:tblLook w:val="01E0"/>
      </w:tblPr>
      <w:tblGrid>
        <w:gridCol w:w="2844"/>
        <w:gridCol w:w="2144"/>
        <w:gridCol w:w="2502"/>
      </w:tblGrid>
      <w:tr w:rsidR="009321BA" w:rsidRPr="003B01DE" w:rsidTr="00120EAE">
        <w:trPr>
          <w:trHeight w:val="574"/>
          <w:jc w:val="center"/>
        </w:trPr>
        <w:tc>
          <w:tcPr>
            <w:tcW w:w="2844" w:type="dxa"/>
          </w:tcPr>
          <w:p w:rsidR="009321BA" w:rsidRPr="003B01DE" w:rsidRDefault="00BB042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 of C</w:t>
            </w:r>
            <w:r w:rsidR="009321BA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hildren</w:t>
            </w:r>
          </w:p>
        </w:tc>
        <w:tc>
          <w:tcPr>
            <w:tcW w:w="2144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50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261"/>
          <w:jc w:val="center"/>
        </w:trPr>
        <w:tc>
          <w:tcPr>
            <w:tcW w:w="2844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44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2502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  <w:tr w:rsidR="009321BA" w:rsidRPr="003B01DE" w:rsidTr="00120EAE">
        <w:trPr>
          <w:trHeight w:val="245"/>
          <w:jc w:val="center"/>
        </w:trPr>
        <w:tc>
          <w:tcPr>
            <w:tcW w:w="2844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44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2502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31.33</w:t>
            </w:r>
          </w:p>
        </w:tc>
      </w:tr>
      <w:tr w:rsidR="00054668" w:rsidRPr="003B01DE" w:rsidTr="00120EAE">
        <w:trPr>
          <w:trHeight w:val="245"/>
          <w:jc w:val="center"/>
        </w:trPr>
        <w:tc>
          <w:tcPr>
            <w:tcW w:w="28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502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17.33</w:t>
            </w:r>
          </w:p>
        </w:tc>
      </w:tr>
      <w:tr w:rsidR="00054668" w:rsidRPr="003B01DE" w:rsidTr="00120EAE">
        <w:trPr>
          <w:trHeight w:val="245"/>
          <w:jc w:val="center"/>
        </w:trPr>
        <w:tc>
          <w:tcPr>
            <w:tcW w:w="28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502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9.33</w:t>
            </w:r>
          </w:p>
        </w:tc>
      </w:tr>
      <w:tr w:rsidR="00054668" w:rsidRPr="003B01DE" w:rsidTr="00120EAE">
        <w:trPr>
          <w:trHeight w:val="245"/>
          <w:jc w:val="center"/>
        </w:trPr>
        <w:tc>
          <w:tcPr>
            <w:tcW w:w="28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&gt;4</w:t>
            </w:r>
          </w:p>
        </w:tc>
        <w:tc>
          <w:tcPr>
            <w:tcW w:w="2144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02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21BA" w:rsidRPr="003B01DE" w:rsidTr="00120EAE">
        <w:trPr>
          <w:trHeight w:val="261"/>
          <w:jc w:val="center"/>
        </w:trPr>
        <w:tc>
          <w:tcPr>
            <w:tcW w:w="2844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144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50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The table shows that </w:t>
      </w:r>
      <w:r w:rsidR="007E21E8" w:rsidRPr="003B01DE">
        <w:rPr>
          <w:rFonts w:ascii="Arial" w:hAnsi="Arial" w:cs="Arial"/>
          <w:sz w:val="24"/>
          <w:szCs w:val="24"/>
        </w:rPr>
        <w:t>38</w:t>
      </w:r>
      <w:r w:rsidRPr="003B01DE">
        <w:rPr>
          <w:rFonts w:ascii="Arial" w:hAnsi="Arial" w:cs="Arial"/>
          <w:sz w:val="24"/>
          <w:szCs w:val="24"/>
        </w:rPr>
        <w:t>% have 1child</w:t>
      </w:r>
      <w:r w:rsidR="007E21E8" w:rsidRPr="003B01DE">
        <w:rPr>
          <w:rFonts w:ascii="Arial" w:hAnsi="Arial" w:cs="Arial"/>
          <w:sz w:val="24"/>
          <w:szCs w:val="24"/>
        </w:rPr>
        <w:t xml:space="preserve">, 31.33% have 2 </w:t>
      </w:r>
      <w:r w:rsidR="00EE08BD" w:rsidRPr="003B01DE">
        <w:rPr>
          <w:rFonts w:ascii="Arial" w:hAnsi="Arial" w:cs="Arial"/>
          <w:sz w:val="24"/>
          <w:szCs w:val="24"/>
        </w:rPr>
        <w:t>child</w:t>
      </w:r>
      <w:r w:rsidR="007E21E8" w:rsidRPr="003B01DE">
        <w:rPr>
          <w:rFonts w:ascii="Arial" w:hAnsi="Arial" w:cs="Arial"/>
          <w:sz w:val="24"/>
          <w:szCs w:val="24"/>
        </w:rPr>
        <w:t>,</w:t>
      </w:r>
      <w:r w:rsidR="00EE08BD" w:rsidRPr="003B01DE">
        <w:rPr>
          <w:rFonts w:ascii="Arial" w:hAnsi="Arial" w:cs="Arial"/>
          <w:sz w:val="24"/>
          <w:szCs w:val="24"/>
        </w:rPr>
        <w:t xml:space="preserve"> 17.33% have 3 child, 9.33% have 4 child and 4% have more than 4</w:t>
      </w:r>
      <w:r w:rsidRPr="003B01DE">
        <w:rPr>
          <w:rFonts w:ascii="Arial" w:hAnsi="Arial" w:cs="Arial"/>
          <w:sz w:val="24"/>
          <w:szCs w:val="24"/>
        </w:rPr>
        <w:t>child.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054668" w:rsidP="00C70940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  <w:r w:rsidR="009321BA" w:rsidRPr="003B01DE">
        <w:rPr>
          <w:rFonts w:ascii="Arial" w:hAnsi="Arial" w:cs="Arial"/>
          <w:b/>
          <w:sz w:val="24"/>
          <w:szCs w:val="24"/>
        </w:rPr>
        <w:lastRenderedPageBreak/>
        <w:t xml:space="preserve">Table No-4:  </w:t>
      </w:r>
      <w:r w:rsidR="00F1040D" w:rsidRPr="003B01DE">
        <w:rPr>
          <w:rFonts w:ascii="Arial" w:hAnsi="Arial" w:cs="Arial"/>
          <w:b/>
          <w:sz w:val="24"/>
          <w:szCs w:val="24"/>
        </w:rPr>
        <w:t>R</w:t>
      </w:r>
      <w:r w:rsidR="00A545C1" w:rsidRPr="003B01DE">
        <w:rPr>
          <w:rFonts w:ascii="Arial" w:hAnsi="Arial" w:cs="Arial"/>
          <w:b/>
          <w:sz w:val="24"/>
          <w:szCs w:val="24"/>
        </w:rPr>
        <w:t xml:space="preserve">espondents according to </w:t>
      </w:r>
      <w:r w:rsidR="004A378F" w:rsidRPr="003B01DE">
        <w:rPr>
          <w:rFonts w:ascii="Arial" w:hAnsi="Arial" w:cs="Arial"/>
          <w:b/>
          <w:sz w:val="24"/>
          <w:szCs w:val="24"/>
        </w:rPr>
        <w:t xml:space="preserve">the </w:t>
      </w:r>
      <w:r w:rsidR="00A545C1" w:rsidRPr="003B01DE">
        <w:rPr>
          <w:rFonts w:ascii="Arial" w:hAnsi="Arial" w:cs="Arial"/>
          <w:b/>
          <w:sz w:val="24"/>
          <w:szCs w:val="24"/>
        </w:rPr>
        <w:t>Age of last C</w:t>
      </w:r>
      <w:r w:rsidR="009321BA" w:rsidRPr="003B01DE">
        <w:rPr>
          <w:rFonts w:ascii="Arial" w:hAnsi="Arial" w:cs="Arial"/>
          <w:b/>
          <w:sz w:val="24"/>
          <w:szCs w:val="24"/>
        </w:rPr>
        <w:t>hild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559" w:type="dxa"/>
        <w:jc w:val="center"/>
        <w:tblInd w:w="83" w:type="dxa"/>
        <w:tblLook w:val="01E0"/>
      </w:tblPr>
      <w:tblGrid>
        <w:gridCol w:w="2953"/>
        <w:gridCol w:w="2216"/>
        <w:gridCol w:w="2390"/>
      </w:tblGrid>
      <w:tr w:rsidR="009321BA" w:rsidRPr="003B01DE" w:rsidTr="00120EAE">
        <w:trPr>
          <w:trHeight w:val="273"/>
          <w:jc w:val="center"/>
        </w:trPr>
        <w:tc>
          <w:tcPr>
            <w:tcW w:w="2953" w:type="dxa"/>
          </w:tcPr>
          <w:p w:rsidR="009321BA" w:rsidRPr="003B01DE" w:rsidRDefault="00A545C1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Age of the last C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hild (Years</w:t>
            </w:r>
            <w:r w:rsidR="009321BA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16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39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257"/>
          <w:jc w:val="center"/>
        </w:trPr>
        <w:tc>
          <w:tcPr>
            <w:tcW w:w="295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0-1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39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20.67</w:t>
            </w:r>
          </w:p>
        </w:tc>
      </w:tr>
      <w:tr w:rsidR="00054668" w:rsidRPr="003B01DE" w:rsidTr="00120EAE">
        <w:trPr>
          <w:trHeight w:val="257"/>
          <w:jc w:val="center"/>
        </w:trPr>
        <w:tc>
          <w:tcPr>
            <w:tcW w:w="2953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1-2</w:t>
            </w:r>
          </w:p>
        </w:tc>
        <w:tc>
          <w:tcPr>
            <w:tcW w:w="2216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390" w:type="dxa"/>
          </w:tcPr>
          <w:p w:rsidR="00054668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20.67</w:t>
            </w:r>
          </w:p>
        </w:tc>
      </w:tr>
      <w:tr w:rsidR="009321BA" w:rsidRPr="003B01DE" w:rsidTr="00120EAE">
        <w:trPr>
          <w:trHeight w:val="273"/>
          <w:jc w:val="center"/>
        </w:trPr>
        <w:tc>
          <w:tcPr>
            <w:tcW w:w="295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2-3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239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23.33</w:t>
            </w:r>
          </w:p>
        </w:tc>
      </w:tr>
      <w:tr w:rsidR="009321BA" w:rsidRPr="003B01DE" w:rsidTr="00120EAE">
        <w:trPr>
          <w:trHeight w:val="273"/>
          <w:jc w:val="center"/>
        </w:trPr>
        <w:tc>
          <w:tcPr>
            <w:tcW w:w="295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3-4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239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15.33</w:t>
            </w:r>
          </w:p>
        </w:tc>
      </w:tr>
      <w:tr w:rsidR="009321BA" w:rsidRPr="003B01DE" w:rsidTr="00120EAE">
        <w:trPr>
          <w:trHeight w:val="257"/>
          <w:jc w:val="center"/>
        </w:trPr>
        <w:tc>
          <w:tcPr>
            <w:tcW w:w="2953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4-5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39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9321BA" w:rsidRPr="003B01DE" w:rsidTr="00120EAE">
        <w:trPr>
          <w:trHeight w:val="273"/>
          <w:jc w:val="center"/>
        </w:trPr>
        <w:tc>
          <w:tcPr>
            <w:tcW w:w="2953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1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39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</w:t>
      </w:r>
      <w:r w:rsidR="00FB1FAD" w:rsidRPr="003B01DE">
        <w:rPr>
          <w:rFonts w:ascii="Arial" w:hAnsi="Arial" w:cs="Arial"/>
          <w:sz w:val="24"/>
          <w:szCs w:val="24"/>
        </w:rPr>
        <w:t xml:space="preserve"> shows that 23.33</w:t>
      </w:r>
      <w:r w:rsidR="00780732" w:rsidRPr="003B01DE">
        <w:rPr>
          <w:rFonts w:ascii="Arial" w:hAnsi="Arial" w:cs="Arial"/>
          <w:sz w:val="24"/>
          <w:szCs w:val="24"/>
        </w:rPr>
        <w:t>% of</w:t>
      </w:r>
      <w:r w:rsidRPr="003B01DE">
        <w:rPr>
          <w:rFonts w:ascii="Arial" w:hAnsi="Arial" w:cs="Arial"/>
          <w:sz w:val="24"/>
          <w:szCs w:val="24"/>
        </w:rPr>
        <w:t xml:space="preserve"> are between </w:t>
      </w:r>
      <w:r w:rsidR="00780732" w:rsidRPr="003B01DE">
        <w:rPr>
          <w:rFonts w:ascii="Arial" w:hAnsi="Arial" w:cs="Arial"/>
          <w:sz w:val="24"/>
          <w:szCs w:val="24"/>
        </w:rPr>
        <w:t>2-3 years,</w:t>
      </w:r>
      <w:r w:rsidR="00381946" w:rsidRPr="003B01DE">
        <w:rPr>
          <w:rFonts w:ascii="Arial" w:hAnsi="Arial" w:cs="Arial"/>
          <w:sz w:val="24"/>
          <w:szCs w:val="24"/>
        </w:rPr>
        <w:t xml:space="preserve"> 20.67% of are between 0-1 years</w:t>
      </w:r>
      <w:r w:rsidR="00C96AD8" w:rsidRPr="003B01DE">
        <w:rPr>
          <w:rFonts w:ascii="Arial" w:hAnsi="Arial" w:cs="Arial"/>
          <w:sz w:val="24"/>
          <w:szCs w:val="24"/>
        </w:rPr>
        <w:t xml:space="preserve"> and</w:t>
      </w:r>
      <w:r w:rsidR="00381946" w:rsidRPr="003B01DE">
        <w:rPr>
          <w:rFonts w:ascii="Arial" w:hAnsi="Arial" w:cs="Arial"/>
          <w:sz w:val="24"/>
          <w:szCs w:val="24"/>
        </w:rPr>
        <w:t xml:space="preserve"> 20.67% of are between 1-2 years</w:t>
      </w:r>
      <w:r w:rsidR="00EF6890" w:rsidRPr="003B01DE">
        <w:rPr>
          <w:rFonts w:ascii="Arial" w:hAnsi="Arial" w:cs="Arial"/>
          <w:sz w:val="24"/>
          <w:szCs w:val="24"/>
        </w:rPr>
        <w:t xml:space="preserve">, </w:t>
      </w:r>
      <w:r w:rsidR="00C96AD8" w:rsidRPr="003B01DE">
        <w:rPr>
          <w:rFonts w:ascii="Arial" w:hAnsi="Arial" w:cs="Arial"/>
          <w:sz w:val="24"/>
          <w:szCs w:val="24"/>
        </w:rPr>
        <w:t>20</w:t>
      </w:r>
      <w:r w:rsidR="00EF6890" w:rsidRPr="003B01DE">
        <w:rPr>
          <w:rFonts w:ascii="Arial" w:hAnsi="Arial" w:cs="Arial"/>
          <w:sz w:val="24"/>
          <w:szCs w:val="24"/>
        </w:rPr>
        <w:t>% of are between 4-5 years and 15.33% of are between 3-4 years</w:t>
      </w:r>
      <w:r w:rsidRPr="003B01DE">
        <w:rPr>
          <w:rFonts w:ascii="Arial" w:hAnsi="Arial" w:cs="Arial"/>
          <w:sz w:val="24"/>
          <w:szCs w:val="24"/>
        </w:rPr>
        <w:t>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55DA3" w:rsidRPr="003B01DE" w:rsidRDefault="00855DA3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B1FAD" w:rsidRPr="003B01DE" w:rsidRDefault="00FB1FAD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Table No-5: </w:t>
      </w:r>
      <w:r w:rsidR="00A545C1" w:rsidRPr="003B01DE">
        <w:rPr>
          <w:rFonts w:ascii="Arial" w:hAnsi="Arial" w:cs="Arial"/>
          <w:b/>
          <w:sz w:val="24"/>
          <w:szCs w:val="24"/>
        </w:rPr>
        <w:t>Distribution o</w:t>
      </w:r>
      <w:r w:rsidR="006F4BF7" w:rsidRPr="003B01DE">
        <w:rPr>
          <w:rFonts w:ascii="Arial" w:hAnsi="Arial" w:cs="Arial"/>
          <w:b/>
          <w:sz w:val="24"/>
          <w:szCs w:val="24"/>
        </w:rPr>
        <w:t>f mothers by the Age at</w:t>
      </w:r>
      <w:r w:rsidR="00A545C1" w:rsidRPr="003B01DE">
        <w:rPr>
          <w:rFonts w:ascii="Arial" w:hAnsi="Arial" w:cs="Arial"/>
          <w:b/>
          <w:sz w:val="24"/>
          <w:szCs w:val="24"/>
        </w:rPr>
        <w:t xml:space="preserve"> M</w:t>
      </w:r>
      <w:r w:rsidRPr="003B01DE">
        <w:rPr>
          <w:rFonts w:ascii="Arial" w:hAnsi="Arial" w:cs="Arial"/>
          <w:b/>
          <w:sz w:val="24"/>
          <w:szCs w:val="24"/>
        </w:rPr>
        <w:t>enarche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Ind w:w="111" w:type="dxa"/>
        <w:tblLook w:val="04A0"/>
      </w:tblPr>
      <w:tblGrid>
        <w:gridCol w:w="2700"/>
        <w:gridCol w:w="2216"/>
        <w:gridCol w:w="2549"/>
      </w:tblGrid>
      <w:tr w:rsidR="009321BA" w:rsidRPr="003B01DE" w:rsidTr="00120EAE">
        <w:trPr>
          <w:trHeight w:val="458"/>
          <w:jc w:val="center"/>
        </w:trPr>
        <w:tc>
          <w:tcPr>
            <w:tcW w:w="2700" w:type="dxa"/>
          </w:tcPr>
          <w:p w:rsidR="009321BA" w:rsidRPr="003B01DE" w:rsidRDefault="009051B7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Age D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istribution (Y</w:t>
            </w:r>
            <w:r w:rsidR="009321BA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ears)</w:t>
            </w:r>
          </w:p>
        </w:tc>
        <w:tc>
          <w:tcPr>
            <w:tcW w:w="2216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549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343"/>
          <w:jc w:val="center"/>
        </w:trPr>
        <w:tc>
          <w:tcPr>
            <w:tcW w:w="27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≤12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</w:tr>
      <w:tr w:rsidR="009321BA" w:rsidRPr="003B01DE" w:rsidTr="00120EAE">
        <w:trPr>
          <w:trHeight w:val="185"/>
          <w:jc w:val="center"/>
        </w:trPr>
        <w:tc>
          <w:tcPr>
            <w:tcW w:w="270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13-1</w:t>
            </w:r>
            <w:r w:rsidR="00054668"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40.67</w:t>
            </w:r>
          </w:p>
        </w:tc>
      </w:tr>
      <w:tr w:rsidR="009321BA" w:rsidRPr="003B01DE" w:rsidTr="00120EAE">
        <w:trPr>
          <w:jc w:val="center"/>
        </w:trPr>
        <w:tc>
          <w:tcPr>
            <w:tcW w:w="27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&gt;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1</w:t>
            </w: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6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7.33</w:t>
            </w:r>
          </w:p>
        </w:tc>
      </w:tr>
      <w:tr w:rsidR="009321BA" w:rsidRPr="003B01DE" w:rsidTr="00120EAE">
        <w:trPr>
          <w:jc w:val="center"/>
        </w:trPr>
        <w:tc>
          <w:tcPr>
            <w:tcW w:w="2700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21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054668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549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E75988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40.67</w:t>
      </w:r>
      <w:r w:rsidR="009321BA" w:rsidRPr="003B01DE">
        <w:rPr>
          <w:rFonts w:ascii="Arial" w:hAnsi="Arial" w:cs="Arial"/>
          <w:sz w:val="24"/>
          <w:szCs w:val="24"/>
        </w:rPr>
        <w:t xml:space="preserve">% of the mother had </w:t>
      </w:r>
      <w:r w:rsidRPr="003B01DE">
        <w:rPr>
          <w:rFonts w:ascii="Arial" w:hAnsi="Arial" w:cs="Arial"/>
          <w:sz w:val="24"/>
          <w:szCs w:val="24"/>
        </w:rPr>
        <w:t>their menarche between the 13-14</w:t>
      </w:r>
      <w:r w:rsidR="009321BA" w:rsidRPr="003B01DE">
        <w:rPr>
          <w:rFonts w:ascii="Arial" w:hAnsi="Arial" w:cs="Arial"/>
          <w:sz w:val="24"/>
          <w:szCs w:val="24"/>
        </w:rPr>
        <w:t xml:space="preserve"> years</w:t>
      </w:r>
      <w:r w:rsidRPr="003B01DE">
        <w:rPr>
          <w:rFonts w:ascii="Arial" w:hAnsi="Arial" w:cs="Arial"/>
          <w:sz w:val="24"/>
          <w:szCs w:val="24"/>
        </w:rPr>
        <w:t xml:space="preserve">, 52% of </w:t>
      </w:r>
      <w:r w:rsidR="009E5FFE" w:rsidRPr="003B01DE">
        <w:rPr>
          <w:rFonts w:ascii="Arial" w:hAnsi="Arial" w:cs="Arial"/>
          <w:sz w:val="24"/>
          <w:szCs w:val="24"/>
        </w:rPr>
        <w:t>before</w:t>
      </w:r>
      <w:r w:rsidRPr="003B01DE">
        <w:rPr>
          <w:rFonts w:ascii="Arial" w:hAnsi="Arial" w:cs="Arial"/>
          <w:sz w:val="24"/>
          <w:szCs w:val="24"/>
        </w:rPr>
        <w:t xml:space="preserve"> </w:t>
      </w:r>
      <w:r w:rsidR="009E5FFE" w:rsidRPr="003B01DE">
        <w:rPr>
          <w:rFonts w:ascii="Arial" w:hAnsi="Arial" w:cs="Arial"/>
          <w:sz w:val="24"/>
          <w:szCs w:val="24"/>
        </w:rPr>
        <w:t xml:space="preserve">or at </w:t>
      </w:r>
      <w:r w:rsidRPr="003B01DE">
        <w:rPr>
          <w:rFonts w:ascii="Arial" w:hAnsi="Arial" w:cs="Arial"/>
          <w:sz w:val="24"/>
          <w:szCs w:val="24"/>
        </w:rPr>
        <w:t xml:space="preserve">12 years and </w:t>
      </w:r>
      <w:r w:rsidR="00855DA3" w:rsidRPr="003B01DE">
        <w:rPr>
          <w:rFonts w:ascii="Arial" w:hAnsi="Arial" w:cs="Arial"/>
          <w:sz w:val="24"/>
          <w:szCs w:val="24"/>
        </w:rPr>
        <w:t xml:space="preserve">7.33% of </w:t>
      </w:r>
      <w:r w:rsidR="009E5FFE" w:rsidRPr="003B01DE">
        <w:rPr>
          <w:rFonts w:ascii="Arial" w:hAnsi="Arial" w:cs="Arial"/>
          <w:sz w:val="24"/>
          <w:szCs w:val="24"/>
        </w:rPr>
        <w:t>after</w:t>
      </w:r>
      <w:r w:rsidR="00855DA3" w:rsidRPr="003B01DE">
        <w:rPr>
          <w:rFonts w:ascii="Arial" w:hAnsi="Arial" w:cs="Arial"/>
          <w:sz w:val="24"/>
          <w:szCs w:val="24"/>
        </w:rPr>
        <w:t xml:space="preserve"> 14 years</w:t>
      </w:r>
      <w:r w:rsidR="009321BA" w:rsidRPr="003B01DE">
        <w:rPr>
          <w:rFonts w:ascii="Arial" w:hAnsi="Arial" w:cs="Arial"/>
          <w:sz w:val="24"/>
          <w:szCs w:val="24"/>
        </w:rPr>
        <w:t>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54668" w:rsidRPr="003B01DE" w:rsidRDefault="00054668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 xml:space="preserve">Table No-6: </w:t>
      </w:r>
      <w:r w:rsidR="00A545C1" w:rsidRPr="003B01DE">
        <w:rPr>
          <w:rFonts w:ascii="Arial" w:hAnsi="Arial" w:cs="Arial"/>
          <w:b/>
          <w:sz w:val="24"/>
          <w:szCs w:val="24"/>
        </w:rPr>
        <w:t>Distribution of respondents by A</w:t>
      </w:r>
      <w:r w:rsidR="006F4BF7" w:rsidRPr="003B01DE">
        <w:rPr>
          <w:rFonts w:ascii="Arial" w:hAnsi="Arial" w:cs="Arial"/>
          <w:b/>
          <w:sz w:val="24"/>
          <w:szCs w:val="24"/>
        </w:rPr>
        <w:t xml:space="preserve">ge at </w:t>
      </w:r>
      <w:r w:rsidR="00A545C1" w:rsidRPr="003B01DE">
        <w:rPr>
          <w:rFonts w:ascii="Arial" w:hAnsi="Arial" w:cs="Arial"/>
          <w:b/>
          <w:sz w:val="24"/>
          <w:szCs w:val="24"/>
        </w:rPr>
        <w:t>M</w:t>
      </w:r>
      <w:r w:rsidRPr="003B01DE">
        <w:rPr>
          <w:rFonts w:ascii="Arial" w:hAnsi="Arial" w:cs="Arial"/>
          <w:b/>
          <w:sz w:val="24"/>
          <w:szCs w:val="24"/>
        </w:rPr>
        <w:t>arriage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821"/>
        <w:gridCol w:w="2549"/>
        <w:gridCol w:w="2200"/>
      </w:tblGrid>
      <w:tr w:rsidR="009321BA" w:rsidRPr="003B01DE" w:rsidTr="00AD5F42">
        <w:trPr>
          <w:trHeight w:val="485"/>
          <w:jc w:val="center"/>
        </w:trPr>
        <w:tc>
          <w:tcPr>
            <w:tcW w:w="2821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Age of Distribution</w:t>
            </w:r>
            <w:r w:rsidR="009051B7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(Years)</w:t>
            </w:r>
          </w:p>
        </w:tc>
        <w:tc>
          <w:tcPr>
            <w:tcW w:w="2549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20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AD5F42">
        <w:trPr>
          <w:jc w:val="center"/>
        </w:trPr>
        <w:tc>
          <w:tcPr>
            <w:tcW w:w="2821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≤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22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9321BA" w:rsidRPr="003B01DE" w:rsidTr="00AD5F42">
        <w:trPr>
          <w:jc w:val="center"/>
        </w:trPr>
        <w:tc>
          <w:tcPr>
            <w:tcW w:w="2821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19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-2</w:t>
            </w:r>
            <w:r w:rsidRPr="003B01D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33.33</w:t>
            </w:r>
          </w:p>
        </w:tc>
      </w:tr>
      <w:tr w:rsidR="009321BA" w:rsidRPr="003B01DE" w:rsidTr="00AD5F42">
        <w:trPr>
          <w:jc w:val="center"/>
        </w:trPr>
        <w:tc>
          <w:tcPr>
            <w:tcW w:w="2821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21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-2</w:t>
            </w: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9321BA" w:rsidRPr="003B01DE" w:rsidTr="00AD5F42">
        <w:trPr>
          <w:jc w:val="center"/>
        </w:trPr>
        <w:tc>
          <w:tcPr>
            <w:tcW w:w="2821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&gt;2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0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4.67</w:t>
            </w:r>
          </w:p>
        </w:tc>
      </w:tr>
      <w:tr w:rsidR="009321BA" w:rsidRPr="003B01DE" w:rsidTr="00AD5F42">
        <w:trPr>
          <w:jc w:val="center"/>
        </w:trPr>
        <w:tc>
          <w:tcPr>
            <w:tcW w:w="2821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49" w:type="dxa"/>
          </w:tcPr>
          <w:p w:rsidR="009321BA" w:rsidRPr="003B01DE" w:rsidRDefault="00054668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20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CB1577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50</w:t>
      </w:r>
      <w:r w:rsidR="009321BA" w:rsidRPr="003B01DE">
        <w:rPr>
          <w:rFonts w:ascii="Arial" w:hAnsi="Arial" w:cs="Arial"/>
          <w:sz w:val="24"/>
          <w:szCs w:val="24"/>
        </w:rPr>
        <w:t xml:space="preserve">% respondents got married </w:t>
      </w:r>
      <w:r w:rsidR="009E5FFE" w:rsidRPr="003B01DE">
        <w:rPr>
          <w:rFonts w:ascii="Arial" w:hAnsi="Arial" w:cs="Arial"/>
          <w:sz w:val="24"/>
          <w:szCs w:val="24"/>
        </w:rPr>
        <w:t>before or at</w:t>
      </w:r>
      <w:r w:rsidR="00853A4B" w:rsidRPr="003B01DE">
        <w:rPr>
          <w:rFonts w:ascii="Arial" w:hAnsi="Arial" w:cs="Arial"/>
          <w:sz w:val="24"/>
          <w:szCs w:val="24"/>
        </w:rPr>
        <w:t xml:space="preserve"> 18 years, 33.33% at age between 19-20 years,</w:t>
      </w:r>
      <w:r w:rsidR="005749E1" w:rsidRPr="003B01DE">
        <w:rPr>
          <w:rFonts w:ascii="Arial" w:hAnsi="Arial" w:cs="Arial"/>
          <w:sz w:val="24"/>
          <w:szCs w:val="24"/>
        </w:rPr>
        <w:t xml:space="preserve"> </w:t>
      </w:r>
      <w:r w:rsidR="00853A4B" w:rsidRPr="003B01DE">
        <w:rPr>
          <w:rFonts w:ascii="Arial" w:hAnsi="Arial" w:cs="Arial"/>
          <w:sz w:val="24"/>
          <w:szCs w:val="24"/>
        </w:rPr>
        <w:t>12</w:t>
      </w:r>
      <w:r w:rsidR="005749E1" w:rsidRPr="003B01DE">
        <w:rPr>
          <w:rFonts w:ascii="Arial" w:hAnsi="Arial" w:cs="Arial"/>
          <w:sz w:val="24"/>
          <w:szCs w:val="24"/>
        </w:rPr>
        <w:t>%</w:t>
      </w:r>
      <w:r w:rsidR="00853A4B" w:rsidRPr="003B01DE">
        <w:rPr>
          <w:rFonts w:ascii="Arial" w:hAnsi="Arial" w:cs="Arial"/>
          <w:sz w:val="24"/>
          <w:szCs w:val="24"/>
        </w:rPr>
        <w:t xml:space="preserve"> at age 21-22 </w:t>
      </w:r>
      <w:r w:rsidR="009321BA" w:rsidRPr="003B01DE">
        <w:rPr>
          <w:rFonts w:ascii="Arial" w:hAnsi="Arial" w:cs="Arial"/>
          <w:sz w:val="24"/>
          <w:szCs w:val="24"/>
        </w:rPr>
        <w:t>years</w:t>
      </w:r>
      <w:r w:rsidR="00853A4B" w:rsidRPr="003B01DE">
        <w:rPr>
          <w:rFonts w:ascii="Arial" w:hAnsi="Arial" w:cs="Arial"/>
          <w:sz w:val="24"/>
          <w:szCs w:val="24"/>
        </w:rPr>
        <w:t xml:space="preserve"> and </w:t>
      </w:r>
      <w:r w:rsidR="005749E1" w:rsidRPr="003B01DE">
        <w:rPr>
          <w:rFonts w:ascii="Arial" w:hAnsi="Arial" w:cs="Arial"/>
          <w:sz w:val="24"/>
          <w:szCs w:val="24"/>
        </w:rPr>
        <w:t>4.67% got married after 22 years</w:t>
      </w:r>
      <w:r w:rsidR="009321BA" w:rsidRPr="003B01DE">
        <w:rPr>
          <w:rFonts w:ascii="Arial" w:hAnsi="Arial" w:cs="Arial"/>
          <w:sz w:val="24"/>
          <w:szCs w:val="24"/>
        </w:rPr>
        <w:t>.</w:t>
      </w:r>
    </w:p>
    <w:p w:rsidR="009321BA" w:rsidRPr="003B01DE" w:rsidRDefault="005749E1" w:rsidP="00A44B20">
      <w:pPr>
        <w:tabs>
          <w:tab w:val="left" w:pos="735"/>
          <w:tab w:val="center" w:pos="46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 xml:space="preserve"> </w:t>
      </w:r>
    </w:p>
    <w:p w:rsidR="00CB1577" w:rsidRPr="003B01DE" w:rsidRDefault="00CB1577" w:rsidP="00A44B20">
      <w:pPr>
        <w:tabs>
          <w:tab w:val="left" w:pos="735"/>
          <w:tab w:val="center" w:pos="46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B1577" w:rsidRPr="003B01DE" w:rsidRDefault="00CB1577" w:rsidP="00A44B20">
      <w:pPr>
        <w:tabs>
          <w:tab w:val="left" w:pos="735"/>
          <w:tab w:val="center" w:pos="46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321BA" w:rsidRPr="003B01DE" w:rsidRDefault="009321BA" w:rsidP="00A44B20">
      <w:pPr>
        <w:tabs>
          <w:tab w:val="left" w:pos="735"/>
          <w:tab w:val="center" w:pos="46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Table No-7: Distribution of respo</w:t>
      </w:r>
      <w:r w:rsidR="009051B7" w:rsidRPr="003B01DE">
        <w:rPr>
          <w:rFonts w:ascii="Arial" w:hAnsi="Arial" w:cs="Arial"/>
          <w:b/>
          <w:sz w:val="24"/>
          <w:szCs w:val="24"/>
        </w:rPr>
        <w:t>ndents according to the age of First C</w:t>
      </w:r>
      <w:r w:rsidRPr="003B01DE">
        <w:rPr>
          <w:rFonts w:ascii="Arial" w:hAnsi="Arial" w:cs="Arial"/>
          <w:b/>
          <w:sz w:val="24"/>
          <w:szCs w:val="24"/>
        </w:rPr>
        <w:t>hild birth</w:t>
      </w:r>
    </w:p>
    <w:p w:rsidR="009321BA" w:rsidRPr="003B01DE" w:rsidRDefault="009321BA" w:rsidP="00A44B20">
      <w:pPr>
        <w:tabs>
          <w:tab w:val="left" w:pos="735"/>
          <w:tab w:val="center" w:pos="468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144" w:type="dxa"/>
        <w:tblLook w:val="04A0"/>
      </w:tblPr>
      <w:tblGrid>
        <w:gridCol w:w="2672"/>
        <w:gridCol w:w="2420"/>
        <w:gridCol w:w="2420"/>
      </w:tblGrid>
      <w:tr w:rsidR="009321BA" w:rsidRPr="003B01DE" w:rsidTr="00AD5F42">
        <w:trPr>
          <w:trHeight w:val="413"/>
          <w:jc w:val="center"/>
        </w:trPr>
        <w:tc>
          <w:tcPr>
            <w:tcW w:w="2672" w:type="dxa"/>
          </w:tcPr>
          <w:p w:rsidR="009321BA" w:rsidRPr="003B01DE" w:rsidRDefault="009051B7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Age D</w:t>
            </w:r>
            <w:r w:rsidR="009321BA"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istribution</w:t>
            </w: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(Years)</w:t>
            </w:r>
          </w:p>
        </w:tc>
        <w:tc>
          <w:tcPr>
            <w:tcW w:w="2420" w:type="dxa"/>
          </w:tcPr>
          <w:p w:rsidR="009321BA" w:rsidRPr="003B01DE" w:rsidRDefault="005844AE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42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≤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19-23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67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  <w:r w:rsidR="00864602" w:rsidRPr="003B01DE">
              <w:rPr>
                <w:rFonts w:ascii="Arial" w:hAnsi="Arial" w:cs="Arial"/>
                <w:sz w:val="24"/>
                <w:szCs w:val="24"/>
              </w:rPr>
              <w:t>4-28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  <w:r w:rsidR="00864602" w:rsidRPr="003B01DE">
              <w:rPr>
                <w:rFonts w:ascii="Arial" w:hAnsi="Arial" w:cs="Arial"/>
                <w:sz w:val="24"/>
                <w:szCs w:val="24"/>
              </w:rPr>
              <w:t>9-33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≥34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321BA" w:rsidRPr="003B01DE" w:rsidTr="00AD5F42">
        <w:trPr>
          <w:jc w:val="center"/>
        </w:trPr>
        <w:tc>
          <w:tcPr>
            <w:tcW w:w="267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20" w:type="dxa"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42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540ED2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67</w:t>
      </w:r>
      <w:r w:rsidR="009321BA" w:rsidRPr="003B01DE">
        <w:rPr>
          <w:rFonts w:ascii="Arial" w:hAnsi="Arial" w:cs="Arial"/>
          <w:sz w:val="24"/>
          <w:szCs w:val="24"/>
        </w:rPr>
        <w:t>% of mothers had their first child</w:t>
      </w:r>
      <w:r w:rsidR="00146C73" w:rsidRPr="003B01DE">
        <w:rPr>
          <w:rFonts w:ascii="Arial" w:hAnsi="Arial" w:cs="Arial"/>
          <w:sz w:val="24"/>
          <w:szCs w:val="24"/>
        </w:rPr>
        <w:t xml:space="preserve"> at 19-23 years, 22% of mothers below </w:t>
      </w:r>
      <w:r w:rsidRPr="003B01DE">
        <w:rPr>
          <w:rFonts w:ascii="Arial" w:hAnsi="Arial" w:cs="Arial"/>
          <w:sz w:val="24"/>
          <w:szCs w:val="24"/>
        </w:rPr>
        <w:t xml:space="preserve">or at 18 years, </w:t>
      </w:r>
      <w:r w:rsidR="009E2073" w:rsidRPr="003B01DE">
        <w:rPr>
          <w:rFonts w:ascii="Arial" w:hAnsi="Arial" w:cs="Arial"/>
          <w:sz w:val="24"/>
          <w:szCs w:val="24"/>
        </w:rPr>
        <w:t>10</w:t>
      </w:r>
      <w:r w:rsidR="009321BA" w:rsidRPr="003B01DE">
        <w:rPr>
          <w:rFonts w:ascii="Arial" w:hAnsi="Arial" w:cs="Arial"/>
          <w:sz w:val="24"/>
          <w:szCs w:val="24"/>
        </w:rPr>
        <w:t xml:space="preserve">% of mothers </w:t>
      </w:r>
      <w:r w:rsidR="009E2073" w:rsidRPr="003B01DE">
        <w:rPr>
          <w:rFonts w:ascii="Arial" w:hAnsi="Arial" w:cs="Arial"/>
          <w:sz w:val="24"/>
          <w:szCs w:val="24"/>
        </w:rPr>
        <w:t>at 24-28 years, 1% of mothers at 29-33 years</w:t>
      </w:r>
      <w:r w:rsidR="00832051" w:rsidRPr="003B01DE">
        <w:rPr>
          <w:rFonts w:ascii="Arial" w:hAnsi="Arial" w:cs="Arial"/>
          <w:sz w:val="24"/>
          <w:szCs w:val="24"/>
        </w:rPr>
        <w:t xml:space="preserve"> and no mother after 34 years.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64602" w:rsidRPr="003B01DE" w:rsidRDefault="00864602">
      <w:pPr>
        <w:rPr>
          <w:rFonts w:ascii="Arial" w:hAnsi="Arial" w:cs="Arial"/>
          <w:b/>
          <w:bCs/>
          <w:sz w:val="24"/>
          <w:szCs w:val="24"/>
        </w:rPr>
      </w:pPr>
      <w:r w:rsidRPr="003B01DE">
        <w:rPr>
          <w:rFonts w:ascii="Arial" w:hAnsi="Arial" w:cs="Arial"/>
          <w:b/>
          <w:bCs/>
          <w:sz w:val="24"/>
          <w:szCs w:val="24"/>
        </w:rPr>
        <w:br w:type="page"/>
      </w:r>
    </w:p>
    <w:p w:rsidR="00C8101C" w:rsidRPr="003B01DE" w:rsidRDefault="00F61375" w:rsidP="00C810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bCs/>
          <w:sz w:val="24"/>
          <w:szCs w:val="24"/>
        </w:rPr>
        <w:lastRenderedPageBreak/>
        <w:t>Figure No-04: C</w:t>
      </w:r>
      <w:r w:rsidR="00C8101C" w:rsidRPr="003B01DE">
        <w:rPr>
          <w:rFonts w:ascii="Arial" w:hAnsi="Arial" w:cs="Arial"/>
          <w:b/>
          <w:bCs/>
          <w:sz w:val="24"/>
          <w:szCs w:val="24"/>
        </w:rPr>
        <w:t>ontraceptive</w:t>
      </w:r>
      <w:r w:rsidR="004A378F" w:rsidRPr="003B01DE">
        <w:rPr>
          <w:rFonts w:ascii="Arial" w:hAnsi="Arial" w:cs="Arial"/>
          <w:b/>
          <w:bCs/>
          <w:sz w:val="24"/>
          <w:szCs w:val="24"/>
        </w:rPr>
        <w:t>s</w:t>
      </w:r>
      <w:r w:rsidR="00C8101C" w:rsidRPr="003B01DE">
        <w:rPr>
          <w:rFonts w:ascii="Arial" w:hAnsi="Arial" w:cs="Arial"/>
          <w:b/>
          <w:bCs/>
          <w:sz w:val="24"/>
          <w:szCs w:val="24"/>
        </w:rPr>
        <w:t xml:space="preserve"> used by the respondents</w:t>
      </w:r>
    </w:p>
    <w:p w:rsidR="00C8101C" w:rsidRPr="003B01DE" w:rsidRDefault="00C8101C" w:rsidP="00C8101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8101C" w:rsidRPr="003B01DE" w:rsidRDefault="00C8101C" w:rsidP="00AD5F4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14850" cy="2390775"/>
            <wp:effectExtent l="19050" t="0" r="0" b="0"/>
            <wp:docPr id="8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077E8" w:rsidRPr="003B01DE" w:rsidRDefault="00C8101C" w:rsidP="00CD17D5">
      <w:pPr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pie diagram shows that 70% of mothers used contraceptives and 30</w:t>
      </w:r>
      <w:r w:rsidR="004A378F" w:rsidRPr="003B01DE">
        <w:rPr>
          <w:rFonts w:ascii="Arial" w:hAnsi="Arial" w:cs="Arial"/>
          <w:sz w:val="24"/>
          <w:szCs w:val="24"/>
        </w:rPr>
        <w:t>% don’</w:t>
      </w:r>
      <w:r w:rsidRPr="003B01DE">
        <w:rPr>
          <w:rFonts w:ascii="Arial" w:hAnsi="Arial" w:cs="Arial"/>
          <w:sz w:val="24"/>
          <w:szCs w:val="24"/>
        </w:rPr>
        <w:t>t.</w:t>
      </w:r>
    </w:p>
    <w:p w:rsidR="008077E8" w:rsidRPr="003B01DE" w:rsidRDefault="008077E8" w:rsidP="00C8101C">
      <w:pPr>
        <w:rPr>
          <w:rFonts w:ascii="Arial" w:hAnsi="Arial" w:cs="Arial"/>
          <w:sz w:val="24"/>
          <w:szCs w:val="24"/>
        </w:rPr>
      </w:pPr>
    </w:p>
    <w:p w:rsidR="008077E8" w:rsidRPr="003B01DE" w:rsidRDefault="00860F5E" w:rsidP="00C8101C">
      <w:pPr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309880</wp:posOffset>
            </wp:positionV>
            <wp:extent cx="3867150" cy="2571750"/>
            <wp:effectExtent l="19050" t="0" r="0" b="0"/>
            <wp:wrapSquare wrapText="bothSides"/>
            <wp:docPr id="9" name="Picture 8" descr="Contracep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ceptiv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F42" w:rsidRPr="003B01DE" w:rsidRDefault="00AD5F42" w:rsidP="00C8101C">
      <w:pPr>
        <w:rPr>
          <w:rFonts w:ascii="Arial" w:hAnsi="Arial" w:cs="Arial"/>
          <w:sz w:val="24"/>
          <w:szCs w:val="24"/>
        </w:rPr>
      </w:pPr>
    </w:p>
    <w:p w:rsidR="00C8101C" w:rsidRPr="003B01DE" w:rsidRDefault="00C8101C" w:rsidP="00C8101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01DE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:rsidR="00157BB0" w:rsidRDefault="00157BB0" w:rsidP="00C7094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C70940" w:rsidRPr="003B01DE" w:rsidRDefault="009321BA" w:rsidP="00C7094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B01DE">
        <w:rPr>
          <w:rFonts w:ascii="Arial" w:hAnsi="Arial" w:cs="Arial"/>
          <w:b/>
          <w:bCs/>
          <w:sz w:val="24"/>
          <w:szCs w:val="24"/>
        </w:rPr>
        <w:t>Table No-8: Distribution of respondents</w:t>
      </w:r>
      <w:r w:rsidR="00DC6177" w:rsidRPr="003B01DE">
        <w:rPr>
          <w:rFonts w:ascii="Arial" w:hAnsi="Arial" w:cs="Arial"/>
          <w:b/>
          <w:bCs/>
          <w:sz w:val="24"/>
          <w:szCs w:val="24"/>
        </w:rPr>
        <w:t xml:space="preserve"> by type of C</w:t>
      </w:r>
      <w:r w:rsidR="00832051" w:rsidRPr="003B01DE">
        <w:rPr>
          <w:rFonts w:ascii="Arial" w:hAnsi="Arial" w:cs="Arial"/>
          <w:b/>
          <w:bCs/>
          <w:sz w:val="24"/>
          <w:szCs w:val="24"/>
        </w:rPr>
        <w:t xml:space="preserve">ontraceptives </w:t>
      </w:r>
      <w:r w:rsidR="00A572FB" w:rsidRPr="003B01DE">
        <w:rPr>
          <w:rFonts w:ascii="Arial" w:hAnsi="Arial" w:cs="Arial"/>
          <w:b/>
          <w:bCs/>
          <w:sz w:val="24"/>
          <w:szCs w:val="24"/>
        </w:rPr>
        <w:t>they are using</w:t>
      </w:r>
      <w:r w:rsidRPr="003B01DE">
        <w:rPr>
          <w:rFonts w:ascii="Arial" w:hAnsi="Arial" w:cs="Arial"/>
          <w:b/>
          <w:bCs/>
          <w:sz w:val="24"/>
          <w:szCs w:val="24"/>
        </w:rPr>
        <w:t xml:space="preserve"> </w:t>
      </w:r>
      <w:r w:rsidR="00C70940" w:rsidRPr="003B01DE">
        <w:rPr>
          <w:rFonts w:ascii="Arial" w:hAnsi="Arial" w:cs="Arial"/>
          <w:b/>
          <w:bCs/>
          <w:sz w:val="24"/>
          <w:szCs w:val="24"/>
        </w:rPr>
        <w:t xml:space="preserve"> (n=115)</w:t>
      </w:r>
    </w:p>
    <w:p w:rsidR="006F4BF7" w:rsidRPr="003B01DE" w:rsidRDefault="006F4BF7" w:rsidP="00A44B2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555" w:type="dxa"/>
        <w:jc w:val="center"/>
        <w:tblLook w:val="04A0"/>
      </w:tblPr>
      <w:tblGrid>
        <w:gridCol w:w="2785"/>
        <w:gridCol w:w="2430"/>
        <w:gridCol w:w="2340"/>
      </w:tblGrid>
      <w:tr w:rsidR="009321BA" w:rsidRPr="003B01DE" w:rsidTr="00120EAE">
        <w:trPr>
          <w:trHeight w:val="395"/>
          <w:jc w:val="center"/>
        </w:trPr>
        <w:tc>
          <w:tcPr>
            <w:tcW w:w="2785" w:type="dxa"/>
            <w:hideMark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Type of contraceptive</w:t>
            </w:r>
          </w:p>
        </w:tc>
        <w:tc>
          <w:tcPr>
            <w:tcW w:w="2430" w:type="dxa"/>
            <w:hideMark/>
          </w:tcPr>
          <w:p w:rsidR="009321BA" w:rsidRPr="003B01DE" w:rsidRDefault="009321BA" w:rsidP="005844A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2340" w:type="dxa"/>
            <w:hideMark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OCP</w:t>
            </w:r>
          </w:p>
        </w:tc>
        <w:tc>
          <w:tcPr>
            <w:tcW w:w="243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234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61.74</w:t>
            </w:r>
          </w:p>
        </w:tc>
      </w:tr>
      <w:tr w:rsidR="009321BA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Condom</w:t>
            </w:r>
          </w:p>
        </w:tc>
        <w:tc>
          <w:tcPr>
            <w:tcW w:w="243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34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25.22</w:t>
            </w:r>
          </w:p>
        </w:tc>
      </w:tr>
      <w:tr w:rsidR="009321BA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Injectable</w:t>
            </w:r>
          </w:p>
        </w:tc>
        <w:tc>
          <w:tcPr>
            <w:tcW w:w="243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40" w:type="dxa"/>
            <w:hideMark/>
          </w:tcPr>
          <w:p w:rsidR="009321BA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6.09</w:t>
            </w:r>
          </w:p>
        </w:tc>
      </w:tr>
      <w:tr w:rsidR="00864602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Cu-T</w:t>
            </w:r>
          </w:p>
        </w:tc>
        <w:tc>
          <w:tcPr>
            <w:tcW w:w="2430" w:type="dxa"/>
            <w:hideMark/>
          </w:tcPr>
          <w:p w:rsidR="00864602" w:rsidRPr="003B01DE" w:rsidRDefault="00864602" w:rsidP="00990C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0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1.74</w:t>
            </w:r>
          </w:p>
        </w:tc>
      </w:tr>
      <w:tr w:rsidR="00864602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Norplant</w:t>
            </w:r>
          </w:p>
        </w:tc>
        <w:tc>
          <w:tcPr>
            <w:tcW w:w="2430" w:type="dxa"/>
            <w:hideMark/>
          </w:tcPr>
          <w:p w:rsidR="00864602" w:rsidRPr="003B01DE" w:rsidRDefault="00864602" w:rsidP="00990C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40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3.48</w:t>
            </w:r>
          </w:p>
        </w:tc>
      </w:tr>
      <w:tr w:rsidR="00864602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Permanent Method</w:t>
            </w:r>
          </w:p>
        </w:tc>
        <w:tc>
          <w:tcPr>
            <w:tcW w:w="2430" w:type="dxa"/>
            <w:hideMark/>
          </w:tcPr>
          <w:p w:rsidR="00864602" w:rsidRPr="003B01DE" w:rsidRDefault="00864602" w:rsidP="00990C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40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1.74</w:t>
            </w:r>
          </w:p>
        </w:tc>
      </w:tr>
      <w:tr w:rsidR="00864602" w:rsidRPr="003B01DE" w:rsidTr="00120EAE">
        <w:trPr>
          <w:trHeight w:val="390"/>
          <w:jc w:val="center"/>
        </w:trPr>
        <w:tc>
          <w:tcPr>
            <w:tcW w:w="2785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30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2340" w:type="dxa"/>
            <w:hideMark/>
          </w:tcPr>
          <w:p w:rsidR="00864602" w:rsidRPr="003B01DE" w:rsidRDefault="00864602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157BB0" w:rsidRDefault="00157BB0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32051" w:rsidRPr="003B01DE" w:rsidRDefault="00154792" w:rsidP="00CD17D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table shows that 61.74</w:t>
      </w:r>
      <w:r w:rsidR="006F4BF7" w:rsidRPr="003B01DE">
        <w:rPr>
          <w:rFonts w:ascii="Arial" w:hAnsi="Arial" w:cs="Arial"/>
          <w:sz w:val="24"/>
          <w:szCs w:val="24"/>
        </w:rPr>
        <w:t>% uses</w:t>
      </w:r>
      <w:r w:rsidR="009321BA" w:rsidRPr="003B01DE">
        <w:rPr>
          <w:rFonts w:ascii="Arial" w:hAnsi="Arial" w:cs="Arial"/>
          <w:sz w:val="24"/>
          <w:szCs w:val="24"/>
        </w:rPr>
        <w:t xml:space="preserve"> </w:t>
      </w:r>
      <w:r w:rsidR="006F4BF7" w:rsidRPr="003B01DE">
        <w:rPr>
          <w:rFonts w:ascii="Arial" w:hAnsi="Arial" w:cs="Arial"/>
          <w:sz w:val="24"/>
          <w:szCs w:val="24"/>
        </w:rPr>
        <w:t>combined oral pill, 25.22% uses</w:t>
      </w:r>
      <w:r w:rsidR="00F72B4B" w:rsidRPr="003B01DE">
        <w:rPr>
          <w:rFonts w:ascii="Arial" w:hAnsi="Arial" w:cs="Arial"/>
          <w:sz w:val="24"/>
          <w:szCs w:val="24"/>
        </w:rPr>
        <w:t xml:space="preserve"> condom</w:t>
      </w:r>
      <w:r w:rsidR="005514FF" w:rsidRPr="003B01DE">
        <w:rPr>
          <w:rFonts w:ascii="Arial" w:hAnsi="Arial" w:cs="Arial"/>
          <w:sz w:val="24"/>
          <w:szCs w:val="24"/>
        </w:rPr>
        <w:t xml:space="preserve"> and 6.09</w:t>
      </w:r>
      <w:r w:rsidR="006F4BF7" w:rsidRPr="003B01DE">
        <w:rPr>
          <w:rFonts w:ascii="Arial" w:hAnsi="Arial" w:cs="Arial"/>
          <w:sz w:val="24"/>
          <w:szCs w:val="24"/>
        </w:rPr>
        <w:t>% uses</w:t>
      </w:r>
      <w:r w:rsidR="009321BA" w:rsidRPr="003B01DE">
        <w:rPr>
          <w:rFonts w:ascii="Arial" w:hAnsi="Arial" w:cs="Arial"/>
          <w:sz w:val="24"/>
          <w:szCs w:val="24"/>
        </w:rPr>
        <w:t xml:space="preserve"> </w:t>
      </w:r>
      <w:r w:rsidR="006F4BF7" w:rsidRPr="003B01DE">
        <w:rPr>
          <w:rFonts w:ascii="Arial" w:hAnsi="Arial" w:cs="Arial"/>
          <w:sz w:val="24"/>
          <w:szCs w:val="24"/>
        </w:rPr>
        <w:t>Injectable, 3.48% uses</w:t>
      </w:r>
      <w:r w:rsidR="005514FF" w:rsidRPr="003B01DE">
        <w:rPr>
          <w:rFonts w:ascii="Arial" w:hAnsi="Arial" w:cs="Arial"/>
          <w:sz w:val="24"/>
          <w:szCs w:val="24"/>
        </w:rPr>
        <w:t xml:space="preserve"> norplant</w:t>
      </w:r>
      <w:r w:rsidR="006F4BF7" w:rsidRPr="003B01DE">
        <w:rPr>
          <w:rFonts w:ascii="Arial" w:hAnsi="Arial" w:cs="Arial"/>
          <w:sz w:val="24"/>
          <w:szCs w:val="24"/>
        </w:rPr>
        <w:t>, 1.74% uses Cu-T and 1.74% uses</w:t>
      </w:r>
      <w:r w:rsidR="005514FF" w:rsidRPr="003B01DE">
        <w:rPr>
          <w:rFonts w:ascii="Arial" w:hAnsi="Arial" w:cs="Arial"/>
          <w:sz w:val="24"/>
          <w:szCs w:val="24"/>
        </w:rPr>
        <w:t xml:space="preserve"> permanent method.</w:t>
      </w:r>
    </w:p>
    <w:p w:rsidR="00832051" w:rsidRPr="003B01DE" w:rsidRDefault="00832051" w:rsidP="0083205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32051" w:rsidRPr="003B01DE" w:rsidRDefault="00832051" w:rsidP="0083205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32051" w:rsidRPr="003B01DE" w:rsidRDefault="00832051" w:rsidP="0083205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64602" w:rsidRPr="003B01DE" w:rsidRDefault="00864602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br w:type="page"/>
      </w:r>
    </w:p>
    <w:p w:rsidR="009321BA" w:rsidRPr="003B01DE" w:rsidRDefault="009321BA" w:rsidP="007770C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>Figure-05: D</w:t>
      </w:r>
      <w:r w:rsidR="00E77D22" w:rsidRPr="003B01DE">
        <w:rPr>
          <w:rFonts w:ascii="Arial" w:hAnsi="Arial" w:cs="Arial"/>
          <w:b/>
          <w:sz w:val="24"/>
          <w:szCs w:val="24"/>
        </w:rPr>
        <w:t>istribution of respondents according to</w:t>
      </w:r>
      <w:r w:rsidRPr="003B01DE">
        <w:rPr>
          <w:rFonts w:ascii="Arial" w:hAnsi="Arial" w:cs="Arial"/>
          <w:b/>
          <w:sz w:val="24"/>
          <w:szCs w:val="24"/>
        </w:rPr>
        <w:t xml:space="preserve"> </w:t>
      </w:r>
      <w:r w:rsidR="00496402" w:rsidRPr="003B01DE">
        <w:rPr>
          <w:rFonts w:ascii="Arial" w:hAnsi="Arial" w:cs="Arial"/>
          <w:b/>
          <w:sz w:val="24"/>
          <w:szCs w:val="24"/>
        </w:rPr>
        <w:t>the knowledge of importance of A</w:t>
      </w:r>
      <w:r w:rsidRPr="003B01DE">
        <w:rPr>
          <w:rFonts w:ascii="Arial" w:hAnsi="Arial" w:cs="Arial"/>
          <w:b/>
          <w:sz w:val="24"/>
          <w:szCs w:val="24"/>
        </w:rPr>
        <w:t>ntenatal care</w:t>
      </w:r>
      <w:r w:rsidR="00BD69D0" w:rsidRPr="003B01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72025" cy="2476500"/>
            <wp:effectExtent l="19050" t="0" r="0" b="0"/>
            <wp:docPr id="19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9321BA" w:rsidRPr="003B01DE" w:rsidRDefault="00BD69D0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pie diagram shows that 98.67</w:t>
      </w:r>
      <w:r w:rsidR="006F4BF7" w:rsidRPr="003B01DE">
        <w:rPr>
          <w:rFonts w:ascii="Arial" w:hAnsi="Arial" w:cs="Arial"/>
          <w:sz w:val="24"/>
          <w:szCs w:val="24"/>
        </w:rPr>
        <w:t>% of the mothers have</w:t>
      </w:r>
      <w:r w:rsidR="009321BA" w:rsidRPr="003B01DE">
        <w:rPr>
          <w:rFonts w:ascii="Arial" w:hAnsi="Arial" w:cs="Arial"/>
          <w:sz w:val="24"/>
          <w:szCs w:val="24"/>
        </w:rPr>
        <w:t xml:space="preserve"> knowledge about the importance of anten</w:t>
      </w:r>
      <w:r w:rsidRPr="003B01DE">
        <w:rPr>
          <w:rFonts w:ascii="Arial" w:hAnsi="Arial" w:cs="Arial"/>
          <w:sz w:val="24"/>
          <w:szCs w:val="24"/>
        </w:rPr>
        <w:t>atal care and the remaining 1.33</w:t>
      </w:r>
      <w:r w:rsidR="005E3C5B" w:rsidRPr="003B01DE">
        <w:rPr>
          <w:rFonts w:ascii="Arial" w:hAnsi="Arial" w:cs="Arial"/>
          <w:sz w:val="24"/>
          <w:szCs w:val="24"/>
        </w:rPr>
        <w:t>% do</w:t>
      </w:r>
      <w:r w:rsidR="009321BA" w:rsidRPr="003B01DE">
        <w:rPr>
          <w:rFonts w:ascii="Arial" w:hAnsi="Arial" w:cs="Arial"/>
          <w:sz w:val="24"/>
          <w:szCs w:val="24"/>
        </w:rPr>
        <w:t xml:space="preserve"> not.</w:t>
      </w:r>
    </w:p>
    <w:p w:rsidR="002A4801" w:rsidRDefault="002A480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A4801" w:rsidRDefault="002A480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D69D0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Figure-06: Knowledge of respondents</w:t>
      </w:r>
      <w:r w:rsidR="00E77D22" w:rsidRPr="003B01DE">
        <w:rPr>
          <w:rFonts w:ascii="Arial" w:hAnsi="Arial" w:cs="Arial"/>
          <w:b/>
          <w:sz w:val="24"/>
          <w:szCs w:val="24"/>
        </w:rPr>
        <w:t xml:space="preserve"> about the time</w:t>
      </w:r>
      <w:r w:rsidR="00AD5F42" w:rsidRPr="003B01DE">
        <w:rPr>
          <w:rFonts w:ascii="Arial" w:hAnsi="Arial" w:cs="Arial"/>
          <w:b/>
          <w:sz w:val="24"/>
          <w:szCs w:val="24"/>
        </w:rPr>
        <w:t xml:space="preserve"> of receiving A</w:t>
      </w:r>
      <w:r w:rsidRPr="003B01DE">
        <w:rPr>
          <w:rFonts w:ascii="Arial" w:hAnsi="Arial" w:cs="Arial"/>
          <w:b/>
          <w:sz w:val="24"/>
          <w:szCs w:val="24"/>
        </w:rPr>
        <w:t>ntenatal care</w:t>
      </w:r>
    </w:p>
    <w:p w:rsidR="00BD69D0" w:rsidRPr="003B01DE" w:rsidRDefault="00BD69D0" w:rsidP="00120EA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2697933"/>
            <wp:effectExtent l="0" t="0" r="0" b="0"/>
            <wp:docPr id="20" name="Objec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321BA" w:rsidRPr="003B01DE" w:rsidRDefault="00D04257" w:rsidP="00CD17D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F</w:t>
      </w:r>
      <w:r w:rsidR="009321BA" w:rsidRPr="003B01DE">
        <w:rPr>
          <w:rFonts w:ascii="Arial" w:hAnsi="Arial" w:cs="Arial"/>
          <w:sz w:val="24"/>
          <w:szCs w:val="24"/>
        </w:rPr>
        <w:t>rom the above bar d</w:t>
      </w:r>
      <w:r w:rsidRPr="003B01DE">
        <w:rPr>
          <w:rFonts w:ascii="Arial" w:hAnsi="Arial" w:cs="Arial"/>
          <w:sz w:val="24"/>
          <w:szCs w:val="24"/>
        </w:rPr>
        <w:t>iagram it is revealed that 64.86</w:t>
      </w:r>
      <w:r w:rsidR="009321BA" w:rsidRPr="003B01DE">
        <w:rPr>
          <w:rFonts w:ascii="Arial" w:hAnsi="Arial" w:cs="Arial"/>
          <w:sz w:val="24"/>
          <w:szCs w:val="24"/>
        </w:rPr>
        <w:t xml:space="preserve">% of mothers had the knowledge of receiving antenatal care </w:t>
      </w:r>
      <w:r w:rsidRPr="003B01DE">
        <w:rPr>
          <w:rFonts w:ascii="Arial" w:hAnsi="Arial" w:cs="Arial"/>
          <w:sz w:val="24"/>
          <w:szCs w:val="24"/>
        </w:rPr>
        <w:t>from conception to delivery, 33.11% at as soon as known pregnancy, 1.35% at before delivery and 0.68</w:t>
      </w:r>
      <w:r w:rsidR="009321BA" w:rsidRPr="003B01DE">
        <w:rPr>
          <w:rFonts w:ascii="Arial" w:hAnsi="Arial" w:cs="Arial"/>
          <w:sz w:val="24"/>
          <w:szCs w:val="24"/>
        </w:rPr>
        <w:t>% after delivery.</w:t>
      </w:r>
    </w:p>
    <w:p w:rsidR="00BC41E8" w:rsidRPr="003B01DE" w:rsidRDefault="00E764D6" w:rsidP="00FF7D5B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  <w:u w:val="single"/>
        </w:rPr>
        <w:br w:type="page"/>
      </w:r>
      <w:r w:rsidR="00BC41E8" w:rsidRPr="003B01DE">
        <w:rPr>
          <w:rFonts w:ascii="Arial" w:hAnsi="Arial" w:cs="Arial"/>
          <w:b/>
          <w:sz w:val="24"/>
          <w:szCs w:val="24"/>
        </w:rPr>
        <w:lastRenderedPageBreak/>
        <w:t xml:space="preserve">Table No-9:  Knowledge of mothers about recommended </w:t>
      </w:r>
      <w:r w:rsidR="005E3C5B" w:rsidRPr="003B01DE">
        <w:rPr>
          <w:rFonts w:ascii="Arial" w:hAnsi="Arial" w:cs="Arial"/>
          <w:b/>
          <w:sz w:val="24"/>
          <w:szCs w:val="24"/>
        </w:rPr>
        <w:t xml:space="preserve">minimum </w:t>
      </w:r>
      <w:r w:rsidR="00BC41E8" w:rsidRPr="003B01DE">
        <w:rPr>
          <w:rFonts w:ascii="Arial" w:hAnsi="Arial" w:cs="Arial"/>
          <w:b/>
          <w:sz w:val="24"/>
          <w:szCs w:val="24"/>
        </w:rPr>
        <w:t>Antenatal visits</w:t>
      </w:r>
    </w:p>
    <w:p w:rsidR="00BC41E8" w:rsidRPr="003B01DE" w:rsidRDefault="00BC41E8" w:rsidP="00BC41E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400" w:type="dxa"/>
        <w:tblLook w:val="04A0"/>
      </w:tblPr>
      <w:tblGrid>
        <w:gridCol w:w="2514"/>
        <w:gridCol w:w="2473"/>
        <w:gridCol w:w="2631"/>
      </w:tblGrid>
      <w:tr w:rsidR="00BC41E8" w:rsidRPr="003B01DE" w:rsidTr="00120EAE">
        <w:trPr>
          <w:trHeight w:val="512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Number of visits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BC41E8" w:rsidRPr="003B01DE" w:rsidTr="00120EAE">
        <w:trPr>
          <w:trHeight w:val="375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One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1.33</w:t>
            </w:r>
          </w:p>
        </w:tc>
      </w:tr>
      <w:tr w:rsidR="00BC41E8" w:rsidRPr="003B01DE" w:rsidTr="00120EAE">
        <w:trPr>
          <w:trHeight w:val="375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Two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8.67</w:t>
            </w:r>
          </w:p>
        </w:tc>
      </w:tr>
      <w:tr w:rsidR="00BC41E8" w:rsidRPr="003B01DE" w:rsidTr="00120EAE">
        <w:trPr>
          <w:trHeight w:val="375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Three 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18.67</w:t>
            </w:r>
          </w:p>
        </w:tc>
      </w:tr>
      <w:tr w:rsidR="00BC41E8" w:rsidRPr="003B01DE" w:rsidTr="00120EAE">
        <w:trPr>
          <w:trHeight w:val="375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Four 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66.67</w:t>
            </w:r>
          </w:p>
        </w:tc>
      </w:tr>
      <w:tr w:rsidR="00BC41E8" w:rsidRPr="003B01DE" w:rsidTr="00120EAE">
        <w:trPr>
          <w:trHeight w:val="375"/>
          <w:jc w:val="center"/>
        </w:trPr>
        <w:tc>
          <w:tcPr>
            <w:tcW w:w="2514" w:type="dxa"/>
          </w:tcPr>
          <w:p w:rsidR="00BC41E8" w:rsidRPr="003B01DE" w:rsidRDefault="005E3C5B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Don't </w:t>
            </w:r>
            <w:r w:rsidR="00BC41E8" w:rsidRPr="003B01DE">
              <w:rPr>
                <w:rFonts w:ascii="Arial" w:hAnsi="Arial" w:cs="Arial"/>
                <w:sz w:val="24"/>
                <w:szCs w:val="24"/>
              </w:rPr>
              <w:t>Know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4.67</w:t>
            </w:r>
          </w:p>
        </w:tc>
      </w:tr>
      <w:tr w:rsidR="00BC41E8" w:rsidRPr="003B01DE" w:rsidTr="00120EAE">
        <w:trPr>
          <w:trHeight w:val="390"/>
          <w:jc w:val="center"/>
        </w:trPr>
        <w:tc>
          <w:tcPr>
            <w:tcW w:w="2514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73" w:type="dxa"/>
          </w:tcPr>
          <w:p w:rsidR="00BC41E8" w:rsidRPr="003B01DE" w:rsidRDefault="00BC41E8" w:rsidP="00E764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631" w:type="dxa"/>
          </w:tcPr>
          <w:p w:rsidR="00BC41E8" w:rsidRPr="003B01DE" w:rsidRDefault="00BC41E8" w:rsidP="00E764D6">
            <w:pPr>
              <w:tabs>
                <w:tab w:val="left" w:pos="1260"/>
                <w:tab w:val="center" w:pos="148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BC41E8" w:rsidRPr="003B01DE" w:rsidRDefault="00BC41E8" w:rsidP="00BC41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C41E8" w:rsidRPr="003B01DE" w:rsidRDefault="00BC41E8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Table shows that 66.67% of the mothers know </w:t>
      </w:r>
      <w:r w:rsidR="005E3C5B" w:rsidRPr="003B01DE">
        <w:rPr>
          <w:rFonts w:ascii="Arial" w:hAnsi="Arial" w:cs="Arial"/>
          <w:sz w:val="24"/>
          <w:szCs w:val="24"/>
        </w:rPr>
        <w:t xml:space="preserve">that the minimum </w:t>
      </w:r>
      <w:r w:rsidRPr="003B01DE">
        <w:rPr>
          <w:rFonts w:ascii="Arial" w:hAnsi="Arial" w:cs="Arial"/>
          <w:sz w:val="24"/>
          <w:szCs w:val="24"/>
        </w:rPr>
        <w:t xml:space="preserve">antenatal </w:t>
      </w:r>
      <w:r w:rsidR="005E3C5B" w:rsidRPr="003B01DE">
        <w:rPr>
          <w:rFonts w:ascii="Arial" w:hAnsi="Arial" w:cs="Arial"/>
          <w:sz w:val="24"/>
          <w:szCs w:val="24"/>
        </w:rPr>
        <w:t>visit is four, 18.67% know it is three, 8.67% know it is</w:t>
      </w:r>
      <w:r w:rsidRPr="003B01DE">
        <w:rPr>
          <w:rFonts w:ascii="Arial" w:hAnsi="Arial" w:cs="Arial"/>
          <w:sz w:val="24"/>
          <w:szCs w:val="24"/>
        </w:rPr>
        <w:t xml:space="preserve"> two, 1.33</w:t>
      </w:r>
      <w:r w:rsidR="005E3C5B" w:rsidRPr="003B01DE">
        <w:rPr>
          <w:rFonts w:ascii="Arial" w:hAnsi="Arial" w:cs="Arial"/>
          <w:sz w:val="24"/>
          <w:szCs w:val="24"/>
        </w:rPr>
        <w:t xml:space="preserve">% know it is one and 4.67% have no idea. </w:t>
      </w:r>
    </w:p>
    <w:p w:rsidR="00BC41E8" w:rsidRPr="003B01DE" w:rsidRDefault="00BC41E8">
      <w:pPr>
        <w:rPr>
          <w:rFonts w:ascii="Arial" w:hAnsi="Arial" w:cs="Arial"/>
          <w:b/>
          <w:sz w:val="24"/>
          <w:szCs w:val="24"/>
          <w:u w:val="single"/>
        </w:rPr>
      </w:pPr>
    </w:p>
    <w:p w:rsidR="009C50CE" w:rsidRPr="003B01DE" w:rsidRDefault="00365CF8">
      <w:pPr>
        <w:rPr>
          <w:rFonts w:ascii="Arial" w:hAnsi="Arial" w:cs="Arial"/>
          <w:b/>
          <w:sz w:val="24"/>
          <w:szCs w:val="24"/>
          <w:u w:val="single"/>
        </w:rPr>
      </w:pPr>
      <w:r w:rsidRPr="003B01DE"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528955</wp:posOffset>
            </wp:positionV>
            <wp:extent cx="3886200" cy="2981960"/>
            <wp:effectExtent l="19050" t="0" r="0" b="0"/>
            <wp:wrapSquare wrapText="bothSides"/>
            <wp:docPr id="10" name="Picture 9" descr="AN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V 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0CE" w:rsidRPr="003B01DE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6929DF" w:rsidRDefault="006929DF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B41B3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Figure-07: Number of Antenatal visits received by the respondents during the</w:t>
      </w:r>
      <w:r w:rsidR="00FF7D5B" w:rsidRPr="003B01DE">
        <w:rPr>
          <w:rFonts w:ascii="Arial" w:hAnsi="Arial" w:cs="Arial"/>
          <w:b/>
          <w:sz w:val="24"/>
          <w:szCs w:val="24"/>
        </w:rPr>
        <w:t xml:space="preserve"> </w:t>
      </w:r>
      <w:r w:rsidR="00496402" w:rsidRPr="003B01DE">
        <w:rPr>
          <w:rFonts w:ascii="Arial" w:hAnsi="Arial" w:cs="Arial"/>
          <w:b/>
          <w:sz w:val="24"/>
          <w:szCs w:val="24"/>
        </w:rPr>
        <w:t>L</w:t>
      </w:r>
      <w:r w:rsidRPr="003B01DE">
        <w:rPr>
          <w:rFonts w:ascii="Arial" w:hAnsi="Arial" w:cs="Arial"/>
          <w:b/>
          <w:sz w:val="24"/>
          <w:szCs w:val="24"/>
        </w:rPr>
        <w:t>ast pregnancy</w:t>
      </w:r>
    </w:p>
    <w:p w:rsidR="009B41B3" w:rsidRPr="003B01DE" w:rsidRDefault="009B41B3" w:rsidP="00A44B2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D04257" w:rsidRPr="003B01DE" w:rsidRDefault="00430D20" w:rsidP="006171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619625" cy="23622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96402" w:rsidRPr="003B01DE" w:rsidRDefault="009321BA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bar diagram shows that du</w:t>
      </w:r>
      <w:r w:rsidR="007934AF" w:rsidRPr="003B01DE">
        <w:rPr>
          <w:rFonts w:ascii="Arial" w:hAnsi="Arial" w:cs="Arial"/>
          <w:sz w:val="24"/>
          <w:szCs w:val="24"/>
        </w:rPr>
        <w:t>ring their last pregnancy, 53.33</w:t>
      </w:r>
      <w:r w:rsidRPr="003B01DE">
        <w:rPr>
          <w:rFonts w:ascii="Arial" w:hAnsi="Arial" w:cs="Arial"/>
          <w:sz w:val="24"/>
          <w:szCs w:val="24"/>
        </w:rPr>
        <w:t>% of mothers went for ante</w:t>
      </w:r>
      <w:r w:rsidR="007934AF" w:rsidRPr="003B01DE">
        <w:rPr>
          <w:rFonts w:ascii="Arial" w:hAnsi="Arial" w:cs="Arial"/>
          <w:sz w:val="24"/>
          <w:szCs w:val="24"/>
        </w:rPr>
        <w:t>natal check-up four times, 23.33% went three times, 10.67% went twice and 8.67</w:t>
      </w:r>
      <w:r w:rsidRPr="003B01DE">
        <w:rPr>
          <w:rFonts w:ascii="Arial" w:hAnsi="Arial" w:cs="Arial"/>
          <w:sz w:val="24"/>
          <w:szCs w:val="24"/>
        </w:rPr>
        <w:t>% went once</w:t>
      </w:r>
      <w:r w:rsidR="007934AF" w:rsidRPr="003B01DE">
        <w:rPr>
          <w:rFonts w:ascii="Arial" w:hAnsi="Arial" w:cs="Arial"/>
          <w:sz w:val="24"/>
          <w:szCs w:val="24"/>
        </w:rPr>
        <w:t xml:space="preserve"> &amp; 0.67% went more than four times </w:t>
      </w:r>
      <w:r w:rsidR="009B41B3" w:rsidRPr="003B01DE">
        <w:rPr>
          <w:rFonts w:ascii="Arial" w:hAnsi="Arial" w:cs="Arial"/>
          <w:sz w:val="24"/>
          <w:szCs w:val="24"/>
        </w:rPr>
        <w:t>. The remaining 3.33</w:t>
      </w:r>
      <w:r w:rsidRPr="003B01DE">
        <w:rPr>
          <w:rFonts w:ascii="Arial" w:hAnsi="Arial" w:cs="Arial"/>
          <w:sz w:val="24"/>
          <w:szCs w:val="24"/>
        </w:rPr>
        <w:t>% of mothers did not go for antenatal check-up during their last pregnancy.</w:t>
      </w:r>
    </w:p>
    <w:p w:rsidR="00920F7D" w:rsidRPr="003B01DE" w:rsidRDefault="00920F7D" w:rsidP="00920F7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20F7D" w:rsidRPr="003B01DE" w:rsidRDefault="00920F7D" w:rsidP="00920F7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20F7D" w:rsidRPr="003B01DE" w:rsidRDefault="00920F7D" w:rsidP="00920F7D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7A757E" w:rsidRPr="003B01DE" w:rsidRDefault="007A757E" w:rsidP="00A44B2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E361AE" w:rsidRPr="003B01DE" w:rsidRDefault="00E361AE">
      <w:pPr>
        <w:rPr>
          <w:rFonts w:ascii="Arial" w:hAnsi="Arial" w:cs="Arial"/>
          <w:b/>
          <w:sz w:val="24"/>
          <w:szCs w:val="24"/>
          <w:u w:val="single"/>
        </w:rPr>
      </w:pPr>
      <w:r w:rsidRPr="003B01DE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>Table No-10: Knowledge about the plac</w:t>
      </w:r>
      <w:r w:rsidR="00175EBB" w:rsidRPr="003B01DE">
        <w:rPr>
          <w:rFonts w:ascii="Arial" w:hAnsi="Arial" w:cs="Arial"/>
          <w:b/>
          <w:sz w:val="24"/>
          <w:szCs w:val="24"/>
        </w:rPr>
        <w:t>e</w:t>
      </w:r>
      <w:r w:rsidR="00CC6965" w:rsidRPr="003B01DE">
        <w:rPr>
          <w:rFonts w:ascii="Arial" w:hAnsi="Arial" w:cs="Arial"/>
          <w:b/>
          <w:sz w:val="24"/>
          <w:szCs w:val="24"/>
        </w:rPr>
        <w:t>s</w:t>
      </w:r>
      <w:r w:rsidR="00175EBB" w:rsidRPr="003B01DE">
        <w:rPr>
          <w:rFonts w:ascii="Arial" w:hAnsi="Arial" w:cs="Arial"/>
          <w:b/>
          <w:sz w:val="24"/>
          <w:szCs w:val="24"/>
        </w:rPr>
        <w:t xml:space="preserve"> where A</w:t>
      </w:r>
      <w:r w:rsidR="009F50E6" w:rsidRPr="003B01DE">
        <w:rPr>
          <w:rFonts w:ascii="Arial" w:hAnsi="Arial" w:cs="Arial"/>
          <w:b/>
          <w:sz w:val="24"/>
          <w:szCs w:val="24"/>
        </w:rPr>
        <w:t>ntenatal care is given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842"/>
        <w:gridCol w:w="2381"/>
        <w:gridCol w:w="2148"/>
      </w:tblGrid>
      <w:tr w:rsidR="009321BA" w:rsidRPr="003B01DE" w:rsidTr="00860F5E">
        <w:trPr>
          <w:trHeight w:val="472"/>
          <w:jc w:val="center"/>
        </w:trPr>
        <w:tc>
          <w:tcPr>
            <w:tcW w:w="2842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Center of visit</w:t>
            </w:r>
          </w:p>
        </w:tc>
        <w:tc>
          <w:tcPr>
            <w:tcW w:w="2381" w:type="dxa"/>
          </w:tcPr>
          <w:p w:rsidR="009321BA" w:rsidRPr="003B01DE" w:rsidRDefault="002E410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148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4027E4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Upa</w:t>
            </w:r>
            <w:r w:rsidR="009F50E6" w:rsidRPr="003B01DE">
              <w:rPr>
                <w:rFonts w:ascii="Arial" w:hAnsi="Arial" w:cs="Arial"/>
                <w:sz w:val="24"/>
                <w:szCs w:val="24"/>
              </w:rPr>
              <w:t>zila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 xml:space="preserve"> health complex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14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28.67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Union sub-center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4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5.33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Community clinic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214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28.67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214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34.67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382363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At home by trained D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>ai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4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2.67</w:t>
            </w:r>
          </w:p>
        </w:tc>
      </w:tr>
      <w:tr w:rsidR="009321BA" w:rsidRPr="003B01DE" w:rsidTr="00860F5E">
        <w:trPr>
          <w:trHeight w:val="365"/>
          <w:jc w:val="center"/>
        </w:trPr>
        <w:tc>
          <w:tcPr>
            <w:tcW w:w="2842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81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48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E01E57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Table shows that 34.67</w:t>
      </w:r>
      <w:r w:rsidR="009321BA" w:rsidRPr="003B01DE">
        <w:rPr>
          <w:rFonts w:ascii="Arial" w:hAnsi="Arial" w:cs="Arial"/>
          <w:sz w:val="24"/>
          <w:szCs w:val="24"/>
        </w:rPr>
        <w:t>% know</w:t>
      </w:r>
      <w:r w:rsidRPr="003B01DE">
        <w:rPr>
          <w:rFonts w:ascii="Arial" w:hAnsi="Arial" w:cs="Arial"/>
          <w:sz w:val="24"/>
          <w:szCs w:val="24"/>
        </w:rPr>
        <w:t>n</w:t>
      </w:r>
      <w:r w:rsidR="009321BA" w:rsidRPr="003B01DE">
        <w:rPr>
          <w:rFonts w:ascii="Arial" w:hAnsi="Arial" w:cs="Arial"/>
          <w:sz w:val="24"/>
          <w:szCs w:val="24"/>
        </w:rPr>
        <w:t xml:space="preserve"> about the a</w:t>
      </w:r>
      <w:r w:rsidR="007934AF" w:rsidRPr="003B01DE">
        <w:rPr>
          <w:rFonts w:ascii="Arial" w:hAnsi="Arial" w:cs="Arial"/>
          <w:sz w:val="24"/>
          <w:szCs w:val="24"/>
        </w:rPr>
        <w:t xml:space="preserve">ntenatal care given from </w:t>
      </w:r>
      <w:r w:rsidRPr="003B01DE">
        <w:rPr>
          <w:rFonts w:ascii="Arial" w:hAnsi="Arial" w:cs="Arial"/>
          <w:sz w:val="24"/>
          <w:szCs w:val="24"/>
        </w:rPr>
        <w:t xml:space="preserve">private sector, 28.67% from </w:t>
      </w:r>
      <w:r w:rsidR="007934AF" w:rsidRPr="003B01DE">
        <w:rPr>
          <w:rFonts w:ascii="Arial" w:hAnsi="Arial" w:cs="Arial"/>
          <w:sz w:val="24"/>
          <w:szCs w:val="24"/>
        </w:rPr>
        <w:t>up</w:t>
      </w:r>
      <w:r w:rsidR="004027E4" w:rsidRPr="003B01DE">
        <w:rPr>
          <w:rFonts w:ascii="Arial" w:hAnsi="Arial" w:cs="Arial"/>
          <w:sz w:val="24"/>
          <w:szCs w:val="24"/>
        </w:rPr>
        <w:t>a</w:t>
      </w:r>
      <w:r w:rsidR="007934AF" w:rsidRPr="003B01DE">
        <w:rPr>
          <w:rFonts w:ascii="Arial" w:hAnsi="Arial" w:cs="Arial"/>
          <w:sz w:val="24"/>
          <w:szCs w:val="24"/>
        </w:rPr>
        <w:t>zil</w:t>
      </w:r>
      <w:r w:rsidR="009321BA" w:rsidRPr="003B01DE">
        <w:rPr>
          <w:rFonts w:ascii="Arial" w:hAnsi="Arial" w:cs="Arial"/>
          <w:sz w:val="24"/>
          <w:szCs w:val="24"/>
        </w:rPr>
        <w:t xml:space="preserve">a health complex, </w:t>
      </w:r>
      <w:r w:rsidR="00D67A9F" w:rsidRPr="003B01DE">
        <w:rPr>
          <w:rFonts w:ascii="Arial" w:hAnsi="Arial" w:cs="Arial"/>
          <w:sz w:val="24"/>
          <w:szCs w:val="24"/>
        </w:rPr>
        <w:t xml:space="preserve">28.67% from </w:t>
      </w:r>
      <w:r w:rsidR="009321BA" w:rsidRPr="003B01DE">
        <w:rPr>
          <w:rFonts w:ascii="Arial" w:hAnsi="Arial" w:cs="Arial"/>
          <w:sz w:val="24"/>
          <w:szCs w:val="24"/>
        </w:rPr>
        <w:t>community clinic</w:t>
      </w:r>
      <w:r w:rsidR="00D67A9F" w:rsidRPr="003B01DE">
        <w:rPr>
          <w:rFonts w:ascii="Arial" w:hAnsi="Arial" w:cs="Arial"/>
          <w:sz w:val="24"/>
          <w:szCs w:val="24"/>
        </w:rPr>
        <w:t>, 5.33% from union sub center and 2</w:t>
      </w:r>
      <w:r w:rsidR="007F72DF" w:rsidRPr="003B01DE">
        <w:rPr>
          <w:rFonts w:ascii="Arial" w:hAnsi="Arial" w:cs="Arial"/>
          <w:sz w:val="24"/>
          <w:szCs w:val="24"/>
        </w:rPr>
        <w:t>.</w:t>
      </w:r>
      <w:r w:rsidR="00D67A9F" w:rsidRPr="003B01DE">
        <w:rPr>
          <w:rFonts w:ascii="Arial" w:hAnsi="Arial" w:cs="Arial"/>
          <w:sz w:val="24"/>
          <w:szCs w:val="24"/>
        </w:rPr>
        <w:t>67% from at home by trained dai</w:t>
      </w:r>
      <w:r w:rsidR="009321BA" w:rsidRPr="003B01DE">
        <w:rPr>
          <w:rFonts w:ascii="Arial" w:hAnsi="Arial" w:cs="Arial"/>
          <w:sz w:val="24"/>
          <w:szCs w:val="24"/>
        </w:rPr>
        <w:t>.</w:t>
      </w:r>
    </w:p>
    <w:p w:rsidR="00EE5846" w:rsidRPr="003B01DE" w:rsidRDefault="00EE5846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5846" w:rsidRPr="003B01DE" w:rsidRDefault="00EE5846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5846" w:rsidRPr="003B01DE" w:rsidRDefault="00EE5846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E5846" w:rsidRPr="003B01DE" w:rsidRDefault="00EE5846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Table No-11: Pl</w:t>
      </w:r>
      <w:r w:rsidR="00175EBB" w:rsidRPr="003B01DE">
        <w:rPr>
          <w:rFonts w:ascii="Arial" w:hAnsi="Arial" w:cs="Arial"/>
          <w:b/>
          <w:sz w:val="24"/>
          <w:szCs w:val="24"/>
        </w:rPr>
        <w:t>ace</w:t>
      </w:r>
      <w:r w:rsidR="00AE0A45" w:rsidRPr="003B01DE">
        <w:rPr>
          <w:rFonts w:ascii="Arial" w:hAnsi="Arial" w:cs="Arial"/>
          <w:b/>
          <w:sz w:val="24"/>
          <w:szCs w:val="24"/>
        </w:rPr>
        <w:t>s</w:t>
      </w:r>
      <w:r w:rsidR="00175EBB" w:rsidRPr="003B01DE">
        <w:rPr>
          <w:rFonts w:ascii="Arial" w:hAnsi="Arial" w:cs="Arial"/>
          <w:b/>
          <w:sz w:val="24"/>
          <w:szCs w:val="24"/>
        </w:rPr>
        <w:t xml:space="preserve"> where respondents received A</w:t>
      </w:r>
      <w:r w:rsidRPr="003B01DE">
        <w:rPr>
          <w:rFonts w:ascii="Arial" w:hAnsi="Arial" w:cs="Arial"/>
          <w:b/>
          <w:sz w:val="24"/>
          <w:szCs w:val="24"/>
        </w:rPr>
        <w:t>ntenatal care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534" w:type="dxa"/>
        <w:jc w:val="center"/>
        <w:tblInd w:w="133" w:type="dxa"/>
        <w:tblLook w:val="01E0"/>
      </w:tblPr>
      <w:tblGrid>
        <w:gridCol w:w="3043"/>
        <w:gridCol w:w="2333"/>
        <w:gridCol w:w="2158"/>
      </w:tblGrid>
      <w:tr w:rsidR="009321BA" w:rsidRPr="003B01DE" w:rsidTr="00120EAE">
        <w:trPr>
          <w:trHeight w:val="552"/>
          <w:jc w:val="center"/>
        </w:trPr>
        <w:tc>
          <w:tcPr>
            <w:tcW w:w="3043" w:type="dxa"/>
          </w:tcPr>
          <w:p w:rsidR="009321BA" w:rsidRPr="003B01DE" w:rsidRDefault="009321BA" w:rsidP="00EE584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2333" w:type="dxa"/>
          </w:tcPr>
          <w:p w:rsidR="009321BA" w:rsidRPr="003B01DE" w:rsidRDefault="002E410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158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120EAE">
        <w:trPr>
          <w:trHeight w:val="262"/>
          <w:jc w:val="center"/>
        </w:trPr>
        <w:tc>
          <w:tcPr>
            <w:tcW w:w="3043" w:type="dxa"/>
          </w:tcPr>
          <w:p w:rsidR="009321BA" w:rsidRPr="003B01DE" w:rsidRDefault="004027E4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Upa</w:t>
            </w:r>
            <w:r w:rsidR="009F50E6" w:rsidRPr="003B01DE">
              <w:rPr>
                <w:rFonts w:ascii="Arial" w:hAnsi="Arial" w:cs="Arial"/>
                <w:sz w:val="24"/>
                <w:szCs w:val="24"/>
              </w:rPr>
              <w:t>zila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 xml:space="preserve"> health complex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12.67</w:t>
            </w:r>
          </w:p>
        </w:tc>
      </w:tr>
      <w:tr w:rsidR="009321BA" w:rsidRPr="003B01DE" w:rsidTr="00120EAE">
        <w:trPr>
          <w:trHeight w:val="247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Union sub-center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21BA" w:rsidRPr="003B01DE" w:rsidTr="00120EAE">
        <w:trPr>
          <w:trHeight w:val="262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Community clinic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9321BA" w:rsidRPr="003B01DE" w:rsidTr="00120EAE">
        <w:trPr>
          <w:trHeight w:val="247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Private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59.33</w:t>
            </w:r>
          </w:p>
        </w:tc>
      </w:tr>
      <w:tr w:rsidR="009321BA" w:rsidRPr="003B01DE" w:rsidTr="00120EAE">
        <w:trPr>
          <w:trHeight w:val="262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At  home by trained dai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321BA" w:rsidRPr="003B01DE" w:rsidTr="00120EAE">
        <w:trPr>
          <w:trHeight w:val="247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58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5.33</w:t>
            </w:r>
          </w:p>
        </w:tc>
      </w:tr>
      <w:tr w:rsidR="00382363" w:rsidRPr="003B01DE" w:rsidTr="00120EAE">
        <w:trPr>
          <w:trHeight w:val="247"/>
          <w:jc w:val="center"/>
        </w:trPr>
        <w:tc>
          <w:tcPr>
            <w:tcW w:w="3043" w:type="dxa"/>
          </w:tcPr>
          <w:p w:rsidR="00382363" w:rsidRPr="003B01DE" w:rsidRDefault="00382363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Not </w:t>
            </w:r>
            <w:r w:rsidR="006B2A1E" w:rsidRPr="003B01DE">
              <w:rPr>
                <w:rFonts w:ascii="Arial" w:hAnsi="Arial" w:cs="Arial"/>
                <w:sz w:val="24"/>
                <w:szCs w:val="24"/>
              </w:rPr>
              <w:t xml:space="preserve">received </w:t>
            </w:r>
          </w:p>
        </w:tc>
        <w:tc>
          <w:tcPr>
            <w:tcW w:w="2333" w:type="dxa"/>
          </w:tcPr>
          <w:p w:rsidR="00382363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382363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0.67</w:t>
            </w:r>
          </w:p>
        </w:tc>
      </w:tr>
      <w:tr w:rsidR="009321BA" w:rsidRPr="003B01DE" w:rsidTr="00120EAE">
        <w:trPr>
          <w:trHeight w:val="262"/>
          <w:jc w:val="center"/>
        </w:trPr>
        <w:tc>
          <w:tcPr>
            <w:tcW w:w="3043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333" w:type="dxa"/>
          </w:tcPr>
          <w:p w:rsidR="009321BA" w:rsidRPr="003B01DE" w:rsidRDefault="0038236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58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F72DF" w:rsidRPr="003B01DE" w:rsidRDefault="007273FA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Table shows that 59.33</w:t>
      </w:r>
      <w:r w:rsidR="009321BA" w:rsidRPr="003B01DE">
        <w:rPr>
          <w:rFonts w:ascii="Arial" w:hAnsi="Arial" w:cs="Arial"/>
          <w:sz w:val="24"/>
          <w:szCs w:val="24"/>
        </w:rPr>
        <w:t xml:space="preserve">% received antenatal care from </w:t>
      </w:r>
      <w:r w:rsidR="00233F9B" w:rsidRPr="003B01DE">
        <w:rPr>
          <w:rFonts w:ascii="Arial" w:hAnsi="Arial" w:cs="Arial"/>
          <w:sz w:val="24"/>
          <w:szCs w:val="24"/>
        </w:rPr>
        <w:t xml:space="preserve">private sector, 18% from community clinic, 12.67% from </w:t>
      </w:r>
      <w:r w:rsidRPr="003B01DE">
        <w:rPr>
          <w:rFonts w:ascii="Arial" w:hAnsi="Arial" w:cs="Arial"/>
          <w:sz w:val="24"/>
          <w:szCs w:val="24"/>
        </w:rPr>
        <w:t>up</w:t>
      </w:r>
      <w:r w:rsidR="004027E4" w:rsidRPr="003B01DE">
        <w:rPr>
          <w:rFonts w:ascii="Arial" w:hAnsi="Arial" w:cs="Arial"/>
          <w:sz w:val="24"/>
          <w:szCs w:val="24"/>
        </w:rPr>
        <w:t>a</w:t>
      </w:r>
      <w:r w:rsidRPr="003B01DE">
        <w:rPr>
          <w:rFonts w:ascii="Arial" w:hAnsi="Arial" w:cs="Arial"/>
          <w:sz w:val="24"/>
          <w:szCs w:val="24"/>
        </w:rPr>
        <w:t>zila</w:t>
      </w:r>
      <w:r w:rsidR="009321BA" w:rsidRPr="003B01DE">
        <w:rPr>
          <w:rFonts w:ascii="Arial" w:hAnsi="Arial" w:cs="Arial"/>
          <w:sz w:val="24"/>
          <w:szCs w:val="24"/>
        </w:rPr>
        <w:t xml:space="preserve"> health complex,</w:t>
      </w:r>
      <w:r w:rsidR="00477245" w:rsidRPr="003B01DE">
        <w:rPr>
          <w:rFonts w:ascii="Arial" w:hAnsi="Arial" w:cs="Arial"/>
          <w:sz w:val="24"/>
          <w:szCs w:val="24"/>
        </w:rPr>
        <w:t xml:space="preserve"> 5.33%</w:t>
      </w:r>
      <w:r w:rsidR="009321BA" w:rsidRPr="003B01DE">
        <w:rPr>
          <w:rFonts w:ascii="Arial" w:hAnsi="Arial" w:cs="Arial"/>
          <w:sz w:val="24"/>
          <w:szCs w:val="24"/>
        </w:rPr>
        <w:t xml:space="preserve"> </w:t>
      </w:r>
      <w:r w:rsidR="00477245" w:rsidRPr="003B01DE">
        <w:rPr>
          <w:rFonts w:ascii="Arial" w:hAnsi="Arial" w:cs="Arial"/>
          <w:sz w:val="24"/>
          <w:szCs w:val="24"/>
        </w:rPr>
        <w:t>from other media</w:t>
      </w:r>
      <w:r w:rsidR="009321BA" w:rsidRPr="003B01DE">
        <w:rPr>
          <w:rFonts w:ascii="Arial" w:hAnsi="Arial" w:cs="Arial"/>
          <w:sz w:val="24"/>
          <w:szCs w:val="24"/>
        </w:rPr>
        <w:t xml:space="preserve">, </w:t>
      </w:r>
      <w:r w:rsidR="007F72DF" w:rsidRPr="003B01DE">
        <w:rPr>
          <w:rFonts w:ascii="Arial" w:hAnsi="Arial" w:cs="Arial"/>
          <w:sz w:val="24"/>
          <w:szCs w:val="24"/>
        </w:rPr>
        <w:t>2% from union sub center, 2% from at home by trained dai and only 0.67%</w:t>
      </w:r>
      <w:r w:rsidR="006B2A1E" w:rsidRPr="003B01DE">
        <w:rPr>
          <w:rFonts w:ascii="Arial" w:hAnsi="Arial" w:cs="Arial"/>
          <w:sz w:val="24"/>
          <w:szCs w:val="24"/>
        </w:rPr>
        <w:t xml:space="preserve"> not received antenatal care.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>Table No-12: Distributi</w:t>
      </w:r>
      <w:r w:rsidR="00175EBB" w:rsidRPr="003B01DE">
        <w:rPr>
          <w:rFonts w:ascii="Arial" w:hAnsi="Arial" w:cs="Arial"/>
          <w:b/>
          <w:sz w:val="24"/>
          <w:szCs w:val="24"/>
        </w:rPr>
        <w:t>on of respondents according to C</w:t>
      </w:r>
      <w:r w:rsidRPr="003B01DE">
        <w:rPr>
          <w:rFonts w:ascii="Arial" w:hAnsi="Arial" w:cs="Arial"/>
          <w:b/>
          <w:sz w:val="24"/>
          <w:szCs w:val="24"/>
        </w:rPr>
        <w:t>are provider</w:t>
      </w:r>
      <w:r w:rsidR="00CC6965" w:rsidRPr="003B01DE">
        <w:rPr>
          <w:rFonts w:ascii="Arial" w:hAnsi="Arial" w:cs="Arial"/>
          <w:b/>
          <w:sz w:val="24"/>
          <w:szCs w:val="24"/>
        </w:rPr>
        <w:t>s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7496" w:type="dxa"/>
        <w:jc w:val="center"/>
        <w:tblInd w:w="497" w:type="dxa"/>
        <w:tblLook w:val="01E0"/>
      </w:tblPr>
      <w:tblGrid>
        <w:gridCol w:w="2656"/>
        <w:gridCol w:w="2564"/>
        <w:gridCol w:w="2276"/>
      </w:tblGrid>
      <w:tr w:rsidR="009321BA" w:rsidRPr="003B01DE" w:rsidTr="006171F2">
        <w:trPr>
          <w:trHeight w:val="485"/>
          <w:jc w:val="center"/>
        </w:trPr>
        <w:tc>
          <w:tcPr>
            <w:tcW w:w="2656" w:type="dxa"/>
          </w:tcPr>
          <w:p w:rsidR="009321BA" w:rsidRPr="003B01DE" w:rsidRDefault="004027E4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Care Provider</w:t>
            </w:r>
          </w:p>
        </w:tc>
        <w:tc>
          <w:tcPr>
            <w:tcW w:w="2564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27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6171F2">
        <w:trPr>
          <w:trHeight w:val="269"/>
          <w:jc w:val="center"/>
        </w:trPr>
        <w:tc>
          <w:tcPr>
            <w:tcW w:w="265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Doctor</w:t>
            </w:r>
          </w:p>
        </w:tc>
        <w:tc>
          <w:tcPr>
            <w:tcW w:w="2564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2276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9321BA" w:rsidRPr="003B01DE" w:rsidTr="006171F2">
        <w:trPr>
          <w:trHeight w:val="253"/>
          <w:jc w:val="center"/>
        </w:trPr>
        <w:tc>
          <w:tcPr>
            <w:tcW w:w="265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Paramedics</w:t>
            </w:r>
          </w:p>
        </w:tc>
        <w:tc>
          <w:tcPr>
            <w:tcW w:w="2564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76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2.67</w:t>
            </w:r>
          </w:p>
        </w:tc>
      </w:tr>
      <w:tr w:rsidR="009321BA" w:rsidRPr="003B01DE" w:rsidTr="006171F2">
        <w:trPr>
          <w:trHeight w:val="269"/>
          <w:jc w:val="center"/>
        </w:trPr>
        <w:tc>
          <w:tcPr>
            <w:tcW w:w="265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Trained Dai</w:t>
            </w:r>
          </w:p>
        </w:tc>
        <w:tc>
          <w:tcPr>
            <w:tcW w:w="2564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76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3.33</w:t>
            </w:r>
          </w:p>
        </w:tc>
      </w:tr>
      <w:tr w:rsidR="009321BA" w:rsidRPr="003B01DE" w:rsidTr="006171F2">
        <w:trPr>
          <w:trHeight w:val="253"/>
          <w:jc w:val="center"/>
        </w:trPr>
        <w:tc>
          <w:tcPr>
            <w:tcW w:w="265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564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76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321BA" w:rsidRPr="003B01DE" w:rsidTr="006171F2">
        <w:trPr>
          <w:trHeight w:val="283"/>
          <w:jc w:val="center"/>
        </w:trPr>
        <w:tc>
          <w:tcPr>
            <w:tcW w:w="265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564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276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361AE" w:rsidRPr="003B01DE" w:rsidRDefault="00D6168C" w:rsidP="00CD17D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B01DE">
        <w:rPr>
          <w:rFonts w:ascii="Arial" w:hAnsi="Arial" w:cs="Arial"/>
          <w:sz w:val="24"/>
          <w:szCs w:val="24"/>
        </w:rPr>
        <w:t>Table show that 90</w:t>
      </w:r>
      <w:r w:rsidR="009321BA" w:rsidRPr="003B01DE">
        <w:rPr>
          <w:rFonts w:ascii="Arial" w:hAnsi="Arial" w:cs="Arial"/>
          <w:sz w:val="24"/>
          <w:szCs w:val="24"/>
        </w:rPr>
        <w:t xml:space="preserve">% deliveries </w:t>
      </w:r>
      <w:r w:rsidRPr="003B01DE">
        <w:rPr>
          <w:rFonts w:ascii="Arial" w:hAnsi="Arial" w:cs="Arial"/>
          <w:sz w:val="24"/>
          <w:szCs w:val="24"/>
        </w:rPr>
        <w:t>were conducted by doctors, 3.33</w:t>
      </w:r>
      <w:r w:rsidR="009321BA" w:rsidRPr="003B01DE">
        <w:rPr>
          <w:rFonts w:ascii="Arial" w:hAnsi="Arial" w:cs="Arial"/>
          <w:sz w:val="24"/>
          <w:szCs w:val="24"/>
        </w:rPr>
        <w:t xml:space="preserve">% was conducted by trained dai, </w:t>
      </w:r>
      <w:r w:rsidRPr="003B01DE">
        <w:rPr>
          <w:rFonts w:ascii="Arial" w:hAnsi="Arial" w:cs="Arial"/>
          <w:sz w:val="24"/>
          <w:szCs w:val="24"/>
        </w:rPr>
        <w:t>3.33% was conducted by paramedics and rest 4</w:t>
      </w:r>
      <w:r w:rsidR="009321BA" w:rsidRPr="003B01DE">
        <w:rPr>
          <w:rFonts w:ascii="Arial" w:hAnsi="Arial" w:cs="Arial"/>
          <w:sz w:val="24"/>
          <w:szCs w:val="24"/>
        </w:rPr>
        <w:t>% from others.</w:t>
      </w: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FF7D5B" w:rsidRPr="003B01DE" w:rsidRDefault="00FF7D5B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E361AE" w:rsidRPr="003B01DE" w:rsidRDefault="00E361AE" w:rsidP="00E361A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 xml:space="preserve">Figure-08: </w:t>
      </w:r>
      <w:r w:rsidR="00CC6965" w:rsidRPr="003B01DE">
        <w:rPr>
          <w:rFonts w:ascii="Arial" w:hAnsi="Arial" w:cs="Arial"/>
          <w:b/>
          <w:sz w:val="24"/>
          <w:szCs w:val="24"/>
        </w:rPr>
        <w:t>Respondents according to</w:t>
      </w:r>
      <w:r w:rsidRPr="003B01DE">
        <w:rPr>
          <w:rFonts w:ascii="Arial" w:hAnsi="Arial" w:cs="Arial"/>
          <w:b/>
          <w:sz w:val="24"/>
          <w:szCs w:val="24"/>
        </w:rPr>
        <w:t xml:space="preserve"> TT vaccination</w:t>
      </w:r>
      <w:r w:rsidR="00B52744" w:rsidRPr="003B01DE">
        <w:rPr>
          <w:rFonts w:ascii="Arial" w:hAnsi="Arial" w:cs="Arial"/>
          <w:b/>
          <w:sz w:val="24"/>
          <w:szCs w:val="24"/>
        </w:rPr>
        <w:t xml:space="preserve"> status.</w:t>
      </w:r>
      <w:r w:rsidRPr="003B01DE">
        <w:rPr>
          <w:rFonts w:ascii="Arial" w:hAnsi="Arial" w:cs="Arial"/>
          <w:b/>
          <w:sz w:val="24"/>
          <w:szCs w:val="24"/>
        </w:rPr>
        <w:t xml:space="preserve"> </w:t>
      </w:r>
    </w:p>
    <w:p w:rsidR="00E361AE" w:rsidRPr="003B01DE" w:rsidRDefault="00E361AE" w:rsidP="00E361AE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E361AE" w:rsidRPr="003B01DE" w:rsidRDefault="00E361AE" w:rsidP="006171F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B01D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543425" cy="2171700"/>
            <wp:effectExtent l="19050" t="0" r="0" b="0"/>
            <wp:docPr id="11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E361AE" w:rsidRPr="003B01DE" w:rsidRDefault="00E361AE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The pie diagram shows that 97.33% mothers taken TT vaccine and 2.33% did not take.</w:t>
      </w:r>
    </w:p>
    <w:p w:rsidR="00FF7D5B" w:rsidRPr="003B01DE" w:rsidRDefault="00FF7D5B" w:rsidP="00CD17D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F7D5B" w:rsidRPr="003B01DE" w:rsidRDefault="00FF7D5B" w:rsidP="00CD17D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361AE" w:rsidRPr="003B01DE" w:rsidRDefault="007770C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78105</wp:posOffset>
            </wp:positionV>
            <wp:extent cx="3840480" cy="2886075"/>
            <wp:effectExtent l="19050" t="0" r="7620" b="0"/>
            <wp:wrapSquare wrapText="bothSides"/>
            <wp:docPr id="13" name="Picture 11" descr="TT vaccinatio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 vaccination (2)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A57" w:rsidRPr="003B01DE" w:rsidRDefault="004E2A57">
      <w:pPr>
        <w:rPr>
          <w:rFonts w:ascii="Arial" w:hAnsi="Arial" w:cs="Arial"/>
          <w:b/>
          <w:sz w:val="24"/>
          <w:szCs w:val="24"/>
          <w:u w:val="single"/>
        </w:rPr>
      </w:pPr>
      <w:r w:rsidRPr="003B01DE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9321BA" w:rsidRPr="003B01DE" w:rsidRDefault="006929DF" w:rsidP="007A757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Table No-13</w:t>
      </w:r>
      <w:r w:rsidR="009321BA" w:rsidRPr="003B01DE">
        <w:rPr>
          <w:rFonts w:ascii="Arial" w:hAnsi="Arial" w:cs="Arial"/>
          <w:b/>
          <w:sz w:val="24"/>
          <w:szCs w:val="24"/>
        </w:rPr>
        <w:t>:  Distribution of respondents according to time of TT vaccine</w:t>
      </w:r>
      <w:r w:rsidR="00B52EF4" w:rsidRPr="003B01DE">
        <w:rPr>
          <w:rFonts w:ascii="Arial" w:hAnsi="Arial" w:cs="Arial"/>
          <w:b/>
          <w:sz w:val="24"/>
          <w:szCs w:val="24"/>
        </w:rPr>
        <w:t xml:space="preserve"> they received</w:t>
      </w:r>
      <w:r w:rsidR="001F04DD" w:rsidRPr="003B01DE">
        <w:rPr>
          <w:rFonts w:ascii="Arial" w:hAnsi="Arial" w:cs="Arial"/>
          <w:b/>
          <w:sz w:val="24"/>
          <w:szCs w:val="24"/>
        </w:rPr>
        <w:t xml:space="preserve"> </w:t>
      </w:r>
      <w:r w:rsidR="00FF7D5B" w:rsidRPr="003B01DE">
        <w:rPr>
          <w:rFonts w:ascii="Arial" w:hAnsi="Arial" w:cs="Arial"/>
          <w:b/>
          <w:sz w:val="24"/>
          <w:szCs w:val="24"/>
        </w:rPr>
        <w:t xml:space="preserve">        </w:t>
      </w:r>
      <w:r w:rsidR="001F04DD" w:rsidRPr="003B01DE">
        <w:rPr>
          <w:rFonts w:ascii="Arial" w:hAnsi="Arial" w:cs="Arial"/>
          <w:b/>
          <w:sz w:val="24"/>
          <w:szCs w:val="24"/>
        </w:rPr>
        <w:t>(n=146)</w:t>
      </w:r>
    </w:p>
    <w:p w:rsidR="001F04DD" w:rsidRPr="003B01DE" w:rsidRDefault="001F04DD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8193" w:type="dxa"/>
        <w:jc w:val="center"/>
        <w:tblInd w:w="-451" w:type="dxa"/>
        <w:tblLook w:val="01E0"/>
      </w:tblPr>
      <w:tblGrid>
        <w:gridCol w:w="4401"/>
        <w:gridCol w:w="1812"/>
        <w:gridCol w:w="1980"/>
      </w:tblGrid>
      <w:tr w:rsidR="009321BA" w:rsidRPr="003B01DE" w:rsidTr="00FF7D5B">
        <w:trPr>
          <w:trHeight w:val="726"/>
          <w:jc w:val="center"/>
        </w:trPr>
        <w:tc>
          <w:tcPr>
            <w:tcW w:w="4401" w:type="dxa"/>
          </w:tcPr>
          <w:p w:rsidR="009321BA" w:rsidRPr="003B01DE" w:rsidRDefault="009321BA" w:rsidP="00FE48C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Number of TT vaccine</w:t>
            </w:r>
          </w:p>
        </w:tc>
        <w:tc>
          <w:tcPr>
            <w:tcW w:w="1812" w:type="dxa"/>
          </w:tcPr>
          <w:p w:rsidR="009321BA" w:rsidRPr="003B01DE" w:rsidRDefault="009321BA" w:rsidP="00FE48C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1980" w:type="dxa"/>
          </w:tcPr>
          <w:p w:rsidR="009321BA" w:rsidRPr="003B01DE" w:rsidRDefault="009321BA" w:rsidP="00FE48C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FF7D5B">
        <w:trPr>
          <w:trHeight w:val="250"/>
          <w:jc w:val="center"/>
        </w:trPr>
        <w:tc>
          <w:tcPr>
            <w:tcW w:w="4401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 TT vaccine from 15 years</w:t>
            </w:r>
          </w:p>
        </w:tc>
        <w:tc>
          <w:tcPr>
            <w:tcW w:w="1812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79</w:t>
            </w:r>
          </w:p>
        </w:tc>
        <w:tc>
          <w:tcPr>
            <w:tcW w:w="198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54.11</w:t>
            </w:r>
          </w:p>
        </w:tc>
      </w:tr>
      <w:tr w:rsidR="009321BA" w:rsidRPr="003B01DE" w:rsidTr="00FF7D5B">
        <w:trPr>
          <w:trHeight w:val="265"/>
          <w:jc w:val="center"/>
        </w:trPr>
        <w:tc>
          <w:tcPr>
            <w:tcW w:w="4401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&lt;5 TT vaccine from 15 years</w:t>
            </w:r>
          </w:p>
        </w:tc>
        <w:tc>
          <w:tcPr>
            <w:tcW w:w="1812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10.27</w:t>
            </w:r>
          </w:p>
        </w:tc>
      </w:tr>
      <w:tr w:rsidR="009321BA" w:rsidRPr="003B01DE" w:rsidTr="00FF7D5B">
        <w:trPr>
          <w:trHeight w:val="514"/>
          <w:jc w:val="center"/>
        </w:trPr>
        <w:tc>
          <w:tcPr>
            <w:tcW w:w="4401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 TT vaccine during each pregnancy</w:t>
            </w:r>
          </w:p>
        </w:tc>
        <w:tc>
          <w:tcPr>
            <w:tcW w:w="1812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98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32.19</w:t>
            </w:r>
          </w:p>
        </w:tc>
      </w:tr>
      <w:tr w:rsidR="009321BA" w:rsidRPr="003B01DE" w:rsidTr="00FF7D5B">
        <w:trPr>
          <w:trHeight w:val="529"/>
          <w:jc w:val="center"/>
        </w:trPr>
        <w:tc>
          <w:tcPr>
            <w:tcW w:w="4401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&lt;2 TT vaccine during each pregnancy</w:t>
            </w:r>
          </w:p>
        </w:tc>
        <w:tc>
          <w:tcPr>
            <w:tcW w:w="1812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3.42</w:t>
            </w:r>
          </w:p>
        </w:tc>
      </w:tr>
      <w:tr w:rsidR="009321BA" w:rsidRPr="003B01DE" w:rsidTr="00FF7D5B">
        <w:trPr>
          <w:trHeight w:val="265"/>
          <w:jc w:val="center"/>
        </w:trPr>
        <w:tc>
          <w:tcPr>
            <w:tcW w:w="4401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12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98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100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F04DD" w:rsidRPr="003B01DE" w:rsidRDefault="00FE48C1" w:rsidP="003B797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Table shows that 54.11</w:t>
      </w:r>
      <w:r w:rsidR="009321BA" w:rsidRPr="003B01DE">
        <w:rPr>
          <w:rFonts w:ascii="Arial" w:hAnsi="Arial" w:cs="Arial"/>
          <w:sz w:val="24"/>
          <w:szCs w:val="24"/>
        </w:rPr>
        <w:t>% mother taken</w:t>
      </w:r>
      <w:r w:rsidR="000544D1" w:rsidRPr="003B01DE">
        <w:rPr>
          <w:rFonts w:ascii="Arial" w:hAnsi="Arial" w:cs="Arial"/>
          <w:sz w:val="24"/>
          <w:szCs w:val="24"/>
        </w:rPr>
        <w:t xml:space="preserve"> five TT vaccines from 15 years, 32.19% taken</w:t>
      </w:r>
      <w:r w:rsidR="009321BA" w:rsidRPr="003B01DE">
        <w:rPr>
          <w:rFonts w:ascii="Arial" w:hAnsi="Arial" w:cs="Arial"/>
          <w:sz w:val="24"/>
          <w:szCs w:val="24"/>
        </w:rPr>
        <w:t xml:space="preserve"> two TT</w:t>
      </w:r>
      <w:r w:rsidR="000544D1" w:rsidRPr="003B01DE">
        <w:rPr>
          <w:rFonts w:ascii="Arial" w:hAnsi="Arial" w:cs="Arial"/>
          <w:sz w:val="24"/>
          <w:szCs w:val="24"/>
        </w:rPr>
        <w:t xml:space="preserve"> vaccine during pregnancy, 10.27</w:t>
      </w:r>
      <w:r w:rsidR="009321BA" w:rsidRPr="003B01DE">
        <w:rPr>
          <w:rFonts w:ascii="Arial" w:hAnsi="Arial" w:cs="Arial"/>
          <w:sz w:val="24"/>
          <w:szCs w:val="24"/>
        </w:rPr>
        <w:t>% taken</w:t>
      </w:r>
      <w:r w:rsidR="00140261" w:rsidRPr="003B01DE">
        <w:rPr>
          <w:rFonts w:ascii="Arial" w:hAnsi="Arial" w:cs="Arial"/>
          <w:sz w:val="24"/>
          <w:szCs w:val="24"/>
        </w:rPr>
        <w:t xml:space="preserve"> less than five TT vaccines from 15 years and 3.42% taken less</w:t>
      </w:r>
      <w:r w:rsidR="00D95F6D" w:rsidRPr="003B01DE">
        <w:rPr>
          <w:rFonts w:ascii="Arial" w:hAnsi="Arial" w:cs="Arial"/>
          <w:sz w:val="24"/>
          <w:szCs w:val="24"/>
        </w:rPr>
        <w:t xml:space="preserve"> than </w:t>
      </w:r>
      <w:r w:rsidR="00140261" w:rsidRPr="003B01DE">
        <w:rPr>
          <w:rFonts w:ascii="Arial" w:hAnsi="Arial" w:cs="Arial"/>
          <w:sz w:val="24"/>
          <w:szCs w:val="24"/>
        </w:rPr>
        <w:t xml:space="preserve">two TT vaccine during pregnancy </w:t>
      </w:r>
      <w:r w:rsidR="009321BA" w:rsidRPr="003B01DE">
        <w:rPr>
          <w:rFonts w:ascii="Arial" w:hAnsi="Arial" w:cs="Arial"/>
          <w:sz w:val="24"/>
          <w:szCs w:val="24"/>
        </w:rPr>
        <w:t>.</w:t>
      </w:r>
    </w:p>
    <w:p w:rsidR="0088562E" w:rsidRPr="003B01DE" w:rsidRDefault="0088562E" w:rsidP="008856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D5B" w:rsidRPr="003B01DE" w:rsidRDefault="00FF7D5B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67D40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Tab</w:t>
      </w:r>
      <w:r w:rsidR="006929DF">
        <w:rPr>
          <w:rFonts w:ascii="Arial" w:hAnsi="Arial" w:cs="Arial"/>
          <w:b/>
          <w:sz w:val="24"/>
          <w:szCs w:val="24"/>
        </w:rPr>
        <w:t>le No-14</w:t>
      </w:r>
      <w:r w:rsidR="00EF2F12" w:rsidRPr="003B01DE">
        <w:rPr>
          <w:rFonts w:ascii="Arial" w:hAnsi="Arial" w:cs="Arial"/>
          <w:b/>
          <w:sz w:val="24"/>
          <w:szCs w:val="24"/>
        </w:rPr>
        <w:t>:  Knowledge about the W</w:t>
      </w:r>
      <w:r w:rsidRPr="003B01DE">
        <w:rPr>
          <w:rFonts w:ascii="Arial" w:hAnsi="Arial" w:cs="Arial"/>
          <w:b/>
          <w:sz w:val="24"/>
          <w:szCs w:val="24"/>
        </w:rPr>
        <w:t>ar</w:t>
      </w:r>
      <w:r w:rsidR="001F04DD" w:rsidRPr="003B01DE">
        <w:rPr>
          <w:rFonts w:ascii="Arial" w:hAnsi="Arial" w:cs="Arial"/>
          <w:b/>
          <w:sz w:val="24"/>
          <w:szCs w:val="24"/>
        </w:rPr>
        <w:t>ning sign</w:t>
      </w:r>
      <w:r w:rsidR="00EF2F12" w:rsidRPr="003B01DE">
        <w:rPr>
          <w:rFonts w:ascii="Arial" w:hAnsi="Arial" w:cs="Arial"/>
          <w:b/>
          <w:sz w:val="24"/>
          <w:szCs w:val="24"/>
        </w:rPr>
        <w:t>s</w:t>
      </w:r>
      <w:r w:rsidR="001F04DD" w:rsidRPr="003B01DE">
        <w:rPr>
          <w:rFonts w:ascii="Arial" w:hAnsi="Arial" w:cs="Arial"/>
          <w:b/>
          <w:sz w:val="24"/>
          <w:szCs w:val="24"/>
        </w:rPr>
        <w:t xml:space="preserve"> o</w:t>
      </w:r>
      <w:r w:rsidR="00EF2F12" w:rsidRPr="003B01DE">
        <w:rPr>
          <w:rFonts w:ascii="Arial" w:hAnsi="Arial" w:cs="Arial"/>
          <w:b/>
          <w:sz w:val="24"/>
          <w:szCs w:val="24"/>
        </w:rPr>
        <w:t>f P</w:t>
      </w:r>
      <w:r w:rsidR="001F04DD" w:rsidRPr="003B01DE">
        <w:rPr>
          <w:rFonts w:ascii="Arial" w:hAnsi="Arial" w:cs="Arial"/>
          <w:b/>
          <w:sz w:val="24"/>
          <w:szCs w:val="24"/>
        </w:rPr>
        <w:t xml:space="preserve">regnancy   </w:t>
      </w:r>
    </w:p>
    <w:p w:rsidR="00467D40" w:rsidRPr="003B01DE" w:rsidRDefault="001F04DD" w:rsidP="00467D4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(n=443</w:t>
      </w:r>
      <w:r w:rsidR="009321BA" w:rsidRPr="003B01DE">
        <w:rPr>
          <w:rFonts w:ascii="Arial" w:hAnsi="Arial" w:cs="Arial"/>
          <w:b/>
          <w:sz w:val="24"/>
          <w:szCs w:val="24"/>
        </w:rPr>
        <w:t>)</w:t>
      </w:r>
      <w:r w:rsidR="00467D40" w:rsidRPr="003B01DE">
        <w:rPr>
          <w:rFonts w:ascii="Arial" w:hAnsi="Arial" w:cs="Arial"/>
          <w:b/>
          <w:sz w:val="24"/>
          <w:szCs w:val="24"/>
        </w:rPr>
        <w:tab/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7535" w:type="dxa"/>
        <w:jc w:val="center"/>
        <w:tblInd w:w="310" w:type="dxa"/>
        <w:tblLook w:val="01E0"/>
      </w:tblPr>
      <w:tblGrid>
        <w:gridCol w:w="2686"/>
        <w:gridCol w:w="2329"/>
        <w:gridCol w:w="2520"/>
      </w:tblGrid>
      <w:tr w:rsidR="009321BA" w:rsidRPr="003B01DE" w:rsidTr="006171F2">
        <w:trPr>
          <w:trHeight w:val="528"/>
          <w:jc w:val="center"/>
        </w:trPr>
        <w:tc>
          <w:tcPr>
            <w:tcW w:w="2686" w:type="dxa"/>
          </w:tcPr>
          <w:p w:rsidR="009321BA" w:rsidRPr="003B01DE" w:rsidRDefault="009321BA" w:rsidP="00467D4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Warning Signs</w:t>
            </w:r>
          </w:p>
        </w:tc>
        <w:tc>
          <w:tcPr>
            <w:tcW w:w="2329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52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6171F2">
        <w:trPr>
          <w:trHeight w:val="232"/>
          <w:jc w:val="center"/>
        </w:trPr>
        <w:tc>
          <w:tcPr>
            <w:tcW w:w="2686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Vaginal bleeding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58.67</w:t>
            </w:r>
          </w:p>
        </w:tc>
      </w:tr>
      <w:tr w:rsidR="009321BA" w:rsidRPr="003B01DE" w:rsidTr="006171F2">
        <w:trPr>
          <w:trHeight w:val="248"/>
          <w:jc w:val="center"/>
        </w:trPr>
        <w:tc>
          <w:tcPr>
            <w:tcW w:w="2686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Leg </w:t>
            </w:r>
            <w:r w:rsidR="001F04DD" w:rsidRPr="003B01DE">
              <w:rPr>
                <w:rFonts w:ascii="Arial" w:hAnsi="Arial" w:cs="Arial"/>
                <w:sz w:val="24"/>
                <w:szCs w:val="24"/>
              </w:rPr>
              <w:t>o</w:t>
            </w:r>
            <w:r w:rsidRPr="003B01DE">
              <w:rPr>
                <w:rFonts w:ascii="Arial" w:hAnsi="Arial" w:cs="Arial"/>
                <w:sz w:val="24"/>
                <w:szCs w:val="24"/>
              </w:rPr>
              <w:t>edema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9321BA" w:rsidRPr="003B01DE" w:rsidTr="006171F2">
        <w:trPr>
          <w:trHeight w:val="232"/>
          <w:jc w:val="center"/>
        </w:trPr>
        <w:tc>
          <w:tcPr>
            <w:tcW w:w="2686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C</w:t>
            </w:r>
            <w:r w:rsidR="001F04DD" w:rsidRPr="003B01DE">
              <w:rPr>
                <w:rFonts w:ascii="Arial" w:hAnsi="Arial" w:cs="Arial"/>
                <w:sz w:val="24"/>
                <w:szCs w:val="24"/>
              </w:rPr>
              <w:t>onvulsion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58.67</w:t>
            </w:r>
          </w:p>
        </w:tc>
      </w:tr>
      <w:tr w:rsidR="009321BA" w:rsidRPr="003B01DE" w:rsidTr="006171F2">
        <w:trPr>
          <w:trHeight w:val="248"/>
          <w:jc w:val="center"/>
        </w:trPr>
        <w:tc>
          <w:tcPr>
            <w:tcW w:w="2686" w:type="dxa"/>
          </w:tcPr>
          <w:p w:rsidR="009321BA" w:rsidRPr="003B01DE" w:rsidRDefault="001F04DD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Blurring of vision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37.30</w:t>
            </w:r>
          </w:p>
        </w:tc>
      </w:tr>
      <w:tr w:rsidR="009321BA" w:rsidRPr="003B01DE" w:rsidTr="006171F2">
        <w:trPr>
          <w:trHeight w:val="232"/>
          <w:jc w:val="center"/>
        </w:trPr>
        <w:tc>
          <w:tcPr>
            <w:tcW w:w="2686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Headache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40.67</w:t>
            </w:r>
          </w:p>
        </w:tc>
      </w:tr>
      <w:tr w:rsidR="009321BA" w:rsidRPr="003B01DE" w:rsidTr="006171F2">
        <w:trPr>
          <w:trHeight w:val="232"/>
          <w:jc w:val="center"/>
        </w:trPr>
        <w:tc>
          <w:tcPr>
            <w:tcW w:w="2686" w:type="dxa"/>
          </w:tcPr>
          <w:p w:rsidR="009321BA" w:rsidRPr="003B01DE" w:rsidRDefault="001F04DD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High</w:t>
            </w:r>
            <w:r w:rsidR="009321BA" w:rsidRPr="003B01DE">
              <w:rPr>
                <w:rFonts w:ascii="Arial" w:hAnsi="Arial" w:cs="Arial"/>
                <w:sz w:val="24"/>
                <w:szCs w:val="24"/>
              </w:rPr>
              <w:t xml:space="preserve"> fever (&gt;3 days)</w:t>
            </w:r>
          </w:p>
        </w:tc>
        <w:tc>
          <w:tcPr>
            <w:tcW w:w="2329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520" w:type="dxa"/>
          </w:tcPr>
          <w:p w:rsidR="009321BA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24.67</w:t>
            </w:r>
          </w:p>
        </w:tc>
      </w:tr>
      <w:tr w:rsidR="001F04DD" w:rsidRPr="003B01DE" w:rsidTr="006171F2">
        <w:trPr>
          <w:trHeight w:val="232"/>
          <w:jc w:val="center"/>
        </w:trPr>
        <w:tc>
          <w:tcPr>
            <w:tcW w:w="2686" w:type="dxa"/>
          </w:tcPr>
          <w:p w:rsidR="001F04DD" w:rsidRPr="003B01DE" w:rsidRDefault="001F04DD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329" w:type="dxa"/>
          </w:tcPr>
          <w:p w:rsidR="001F04DD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1F04DD" w:rsidRPr="003B01DE" w:rsidRDefault="001F04DD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5.3</w:t>
            </w:r>
          </w:p>
        </w:tc>
      </w:tr>
    </w:tbl>
    <w:p w:rsidR="00EF2F12" w:rsidRPr="003B01DE" w:rsidRDefault="00EF2F12" w:rsidP="00FE48C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12C11" w:rsidRPr="003B01DE" w:rsidRDefault="00D95F6D" w:rsidP="003B797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Table shows that 70</w:t>
      </w:r>
      <w:r w:rsidR="00B72CA7" w:rsidRPr="003B01DE">
        <w:rPr>
          <w:rFonts w:ascii="Arial" w:hAnsi="Arial" w:cs="Arial"/>
          <w:sz w:val="24"/>
          <w:szCs w:val="24"/>
        </w:rPr>
        <w:t>% mother</w:t>
      </w:r>
      <w:r w:rsidR="009321BA" w:rsidRPr="003B01DE">
        <w:rPr>
          <w:rFonts w:ascii="Arial" w:hAnsi="Arial" w:cs="Arial"/>
          <w:sz w:val="24"/>
          <w:szCs w:val="24"/>
        </w:rPr>
        <w:t xml:space="preserve"> know</w:t>
      </w:r>
      <w:r w:rsidR="000374E9" w:rsidRPr="003B01DE">
        <w:rPr>
          <w:rFonts w:ascii="Arial" w:hAnsi="Arial" w:cs="Arial"/>
          <w:sz w:val="24"/>
          <w:szCs w:val="24"/>
        </w:rPr>
        <w:t>n</w:t>
      </w:r>
      <w:r w:rsidR="009321BA" w:rsidRPr="003B01DE">
        <w:rPr>
          <w:rFonts w:ascii="Arial" w:hAnsi="Arial" w:cs="Arial"/>
          <w:sz w:val="24"/>
          <w:szCs w:val="24"/>
        </w:rPr>
        <w:t xml:space="preserve"> about </w:t>
      </w:r>
      <w:r w:rsidRPr="003B01DE">
        <w:rPr>
          <w:rFonts w:ascii="Arial" w:hAnsi="Arial" w:cs="Arial"/>
          <w:sz w:val="24"/>
          <w:szCs w:val="24"/>
        </w:rPr>
        <w:t xml:space="preserve">leg </w:t>
      </w:r>
      <w:r w:rsidR="000374E9" w:rsidRPr="003B01DE">
        <w:rPr>
          <w:rFonts w:ascii="Arial" w:hAnsi="Arial" w:cs="Arial"/>
          <w:sz w:val="24"/>
          <w:szCs w:val="24"/>
        </w:rPr>
        <w:t>o</w:t>
      </w:r>
      <w:r w:rsidRPr="003B01DE">
        <w:rPr>
          <w:rFonts w:ascii="Arial" w:hAnsi="Arial" w:cs="Arial"/>
          <w:sz w:val="24"/>
          <w:szCs w:val="24"/>
        </w:rPr>
        <w:t>edema</w:t>
      </w:r>
      <w:r w:rsidR="00B72CA7" w:rsidRPr="003B01DE">
        <w:rPr>
          <w:rFonts w:ascii="Arial" w:hAnsi="Arial" w:cs="Arial"/>
          <w:sz w:val="24"/>
          <w:szCs w:val="24"/>
        </w:rPr>
        <w:t>, 58.67</w:t>
      </w:r>
      <w:r w:rsidR="000374E9" w:rsidRPr="003B01DE">
        <w:rPr>
          <w:rFonts w:ascii="Arial" w:hAnsi="Arial" w:cs="Arial"/>
          <w:sz w:val="24"/>
          <w:szCs w:val="24"/>
        </w:rPr>
        <w:t>%</w:t>
      </w:r>
      <w:r w:rsidR="009321BA" w:rsidRPr="003B01DE">
        <w:rPr>
          <w:rFonts w:ascii="Arial" w:hAnsi="Arial" w:cs="Arial"/>
          <w:sz w:val="24"/>
          <w:szCs w:val="24"/>
        </w:rPr>
        <w:t xml:space="preserve"> </w:t>
      </w:r>
      <w:r w:rsidR="00B72CA7" w:rsidRPr="003B01DE">
        <w:rPr>
          <w:rFonts w:ascii="Arial" w:hAnsi="Arial" w:cs="Arial"/>
          <w:sz w:val="24"/>
          <w:szCs w:val="24"/>
        </w:rPr>
        <w:t xml:space="preserve">known about </w:t>
      </w:r>
      <w:r w:rsidR="009321BA" w:rsidRPr="003B01DE">
        <w:rPr>
          <w:rFonts w:ascii="Arial" w:hAnsi="Arial" w:cs="Arial"/>
          <w:sz w:val="24"/>
          <w:szCs w:val="24"/>
        </w:rPr>
        <w:t xml:space="preserve">vaginal bleeding, </w:t>
      </w:r>
      <w:r w:rsidR="00B72CA7" w:rsidRPr="003B01DE">
        <w:rPr>
          <w:rFonts w:ascii="Arial" w:hAnsi="Arial" w:cs="Arial"/>
          <w:sz w:val="24"/>
          <w:szCs w:val="24"/>
        </w:rPr>
        <w:t>58.67% known about convulsion</w:t>
      </w:r>
      <w:r w:rsidR="009321BA" w:rsidRPr="003B01DE">
        <w:rPr>
          <w:rFonts w:ascii="Arial" w:hAnsi="Arial" w:cs="Arial"/>
          <w:sz w:val="24"/>
          <w:szCs w:val="24"/>
        </w:rPr>
        <w:t xml:space="preserve">, </w:t>
      </w:r>
      <w:r w:rsidR="00B72CA7" w:rsidRPr="003B01DE">
        <w:rPr>
          <w:rFonts w:ascii="Arial" w:hAnsi="Arial" w:cs="Arial"/>
          <w:sz w:val="24"/>
          <w:szCs w:val="24"/>
        </w:rPr>
        <w:t xml:space="preserve"> 4.67% known about </w:t>
      </w:r>
      <w:r w:rsidR="009D5E60" w:rsidRPr="003B01DE">
        <w:rPr>
          <w:rFonts w:ascii="Arial" w:hAnsi="Arial" w:cs="Arial"/>
          <w:sz w:val="24"/>
          <w:szCs w:val="24"/>
        </w:rPr>
        <w:t xml:space="preserve"> headache, 37.30% known about  blurring of vision, 24.67% known about high</w:t>
      </w:r>
      <w:r w:rsidR="009321BA" w:rsidRPr="003B01DE">
        <w:rPr>
          <w:rFonts w:ascii="Arial" w:hAnsi="Arial" w:cs="Arial"/>
          <w:sz w:val="24"/>
          <w:szCs w:val="24"/>
        </w:rPr>
        <w:t xml:space="preserve"> fever</w:t>
      </w:r>
      <w:r w:rsidR="00A73172" w:rsidRPr="003B01DE">
        <w:rPr>
          <w:rFonts w:ascii="Arial" w:hAnsi="Arial" w:cs="Arial"/>
          <w:sz w:val="24"/>
          <w:szCs w:val="24"/>
        </w:rPr>
        <w:t xml:space="preserve"> &amp; 5.3% known about others.</w:t>
      </w:r>
      <w:r w:rsidR="009321BA" w:rsidRPr="003B01DE">
        <w:rPr>
          <w:rFonts w:ascii="Arial" w:hAnsi="Arial" w:cs="Arial"/>
          <w:sz w:val="24"/>
          <w:szCs w:val="24"/>
        </w:rPr>
        <w:t>.</w:t>
      </w:r>
    </w:p>
    <w:p w:rsidR="00467D40" w:rsidRPr="003B01DE" w:rsidRDefault="006929DF" w:rsidP="00467D4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Table No-15</w:t>
      </w:r>
      <w:r w:rsidR="009321BA" w:rsidRPr="003B01DE">
        <w:rPr>
          <w:rFonts w:ascii="Arial" w:hAnsi="Arial" w:cs="Arial"/>
          <w:b/>
          <w:sz w:val="24"/>
          <w:szCs w:val="24"/>
        </w:rPr>
        <w:t xml:space="preserve">: </w:t>
      </w:r>
      <w:r w:rsidR="0099301E" w:rsidRPr="003B01DE">
        <w:rPr>
          <w:rFonts w:ascii="Arial" w:hAnsi="Arial" w:cs="Arial"/>
          <w:b/>
          <w:sz w:val="24"/>
          <w:szCs w:val="24"/>
        </w:rPr>
        <w:t>Knowledge of respondents regarding</w:t>
      </w:r>
      <w:r w:rsidR="00187DB5" w:rsidRPr="003B01DE">
        <w:rPr>
          <w:rFonts w:ascii="Arial" w:hAnsi="Arial" w:cs="Arial"/>
          <w:b/>
          <w:sz w:val="24"/>
          <w:szCs w:val="24"/>
        </w:rPr>
        <w:t xml:space="preserve"> A</w:t>
      </w:r>
      <w:r w:rsidR="009321BA" w:rsidRPr="003B01DE">
        <w:rPr>
          <w:rFonts w:ascii="Arial" w:hAnsi="Arial" w:cs="Arial"/>
          <w:b/>
          <w:sz w:val="24"/>
          <w:szCs w:val="24"/>
        </w:rPr>
        <w:t>n</w:t>
      </w:r>
      <w:r w:rsidR="00A12C11" w:rsidRPr="003B01DE">
        <w:rPr>
          <w:rFonts w:ascii="Arial" w:hAnsi="Arial" w:cs="Arial"/>
          <w:b/>
          <w:sz w:val="24"/>
          <w:szCs w:val="24"/>
        </w:rPr>
        <w:t>tenatal complications   (n=183</w:t>
      </w:r>
      <w:r w:rsidR="009321BA" w:rsidRPr="003B01DE">
        <w:rPr>
          <w:rFonts w:ascii="Arial" w:hAnsi="Arial" w:cs="Arial"/>
          <w:b/>
          <w:sz w:val="24"/>
          <w:szCs w:val="24"/>
        </w:rPr>
        <w:t>)</w:t>
      </w:r>
      <w:r w:rsidR="00467D40" w:rsidRPr="003B01DE">
        <w:rPr>
          <w:rFonts w:ascii="Arial" w:hAnsi="Arial" w:cs="Arial"/>
          <w:b/>
          <w:sz w:val="24"/>
          <w:szCs w:val="24"/>
        </w:rPr>
        <w:tab/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240" w:type="dxa"/>
        <w:tblLook w:val="04A0"/>
      </w:tblPr>
      <w:tblGrid>
        <w:gridCol w:w="2494"/>
        <w:gridCol w:w="2486"/>
        <w:gridCol w:w="2520"/>
      </w:tblGrid>
      <w:tr w:rsidR="009321BA" w:rsidRPr="003B01DE" w:rsidTr="00FF7D5B">
        <w:trPr>
          <w:trHeight w:val="548"/>
          <w:jc w:val="center"/>
        </w:trPr>
        <w:tc>
          <w:tcPr>
            <w:tcW w:w="2494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Complications</w:t>
            </w:r>
          </w:p>
        </w:tc>
        <w:tc>
          <w:tcPr>
            <w:tcW w:w="2486" w:type="dxa"/>
          </w:tcPr>
          <w:p w:rsidR="009321BA" w:rsidRPr="003B01DE" w:rsidRDefault="002E4103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Total Number</w:t>
            </w:r>
          </w:p>
        </w:tc>
        <w:tc>
          <w:tcPr>
            <w:tcW w:w="2520" w:type="dxa"/>
          </w:tcPr>
          <w:p w:rsidR="009321BA" w:rsidRPr="003B01DE" w:rsidRDefault="009321BA" w:rsidP="00A44B2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bCs/>
                <w:sz w:val="24"/>
                <w:szCs w:val="24"/>
              </w:rPr>
              <w:t>Percentage (%)</w:t>
            </w:r>
          </w:p>
        </w:tc>
      </w:tr>
      <w:tr w:rsidR="009321BA" w:rsidRPr="003B01DE" w:rsidTr="006171F2">
        <w:trPr>
          <w:trHeight w:val="370"/>
          <w:jc w:val="center"/>
        </w:trPr>
        <w:tc>
          <w:tcPr>
            <w:tcW w:w="2494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Anaemia</w:t>
            </w:r>
          </w:p>
        </w:tc>
        <w:tc>
          <w:tcPr>
            <w:tcW w:w="2486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2520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21.31</w:t>
            </w:r>
          </w:p>
        </w:tc>
      </w:tr>
      <w:tr w:rsidR="009321BA" w:rsidRPr="003B01DE" w:rsidTr="006171F2">
        <w:trPr>
          <w:trHeight w:val="370"/>
          <w:jc w:val="center"/>
        </w:trPr>
        <w:tc>
          <w:tcPr>
            <w:tcW w:w="2494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Hypertension</w:t>
            </w:r>
          </w:p>
        </w:tc>
        <w:tc>
          <w:tcPr>
            <w:tcW w:w="2486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2520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15.85</w:t>
            </w:r>
          </w:p>
        </w:tc>
      </w:tr>
      <w:tr w:rsidR="009321BA" w:rsidRPr="003B01DE" w:rsidTr="006171F2">
        <w:trPr>
          <w:trHeight w:val="370"/>
          <w:jc w:val="center"/>
        </w:trPr>
        <w:tc>
          <w:tcPr>
            <w:tcW w:w="2494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Threatened abortion</w:t>
            </w:r>
          </w:p>
        </w:tc>
        <w:tc>
          <w:tcPr>
            <w:tcW w:w="2486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2.19</w:t>
            </w:r>
          </w:p>
        </w:tc>
      </w:tr>
      <w:tr w:rsidR="009321BA" w:rsidRPr="003B01DE" w:rsidTr="006171F2">
        <w:trPr>
          <w:trHeight w:val="370"/>
          <w:jc w:val="center"/>
        </w:trPr>
        <w:tc>
          <w:tcPr>
            <w:tcW w:w="2494" w:type="dxa"/>
          </w:tcPr>
          <w:p w:rsidR="009321BA" w:rsidRPr="003B01DE" w:rsidRDefault="009321BA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Severe vomiting</w:t>
            </w:r>
          </w:p>
        </w:tc>
        <w:tc>
          <w:tcPr>
            <w:tcW w:w="2486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2520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25.13</w:t>
            </w:r>
          </w:p>
        </w:tc>
      </w:tr>
      <w:tr w:rsidR="00A12C11" w:rsidRPr="003B01DE" w:rsidTr="006171F2">
        <w:trPr>
          <w:trHeight w:val="370"/>
          <w:jc w:val="center"/>
        </w:trPr>
        <w:tc>
          <w:tcPr>
            <w:tcW w:w="2494" w:type="dxa"/>
          </w:tcPr>
          <w:p w:rsidR="00A12C11" w:rsidRPr="003B01DE" w:rsidRDefault="00A12C11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486" w:type="dxa"/>
          </w:tcPr>
          <w:p w:rsidR="00A12C11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2520" w:type="dxa"/>
          </w:tcPr>
          <w:p w:rsidR="00A12C11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20.20</w:t>
            </w:r>
          </w:p>
        </w:tc>
      </w:tr>
      <w:tr w:rsidR="009321BA" w:rsidRPr="003B01DE" w:rsidTr="006171F2">
        <w:trPr>
          <w:trHeight w:val="384"/>
          <w:jc w:val="center"/>
        </w:trPr>
        <w:tc>
          <w:tcPr>
            <w:tcW w:w="2494" w:type="dxa"/>
          </w:tcPr>
          <w:p w:rsidR="009321BA" w:rsidRPr="003B01DE" w:rsidRDefault="00A73172" w:rsidP="00A44B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No complication</w:t>
            </w:r>
          </w:p>
        </w:tc>
        <w:tc>
          <w:tcPr>
            <w:tcW w:w="2486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520" w:type="dxa"/>
          </w:tcPr>
          <w:p w:rsidR="009321BA" w:rsidRPr="003B01DE" w:rsidRDefault="00A12C11" w:rsidP="00A44B2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15.30</w:t>
            </w:r>
          </w:p>
        </w:tc>
      </w:tr>
    </w:tbl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A73172" w:rsidP="00983B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Table shows that 25.13</w:t>
      </w:r>
      <w:r w:rsidR="009321BA" w:rsidRPr="003B01DE">
        <w:rPr>
          <w:rFonts w:ascii="Arial" w:hAnsi="Arial" w:cs="Arial"/>
          <w:sz w:val="24"/>
          <w:szCs w:val="24"/>
        </w:rPr>
        <w:t xml:space="preserve">% suffered from severe vomiting, </w:t>
      </w:r>
      <w:r w:rsidR="000E26A8" w:rsidRPr="003B01DE">
        <w:rPr>
          <w:rFonts w:ascii="Arial" w:hAnsi="Arial" w:cs="Arial"/>
          <w:sz w:val="24"/>
          <w:szCs w:val="24"/>
        </w:rPr>
        <w:t>21.31% from anemia, 15.85% from hypertension. 2.19 from threatened abortion, 20.2</w:t>
      </w:r>
      <w:r w:rsidR="00D016D3" w:rsidRPr="003B01DE">
        <w:rPr>
          <w:rFonts w:ascii="Arial" w:hAnsi="Arial" w:cs="Arial"/>
          <w:sz w:val="24"/>
          <w:szCs w:val="24"/>
        </w:rPr>
        <w:t xml:space="preserve">% </w:t>
      </w:r>
    </w:p>
    <w:p w:rsidR="009321BA" w:rsidRPr="003B01DE" w:rsidRDefault="00D016D3" w:rsidP="00983B2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suffered from others complication and</w:t>
      </w:r>
      <w:r w:rsidR="000E26A8" w:rsidRPr="003B01DE">
        <w:rPr>
          <w:rFonts w:ascii="Arial" w:hAnsi="Arial" w:cs="Arial"/>
          <w:sz w:val="24"/>
          <w:szCs w:val="24"/>
        </w:rPr>
        <w:t xml:space="preserve"> 15.3% did not suffer any com</w:t>
      </w:r>
      <w:r w:rsidR="0060314D" w:rsidRPr="003B01DE">
        <w:rPr>
          <w:rFonts w:ascii="Arial" w:hAnsi="Arial" w:cs="Arial"/>
          <w:sz w:val="24"/>
          <w:szCs w:val="24"/>
        </w:rPr>
        <w:t>plication</w:t>
      </w:r>
      <w:r w:rsidR="000E26A8" w:rsidRPr="003B01DE">
        <w:rPr>
          <w:rFonts w:ascii="Arial" w:hAnsi="Arial" w:cs="Arial"/>
          <w:sz w:val="24"/>
          <w:szCs w:val="24"/>
        </w:rPr>
        <w:t>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3B21" w:rsidRPr="003B01DE" w:rsidRDefault="00983B2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3B21" w:rsidRPr="003B01DE" w:rsidRDefault="00983B2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3B21" w:rsidRPr="003B01DE" w:rsidRDefault="00983B2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3B21" w:rsidRPr="003B01DE" w:rsidRDefault="00983B21" w:rsidP="00A44B2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41B7A" w:rsidRPr="003B01DE" w:rsidRDefault="00983B21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</w:t>
      </w:r>
      <w:r w:rsidR="006929DF">
        <w:rPr>
          <w:rFonts w:ascii="Arial" w:hAnsi="Arial" w:cs="Arial"/>
          <w:b/>
          <w:sz w:val="24"/>
          <w:szCs w:val="24"/>
        </w:rPr>
        <w:t>able No. – 16</w:t>
      </w:r>
      <w:r w:rsidR="00BF7D96" w:rsidRPr="003B01DE">
        <w:rPr>
          <w:rFonts w:ascii="Arial" w:hAnsi="Arial" w:cs="Arial"/>
          <w:b/>
          <w:sz w:val="24"/>
          <w:szCs w:val="24"/>
        </w:rPr>
        <w:t xml:space="preserve">: </w:t>
      </w:r>
      <w:r w:rsidR="00E41B7A" w:rsidRPr="003B01DE">
        <w:rPr>
          <w:rFonts w:ascii="Arial" w:hAnsi="Arial" w:cs="Arial"/>
          <w:b/>
          <w:sz w:val="24"/>
          <w:szCs w:val="24"/>
        </w:rPr>
        <w:t xml:space="preserve">Place of delivery of last child </w:t>
      </w:r>
    </w:p>
    <w:tbl>
      <w:tblPr>
        <w:tblStyle w:val="TableGrid"/>
        <w:tblW w:w="0" w:type="auto"/>
        <w:tblLook w:val="04A0"/>
      </w:tblPr>
      <w:tblGrid>
        <w:gridCol w:w="2841"/>
        <w:gridCol w:w="2842"/>
        <w:gridCol w:w="2842"/>
      </w:tblGrid>
      <w:tr w:rsidR="002969DD" w:rsidRPr="003B01DE" w:rsidTr="002969DD">
        <w:tc>
          <w:tcPr>
            <w:tcW w:w="2841" w:type="dxa"/>
          </w:tcPr>
          <w:p w:rsidR="002969DD" w:rsidRPr="003B01DE" w:rsidRDefault="002969DD" w:rsidP="00FF7D5B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Place of delivery</w:t>
            </w:r>
          </w:p>
        </w:tc>
        <w:tc>
          <w:tcPr>
            <w:tcW w:w="2842" w:type="dxa"/>
          </w:tcPr>
          <w:p w:rsidR="002969DD" w:rsidRPr="003B01DE" w:rsidRDefault="0013387C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842" w:type="dxa"/>
          </w:tcPr>
          <w:p w:rsidR="002969DD" w:rsidRPr="003B01DE" w:rsidRDefault="002969DD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2969DD" w:rsidRPr="003B01DE" w:rsidTr="002969DD">
        <w:tc>
          <w:tcPr>
            <w:tcW w:w="2841" w:type="dxa"/>
          </w:tcPr>
          <w:p w:rsidR="002969DD" w:rsidRPr="003B01DE" w:rsidRDefault="002969DD" w:rsidP="00FF7D5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2842" w:type="dxa"/>
          </w:tcPr>
          <w:p w:rsidR="002969DD" w:rsidRPr="003B01DE" w:rsidRDefault="00D019BF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2842" w:type="dxa"/>
          </w:tcPr>
          <w:p w:rsidR="002969DD" w:rsidRPr="003B01DE" w:rsidRDefault="00E2497E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38.67</w:t>
            </w:r>
          </w:p>
        </w:tc>
      </w:tr>
      <w:tr w:rsidR="002969DD" w:rsidRPr="003B01DE" w:rsidTr="002969DD">
        <w:tc>
          <w:tcPr>
            <w:tcW w:w="2841" w:type="dxa"/>
          </w:tcPr>
          <w:p w:rsidR="002969DD" w:rsidRPr="003B01DE" w:rsidRDefault="002969DD" w:rsidP="00FF7D5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Hospital </w:t>
            </w:r>
          </w:p>
        </w:tc>
        <w:tc>
          <w:tcPr>
            <w:tcW w:w="2842" w:type="dxa"/>
          </w:tcPr>
          <w:p w:rsidR="002969DD" w:rsidRPr="003B01DE" w:rsidRDefault="00D019BF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2842" w:type="dxa"/>
          </w:tcPr>
          <w:p w:rsidR="002969DD" w:rsidRPr="003B01DE" w:rsidRDefault="00E2497E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61.</w:t>
            </w:r>
            <w:r w:rsidR="00766D14" w:rsidRPr="003B01DE">
              <w:rPr>
                <w:rFonts w:ascii="Arial" w:hAnsi="Arial" w:cs="Arial"/>
                <w:sz w:val="24"/>
                <w:szCs w:val="24"/>
              </w:rPr>
              <w:t>3</w:t>
            </w:r>
            <w:r w:rsidRPr="003B01D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969DD" w:rsidRPr="003B01DE" w:rsidTr="002969DD">
        <w:tc>
          <w:tcPr>
            <w:tcW w:w="2841" w:type="dxa"/>
          </w:tcPr>
          <w:p w:rsidR="002969DD" w:rsidRPr="003B01DE" w:rsidRDefault="002969DD" w:rsidP="00FF7D5B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 xml:space="preserve"> Total </w:t>
            </w:r>
          </w:p>
        </w:tc>
        <w:tc>
          <w:tcPr>
            <w:tcW w:w="2842" w:type="dxa"/>
          </w:tcPr>
          <w:p w:rsidR="002969DD" w:rsidRPr="003B01DE" w:rsidRDefault="00D019BF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150</w:t>
            </w:r>
          </w:p>
        </w:tc>
        <w:tc>
          <w:tcPr>
            <w:tcW w:w="2842" w:type="dxa"/>
          </w:tcPr>
          <w:p w:rsidR="002969DD" w:rsidRPr="003B01DE" w:rsidRDefault="00D019BF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BF7D96" w:rsidRPr="003B01DE" w:rsidRDefault="00BF7D96">
      <w:pPr>
        <w:rPr>
          <w:rFonts w:ascii="Arial" w:hAnsi="Arial" w:cs="Arial"/>
          <w:sz w:val="24"/>
          <w:szCs w:val="24"/>
        </w:rPr>
      </w:pPr>
    </w:p>
    <w:p w:rsidR="00BF3EDC" w:rsidRPr="003B01DE" w:rsidRDefault="00BF3EDC">
      <w:pPr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This table shows 38.67% mothers delivered their child in </w:t>
      </w:r>
      <w:r w:rsidR="000C0E3B" w:rsidRPr="003B01DE">
        <w:rPr>
          <w:rFonts w:ascii="Arial" w:hAnsi="Arial" w:cs="Arial"/>
          <w:sz w:val="24"/>
          <w:szCs w:val="24"/>
        </w:rPr>
        <w:t xml:space="preserve">their residence and 61.33% mothers in hospital. </w:t>
      </w:r>
    </w:p>
    <w:p w:rsidR="005D593A" w:rsidRPr="003B01DE" w:rsidRDefault="005D593A">
      <w:pPr>
        <w:rPr>
          <w:rFonts w:ascii="Arial" w:hAnsi="Arial" w:cs="Arial"/>
          <w:sz w:val="24"/>
          <w:szCs w:val="24"/>
        </w:rPr>
      </w:pPr>
    </w:p>
    <w:p w:rsidR="00983B21" w:rsidRPr="003B01DE" w:rsidRDefault="00983B21">
      <w:pPr>
        <w:rPr>
          <w:rFonts w:ascii="Arial" w:hAnsi="Arial" w:cs="Arial"/>
          <w:sz w:val="24"/>
          <w:szCs w:val="24"/>
        </w:rPr>
      </w:pPr>
    </w:p>
    <w:p w:rsidR="00983B21" w:rsidRPr="003B01DE" w:rsidRDefault="00983B21">
      <w:pPr>
        <w:rPr>
          <w:rFonts w:ascii="Arial" w:hAnsi="Arial" w:cs="Arial"/>
          <w:sz w:val="24"/>
          <w:szCs w:val="24"/>
        </w:rPr>
      </w:pPr>
    </w:p>
    <w:p w:rsidR="00983B21" w:rsidRPr="003B01DE" w:rsidRDefault="00983B21">
      <w:pPr>
        <w:rPr>
          <w:rFonts w:ascii="Arial" w:hAnsi="Arial" w:cs="Arial"/>
          <w:sz w:val="24"/>
          <w:szCs w:val="24"/>
        </w:rPr>
      </w:pPr>
    </w:p>
    <w:p w:rsidR="006929DF" w:rsidRDefault="006929DF">
      <w:pPr>
        <w:rPr>
          <w:rFonts w:ascii="Arial" w:hAnsi="Arial" w:cs="Arial"/>
          <w:b/>
          <w:sz w:val="24"/>
          <w:szCs w:val="24"/>
        </w:rPr>
      </w:pPr>
    </w:p>
    <w:p w:rsidR="006929DF" w:rsidRDefault="006929DF">
      <w:pPr>
        <w:rPr>
          <w:rFonts w:ascii="Arial" w:hAnsi="Arial" w:cs="Arial"/>
          <w:b/>
          <w:sz w:val="24"/>
          <w:szCs w:val="24"/>
        </w:rPr>
      </w:pPr>
    </w:p>
    <w:p w:rsidR="006929DF" w:rsidRDefault="006929DF">
      <w:pPr>
        <w:rPr>
          <w:rFonts w:ascii="Arial" w:hAnsi="Arial" w:cs="Arial"/>
          <w:b/>
          <w:sz w:val="24"/>
          <w:szCs w:val="24"/>
        </w:rPr>
      </w:pPr>
    </w:p>
    <w:p w:rsidR="006929DF" w:rsidRDefault="006929DF">
      <w:pPr>
        <w:rPr>
          <w:rFonts w:ascii="Arial" w:hAnsi="Arial" w:cs="Arial"/>
          <w:b/>
          <w:sz w:val="24"/>
          <w:szCs w:val="24"/>
        </w:rPr>
      </w:pPr>
    </w:p>
    <w:p w:rsidR="006929DF" w:rsidRDefault="006929DF">
      <w:pPr>
        <w:rPr>
          <w:rFonts w:ascii="Arial" w:hAnsi="Arial" w:cs="Arial"/>
          <w:b/>
          <w:sz w:val="24"/>
          <w:szCs w:val="24"/>
        </w:rPr>
      </w:pPr>
    </w:p>
    <w:p w:rsidR="005D593A" w:rsidRPr="003B01DE" w:rsidRDefault="006929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No. – 17</w:t>
      </w:r>
      <w:r w:rsidR="005D593A" w:rsidRPr="003B01DE">
        <w:rPr>
          <w:rFonts w:ascii="Arial" w:hAnsi="Arial" w:cs="Arial"/>
          <w:b/>
          <w:sz w:val="24"/>
          <w:szCs w:val="24"/>
        </w:rPr>
        <w:t xml:space="preserve">: Mode of delivery of last child </w:t>
      </w:r>
    </w:p>
    <w:tbl>
      <w:tblPr>
        <w:tblStyle w:val="TableGrid"/>
        <w:tblW w:w="0" w:type="auto"/>
        <w:tblLook w:val="04A0"/>
      </w:tblPr>
      <w:tblGrid>
        <w:gridCol w:w="2841"/>
        <w:gridCol w:w="2842"/>
        <w:gridCol w:w="2842"/>
      </w:tblGrid>
      <w:tr w:rsidR="005D593A" w:rsidRPr="003B01DE" w:rsidTr="00D741BC">
        <w:tc>
          <w:tcPr>
            <w:tcW w:w="2841" w:type="dxa"/>
          </w:tcPr>
          <w:p w:rsidR="005D593A" w:rsidRPr="003B01DE" w:rsidRDefault="005D593A" w:rsidP="00FF7D5B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 xml:space="preserve">Mode </w:t>
            </w:r>
          </w:p>
        </w:tc>
        <w:tc>
          <w:tcPr>
            <w:tcW w:w="2842" w:type="dxa"/>
          </w:tcPr>
          <w:p w:rsidR="005D593A" w:rsidRPr="003B01DE" w:rsidRDefault="0013387C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842" w:type="dxa"/>
          </w:tcPr>
          <w:p w:rsidR="005D593A" w:rsidRPr="003B01DE" w:rsidRDefault="0013387C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 xml:space="preserve">Percentage </w:t>
            </w:r>
          </w:p>
        </w:tc>
      </w:tr>
      <w:tr w:rsidR="005D593A" w:rsidRPr="003B01DE" w:rsidTr="00D741BC">
        <w:tc>
          <w:tcPr>
            <w:tcW w:w="2841" w:type="dxa"/>
          </w:tcPr>
          <w:p w:rsidR="005D593A" w:rsidRPr="003B01DE" w:rsidRDefault="0013387C" w:rsidP="00FF7D5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Normal Vaginal Delivery</w:t>
            </w:r>
          </w:p>
        </w:tc>
        <w:tc>
          <w:tcPr>
            <w:tcW w:w="2842" w:type="dxa"/>
          </w:tcPr>
          <w:p w:rsidR="005D593A" w:rsidRPr="003B01DE" w:rsidRDefault="005F4EEC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2842" w:type="dxa"/>
          </w:tcPr>
          <w:p w:rsidR="005D593A" w:rsidRPr="003B01DE" w:rsidRDefault="004A1AD8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67.33</w:t>
            </w:r>
          </w:p>
        </w:tc>
      </w:tr>
      <w:tr w:rsidR="005D593A" w:rsidRPr="003B01DE" w:rsidTr="00D741BC">
        <w:tc>
          <w:tcPr>
            <w:tcW w:w="2841" w:type="dxa"/>
          </w:tcPr>
          <w:p w:rsidR="005D593A" w:rsidRPr="003B01DE" w:rsidRDefault="0013387C" w:rsidP="00FF7D5B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 xml:space="preserve">Caesarian Section </w:t>
            </w:r>
          </w:p>
        </w:tc>
        <w:tc>
          <w:tcPr>
            <w:tcW w:w="2842" w:type="dxa"/>
          </w:tcPr>
          <w:p w:rsidR="005D593A" w:rsidRPr="003B01DE" w:rsidRDefault="004A1AD8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2842" w:type="dxa"/>
          </w:tcPr>
          <w:p w:rsidR="005D593A" w:rsidRPr="003B01DE" w:rsidRDefault="004A1AD8" w:rsidP="00FF7D5B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01DE">
              <w:rPr>
                <w:rFonts w:ascii="Arial" w:hAnsi="Arial" w:cs="Arial"/>
                <w:sz w:val="24"/>
                <w:szCs w:val="24"/>
              </w:rPr>
              <w:t>32.67</w:t>
            </w:r>
          </w:p>
        </w:tc>
      </w:tr>
      <w:tr w:rsidR="005D593A" w:rsidRPr="003B01DE" w:rsidTr="00D741BC">
        <w:tc>
          <w:tcPr>
            <w:tcW w:w="2841" w:type="dxa"/>
          </w:tcPr>
          <w:p w:rsidR="005D593A" w:rsidRPr="003B01DE" w:rsidRDefault="005F4EEC" w:rsidP="00FF7D5B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842" w:type="dxa"/>
          </w:tcPr>
          <w:p w:rsidR="005D593A" w:rsidRPr="003B01DE" w:rsidRDefault="005F4EEC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150</w:t>
            </w:r>
          </w:p>
        </w:tc>
        <w:tc>
          <w:tcPr>
            <w:tcW w:w="2842" w:type="dxa"/>
          </w:tcPr>
          <w:p w:rsidR="005D593A" w:rsidRPr="003B01DE" w:rsidRDefault="005F4EEC" w:rsidP="00FF7D5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01DE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5D593A" w:rsidRPr="003B01DE" w:rsidRDefault="005D593A">
      <w:pPr>
        <w:rPr>
          <w:rFonts w:ascii="Arial" w:hAnsi="Arial" w:cs="Arial"/>
          <w:sz w:val="24"/>
          <w:szCs w:val="24"/>
        </w:rPr>
      </w:pPr>
    </w:p>
    <w:p w:rsidR="000C0E3B" w:rsidRPr="003B01DE" w:rsidRDefault="000C0E3B">
      <w:pPr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This table shows that </w:t>
      </w:r>
      <w:r w:rsidR="00A42ED2" w:rsidRPr="003B01DE">
        <w:rPr>
          <w:rFonts w:ascii="Arial" w:hAnsi="Arial" w:cs="Arial"/>
          <w:sz w:val="24"/>
          <w:szCs w:val="24"/>
        </w:rPr>
        <w:t xml:space="preserve">67.33% mothers </w:t>
      </w:r>
      <w:r w:rsidR="0000018D" w:rsidRPr="003B01DE">
        <w:rPr>
          <w:rFonts w:ascii="Arial" w:hAnsi="Arial" w:cs="Arial"/>
          <w:sz w:val="24"/>
          <w:szCs w:val="24"/>
        </w:rPr>
        <w:t xml:space="preserve">had normal vaginal delivery </w:t>
      </w:r>
      <w:r w:rsidR="00A42ED2" w:rsidRPr="003B01DE">
        <w:rPr>
          <w:rFonts w:ascii="Arial" w:hAnsi="Arial" w:cs="Arial"/>
          <w:sz w:val="24"/>
          <w:szCs w:val="24"/>
        </w:rPr>
        <w:t xml:space="preserve">and </w:t>
      </w:r>
      <w:r w:rsidR="0000018D" w:rsidRPr="003B01DE">
        <w:rPr>
          <w:rFonts w:ascii="Arial" w:hAnsi="Arial" w:cs="Arial"/>
          <w:sz w:val="24"/>
          <w:szCs w:val="24"/>
        </w:rPr>
        <w:t>32.67</w:t>
      </w:r>
      <w:r w:rsidRPr="003B01DE">
        <w:rPr>
          <w:rFonts w:ascii="Arial" w:hAnsi="Arial" w:cs="Arial"/>
          <w:sz w:val="24"/>
          <w:szCs w:val="24"/>
        </w:rPr>
        <w:t xml:space="preserve">% mothers </w:t>
      </w:r>
      <w:r w:rsidR="008C5644" w:rsidRPr="003B01DE">
        <w:rPr>
          <w:rFonts w:ascii="Arial" w:hAnsi="Arial" w:cs="Arial"/>
          <w:sz w:val="24"/>
          <w:szCs w:val="24"/>
        </w:rPr>
        <w:t xml:space="preserve">went caesarian section to </w:t>
      </w:r>
      <w:r w:rsidR="00A42ED2" w:rsidRPr="003B01DE">
        <w:rPr>
          <w:rFonts w:ascii="Arial" w:hAnsi="Arial" w:cs="Arial"/>
          <w:sz w:val="24"/>
          <w:szCs w:val="24"/>
        </w:rPr>
        <w:t>deliver</w:t>
      </w:r>
      <w:r w:rsidR="007233CD" w:rsidRPr="003B01DE">
        <w:rPr>
          <w:rFonts w:ascii="Arial" w:hAnsi="Arial" w:cs="Arial"/>
          <w:sz w:val="24"/>
          <w:szCs w:val="24"/>
        </w:rPr>
        <w:t xml:space="preserve"> their chil</w:t>
      </w:r>
      <w:r w:rsidR="00A42ED2" w:rsidRPr="003B01DE">
        <w:rPr>
          <w:rFonts w:ascii="Arial" w:hAnsi="Arial" w:cs="Arial"/>
          <w:sz w:val="24"/>
          <w:szCs w:val="24"/>
        </w:rPr>
        <w:t>d</w:t>
      </w:r>
      <w:r w:rsidR="008C5644" w:rsidRPr="003B01DE">
        <w:rPr>
          <w:rFonts w:ascii="Arial" w:hAnsi="Arial" w:cs="Arial"/>
          <w:sz w:val="24"/>
          <w:szCs w:val="24"/>
        </w:rPr>
        <w:t xml:space="preserve">. </w:t>
      </w:r>
    </w:p>
    <w:p w:rsidR="00E41B7A" w:rsidRPr="003B01DE" w:rsidRDefault="00E41B7A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D741BC" w:rsidRPr="003B01DE" w:rsidRDefault="00D741BC">
      <w:pPr>
        <w:rPr>
          <w:rFonts w:ascii="Arial" w:eastAsia="Times New Roman" w:hAnsi="Arial" w:cs="Arial"/>
          <w:sz w:val="24"/>
          <w:szCs w:val="24"/>
        </w:rPr>
      </w:pPr>
    </w:p>
    <w:p w:rsidR="009321BA" w:rsidRPr="003B01DE" w:rsidRDefault="009321BA" w:rsidP="000254A8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i w:val="0"/>
          <w:color w:val="auto"/>
          <w:sz w:val="24"/>
          <w:szCs w:val="24"/>
        </w:rPr>
        <w:lastRenderedPageBreak/>
        <w:t>DISCUSSION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FE62C5">
      <w:pPr>
        <w:pStyle w:val="Subtitle"/>
        <w:spacing w:after="0" w:line="360" w:lineRule="auto"/>
        <w:ind w:firstLine="720"/>
        <w:jc w:val="both"/>
        <w:rPr>
          <w:rFonts w:ascii="Arial" w:hAnsi="Arial" w:cs="Arial"/>
          <w:i w:val="0"/>
          <w:color w:val="auto"/>
          <w:spacing w:val="0"/>
        </w:rPr>
      </w:pPr>
      <w:r w:rsidRPr="003B01DE">
        <w:rPr>
          <w:rFonts w:ascii="Arial" w:hAnsi="Arial" w:cs="Arial"/>
          <w:i w:val="0"/>
          <w:color w:val="auto"/>
          <w:spacing w:val="0"/>
        </w:rPr>
        <w:t>Antenatal care is given priority in the state</w:t>
      </w:r>
      <w:r w:rsidR="00145D58" w:rsidRPr="003B01DE">
        <w:rPr>
          <w:rFonts w:ascii="Arial" w:hAnsi="Arial" w:cs="Arial"/>
          <w:i w:val="0"/>
          <w:color w:val="auto"/>
          <w:spacing w:val="0"/>
        </w:rPr>
        <w:t>'</w:t>
      </w:r>
      <w:r w:rsidR="00D45095" w:rsidRPr="003B01DE">
        <w:rPr>
          <w:rFonts w:ascii="Arial" w:hAnsi="Arial" w:cs="Arial"/>
          <w:i w:val="0"/>
          <w:color w:val="auto"/>
          <w:spacing w:val="0"/>
        </w:rPr>
        <w:t xml:space="preserve">s 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health policy </w:t>
      </w:r>
      <w:r w:rsidR="00D45095" w:rsidRPr="003B01DE">
        <w:rPr>
          <w:rFonts w:ascii="Arial" w:hAnsi="Arial" w:cs="Arial"/>
          <w:i w:val="0"/>
          <w:color w:val="auto"/>
          <w:spacing w:val="0"/>
        </w:rPr>
        <w:t>worldwide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. This cross sectional descriptive study was carried out to </w:t>
      </w:r>
      <w:r w:rsidR="00D45095" w:rsidRPr="003B01DE">
        <w:rPr>
          <w:rFonts w:ascii="Arial" w:hAnsi="Arial" w:cs="Arial"/>
          <w:i w:val="0"/>
          <w:color w:val="auto"/>
          <w:spacing w:val="0"/>
        </w:rPr>
        <w:t xml:space="preserve">have an idea regarding 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the knowledge and practice </w:t>
      </w:r>
      <w:r w:rsidR="00662FE0" w:rsidRPr="003B01DE">
        <w:rPr>
          <w:rFonts w:ascii="Arial" w:hAnsi="Arial" w:cs="Arial"/>
          <w:i w:val="0"/>
          <w:color w:val="auto"/>
          <w:spacing w:val="0"/>
        </w:rPr>
        <w:t>of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 antenatal care of rural mothers. Hu</w:t>
      </w:r>
      <w:r w:rsidR="00145D58" w:rsidRPr="003B01DE">
        <w:rPr>
          <w:rFonts w:ascii="Arial" w:hAnsi="Arial" w:cs="Arial"/>
          <w:i w:val="0"/>
          <w:color w:val="auto"/>
          <w:spacing w:val="0"/>
        </w:rPr>
        <w:t>ndred and fifty mothers having their last child of five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 years</w:t>
      </w:r>
      <w:r w:rsidR="00145D58" w:rsidRPr="003B01DE">
        <w:rPr>
          <w:rFonts w:ascii="Arial" w:hAnsi="Arial" w:cs="Arial"/>
          <w:i w:val="0"/>
          <w:color w:val="auto"/>
          <w:spacing w:val="0"/>
        </w:rPr>
        <w:t xml:space="preserve"> or less were </w:t>
      </w:r>
      <w:r w:rsidRPr="003B01DE">
        <w:rPr>
          <w:rFonts w:ascii="Arial" w:hAnsi="Arial" w:cs="Arial"/>
          <w:i w:val="0"/>
          <w:color w:val="auto"/>
          <w:spacing w:val="0"/>
        </w:rPr>
        <w:t xml:space="preserve">interviewed. 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:rsidR="00E558E5" w:rsidRPr="003B01DE" w:rsidRDefault="009321BA" w:rsidP="00E83F97">
      <w:pPr>
        <w:pStyle w:val="Subtitle"/>
        <w:spacing w:after="0" w:line="360" w:lineRule="auto"/>
        <w:jc w:val="both"/>
        <w:rPr>
          <w:rFonts w:ascii="Arial" w:hAnsi="Arial" w:cs="Arial"/>
          <w:color w:val="auto"/>
        </w:rPr>
      </w:pPr>
      <w:r w:rsidRPr="003B01DE">
        <w:rPr>
          <w:rFonts w:ascii="Arial" w:hAnsi="Arial" w:cs="Arial"/>
          <w:b/>
          <w:i w:val="0"/>
          <w:color w:val="auto"/>
          <w:u w:val="single"/>
        </w:rPr>
        <w:t>Socio-demographic information of the respondent</w:t>
      </w:r>
      <w:r w:rsidR="00FE62C5" w:rsidRPr="003B01DE">
        <w:rPr>
          <w:rFonts w:ascii="Arial" w:hAnsi="Arial" w:cs="Arial"/>
          <w:b/>
          <w:i w:val="0"/>
          <w:color w:val="auto"/>
          <w:u w:val="single"/>
        </w:rPr>
        <w:t>:</w:t>
      </w:r>
    </w:p>
    <w:p w:rsidR="009321BA" w:rsidRPr="003B01DE" w:rsidRDefault="009321BA" w:rsidP="00E83F97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In this study regarding the age, the highest </w:t>
      </w:r>
      <w:r w:rsidR="00E046A7" w:rsidRPr="003B01DE">
        <w:rPr>
          <w:rFonts w:ascii="Arial" w:hAnsi="Arial" w:cs="Arial"/>
          <w:sz w:val="24"/>
          <w:szCs w:val="24"/>
        </w:rPr>
        <w:t>number of the respondents belongs</w:t>
      </w:r>
      <w:r w:rsidR="00CC7E7A" w:rsidRPr="003B01DE">
        <w:rPr>
          <w:rFonts w:ascii="Arial" w:hAnsi="Arial" w:cs="Arial"/>
          <w:sz w:val="24"/>
          <w:szCs w:val="24"/>
        </w:rPr>
        <w:t xml:space="preserve"> to the age group of 24-28 years (45.33</w:t>
      </w:r>
      <w:r w:rsidR="00E073BF" w:rsidRPr="003B01DE">
        <w:rPr>
          <w:rFonts w:ascii="Arial" w:hAnsi="Arial" w:cs="Arial"/>
          <w:sz w:val="24"/>
          <w:szCs w:val="24"/>
        </w:rPr>
        <w:t xml:space="preserve">%), </w:t>
      </w:r>
      <w:r w:rsidR="00FA3F3A" w:rsidRPr="003B01DE">
        <w:rPr>
          <w:rFonts w:ascii="Arial" w:hAnsi="Arial" w:cs="Arial"/>
          <w:sz w:val="24"/>
          <w:szCs w:val="24"/>
        </w:rPr>
        <w:t>29-33 &amp; 19-</w:t>
      </w:r>
      <w:r w:rsidR="006F4C57" w:rsidRPr="003B01DE">
        <w:rPr>
          <w:rFonts w:ascii="Arial" w:hAnsi="Arial" w:cs="Arial"/>
          <w:sz w:val="24"/>
          <w:szCs w:val="24"/>
        </w:rPr>
        <w:t>23 age</w:t>
      </w:r>
      <w:r w:rsidR="00FA3F3A" w:rsidRPr="003B01DE">
        <w:rPr>
          <w:rFonts w:ascii="Arial" w:hAnsi="Arial" w:cs="Arial"/>
          <w:sz w:val="24"/>
          <w:szCs w:val="24"/>
        </w:rPr>
        <w:t xml:space="preserve"> group</w:t>
      </w:r>
      <w:r w:rsidR="003A2782" w:rsidRPr="003B01DE">
        <w:rPr>
          <w:rFonts w:ascii="Arial" w:hAnsi="Arial" w:cs="Arial"/>
          <w:sz w:val="24"/>
          <w:szCs w:val="24"/>
        </w:rPr>
        <w:t>s</w:t>
      </w:r>
      <w:r w:rsidR="00FA3F3A" w:rsidRPr="003B01DE">
        <w:rPr>
          <w:rFonts w:ascii="Arial" w:hAnsi="Arial" w:cs="Arial"/>
          <w:sz w:val="24"/>
          <w:szCs w:val="24"/>
        </w:rPr>
        <w:t xml:space="preserve"> </w:t>
      </w:r>
      <w:r w:rsidR="003A2782" w:rsidRPr="003B01DE">
        <w:rPr>
          <w:rFonts w:ascii="Arial" w:hAnsi="Arial" w:cs="Arial"/>
          <w:sz w:val="24"/>
          <w:szCs w:val="24"/>
        </w:rPr>
        <w:t>constitute</w:t>
      </w:r>
      <w:r w:rsidR="006F4C57" w:rsidRPr="003B01DE">
        <w:rPr>
          <w:rFonts w:ascii="Arial" w:hAnsi="Arial" w:cs="Arial"/>
          <w:sz w:val="24"/>
          <w:szCs w:val="24"/>
        </w:rPr>
        <w:t xml:space="preserve"> almost same percentage</w:t>
      </w:r>
      <w:r w:rsidR="00281255" w:rsidRPr="003B01DE">
        <w:rPr>
          <w:rFonts w:ascii="Arial" w:hAnsi="Arial" w:cs="Arial"/>
          <w:sz w:val="24"/>
          <w:szCs w:val="24"/>
        </w:rPr>
        <w:t xml:space="preserve"> </w:t>
      </w:r>
      <w:r w:rsidR="00E073BF" w:rsidRPr="003B01DE">
        <w:rPr>
          <w:rFonts w:ascii="Arial" w:hAnsi="Arial" w:cs="Arial"/>
          <w:sz w:val="24"/>
          <w:szCs w:val="24"/>
        </w:rPr>
        <w:t xml:space="preserve">24% </w:t>
      </w:r>
      <w:r w:rsidR="00FA3F3A" w:rsidRPr="003B01DE">
        <w:rPr>
          <w:rFonts w:ascii="Arial" w:hAnsi="Arial" w:cs="Arial"/>
          <w:sz w:val="24"/>
          <w:szCs w:val="24"/>
        </w:rPr>
        <w:t>&amp; 23.33%</w:t>
      </w:r>
      <w:r w:rsidR="00281255" w:rsidRPr="003B01DE">
        <w:rPr>
          <w:rFonts w:ascii="Arial" w:hAnsi="Arial" w:cs="Arial"/>
          <w:sz w:val="24"/>
          <w:szCs w:val="24"/>
        </w:rPr>
        <w:t xml:space="preserve"> respectively, only 6</w:t>
      </w:r>
      <w:r w:rsidR="00425370" w:rsidRPr="003B01DE">
        <w:rPr>
          <w:rFonts w:ascii="Arial" w:hAnsi="Arial" w:cs="Arial"/>
          <w:sz w:val="24"/>
          <w:szCs w:val="24"/>
        </w:rPr>
        <w:t>% mothers are  34 years or above</w:t>
      </w:r>
      <w:r w:rsidR="000C3D0E" w:rsidRPr="003B01DE">
        <w:rPr>
          <w:rFonts w:ascii="Arial" w:hAnsi="Arial" w:cs="Arial"/>
          <w:sz w:val="24"/>
          <w:szCs w:val="24"/>
        </w:rPr>
        <w:t xml:space="preserve">. Although lowest age of </w:t>
      </w:r>
      <w:r w:rsidR="00525FA3" w:rsidRPr="003B01DE">
        <w:rPr>
          <w:rFonts w:ascii="Arial" w:hAnsi="Arial" w:cs="Arial"/>
          <w:sz w:val="24"/>
          <w:szCs w:val="24"/>
        </w:rPr>
        <w:t xml:space="preserve">marriage in Bangladesh is 18 years, 1.33% mothers are at </w:t>
      </w:r>
      <w:r w:rsidR="00B0212C" w:rsidRPr="003B01DE">
        <w:rPr>
          <w:rFonts w:ascii="Arial" w:hAnsi="Arial" w:cs="Arial"/>
          <w:sz w:val="24"/>
          <w:szCs w:val="24"/>
        </w:rPr>
        <w:t>or below the age of 18</w:t>
      </w:r>
      <w:r w:rsidRPr="003B01DE">
        <w:rPr>
          <w:rFonts w:ascii="Arial" w:hAnsi="Arial" w:cs="Arial"/>
          <w:sz w:val="24"/>
          <w:szCs w:val="24"/>
        </w:rPr>
        <w:t>. (Ref: Tab.1)</w:t>
      </w:r>
    </w:p>
    <w:p w:rsidR="009321BA" w:rsidRPr="003B01DE" w:rsidRDefault="009321BA" w:rsidP="00E83F97">
      <w:pPr>
        <w:pStyle w:val="NoSpacing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Regarding the occupation, 93.10% respondents are housewives. Among them, highest number of respondents i.e.  54.31% studied up to secondary level which is much higher than national literacy rate (Bangladesh literacy rate is 26.29%, according to Bangladesh Literacy Survey 2010). 29.31% respondents studied up to primary level which is almost near to the national literacy rate 28.30%. Our survey shows that 7.75% studied up to higher secondary or above where national literacy rate is 3.81% and less but not negligible 9.40% are illiterate. So, in contrast to Bangladesh Literacy Survey, rural mother’s educational status in these two villages is satisfactory. (Ref: Fig. 1&amp;2).</w:t>
      </w:r>
    </w:p>
    <w:p w:rsidR="009321BA" w:rsidRPr="003B01DE" w:rsidRDefault="009321BA" w:rsidP="00983B21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Regarding occupation of the respondent’s husbands 31.03% are day labourer, 29.31% are businessmen, 17.24% are working abroad, 17.24% are service holder and 5.17% are engaged in other occupations. Regarding the monthly income of the respondent’s husbands, 23.28% earn 3000-6000taka, 22.42% earn below 3000taka, 19.83% earn 12000-15000taka and 18.11% earn 9000-12000taka. It reveals that 22.42% of respondent’s husbands earn less </w:t>
      </w:r>
      <w:r w:rsidR="00274955" w:rsidRPr="003B01DE">
        <w:rPr>
          <w:rFonts w:ascii="Arial" w:hAnsi="Arial" w:cs="Arial"/>
          <w:sz w:val="24"/>
          <w:szCs w:val="24"/>
        </w:rPr>
        <w:t>than</w:t>
      </w:r>
      <w:r w:rsidRPr="003B01DE">
        <w:rPr>
          <w:rFonts w:ascii="Arial" w:hAnsi="Arial" w:cs="Arial"/>
          <w:sz w:val="24"/>
          <w:szCs w:val="24"/>
        </w:rPr>
        <w:t xml:space="preserve"> 36,000 taka per year which is far less then national (53,236 taka, according to Bangladesh Bureau Survey per</w:t>
      </w:r>
      <w:r w:rsidR="00E558E5" w:rsidRPr="003B01DE">
        <w:rPr>
          <w:rFonts w:ascii="Arial" w:hAnsi="Arial" w:cs="Arial"/>
          <w:sz w:val="24"/>
          <w:szCs w:val="24"/>
        </w:rPr>
        <w:t xml:space="preserve"> capita GDP 2011</w:t>
      </w:r>
      <w:r w:rsidRPr="003B01DE">
        <w:rPr>
          <w:rFonts w:ascii="Arial" w:hAnsi="Arial" w:cs="Arial"/>
          <w:sz w:val="24"/>
          <w:szCs w:val="24"/>
        </w:rPr>
        <w:t xml:space="preserve">) and another </w:t>
      </w:r>
      <w:r w:rsidRPr="003B01DE">
        <w:rPr>
          <w:rFonts w:ascii="Arial" w:hAnsi="Arial" w:cs="Arial"/>
          <w:sz w:val="24"/>
          <w:szCs w:val="24"/>
        </w:rPr>
        <w:lastRenderedPageBreak/>
        <w:t>23.28% earn 36,000-72,000 taka indicates a few more fall below the level of poverty. (Ref: Tab.2 &amp; Fig.3)</w:t>
      </w:r>
      <w:r w:rsidR="00983B21" w:rsidRPr="003B01DE">
        <w:rPr>
          <w:rFonts w:ascii="Arial" w:hAnsi="Arial" w:cs="Arial"/>
          <w:sz w:val="24"/>
          <w:szCs w:val="24"/>
        </w:rPr>
        <w:t xml:space="preserve"> </w:t>
      </w:r>
      <w:r w:rsidR="002F7202" w:rsidRPr="003B01DE">
        <w:rPr>
          <w:rFonts w:ascii="Arial" w:hAnsi="Arial" w:cs="Arial"/>
          <w:sz w:val="24"/>
          <w:szCs w:val="24"/>
        </w:rPr>
        <w:t>About one third of</w:t>
      </w:r>
      <w:r w:rsidR="00BD3297" w:rsidRPr="003B01DE">
        <w:rPr>
          <w:rFonts w:ascii="Arial" w:hAnsi="Arial" w:cs="Arial"/>
          <w:sz w:val="24"/>
          <w:szCs w:val="24"/>
        </w:rPr>
        <w:t xml:space="preserve"> </w:t>
      </w:r>
      <w:r w:rsidR="009F3C11" w:rsidRPr="003B01DE">
        <w:rPr>
          <w:rFonts w:ascii="Arial" w:hAnsi="Arial" w:cs="Arial"/>
          <w:sz w:val="24"/>
          <w:szCs w:val="24"/>
        </w:rPr>
        <w:t>46 (</w:t>
      </w:r>
      <w:r w:rsidR="00BD3297" w:rsidRPr="003B01DE">
        <w:rPr>
          <w:rFonts w:ascii="Arial" w:hAnsi="Arial" w:cs="Arial"/>
          <w:sz w:val="24"/>
          <w:szCs w:val="24"/>
        </w:rPr>
        <w:t>30.66%</w:t>
      </w:r>
      <w:r w:rsidR="009F3C11" w:rsidRPr="003B01DE">
        <w:rPr>
          <w:rFonts w:ascii="Arial" w:hAnsi="Arial" w:cs="Arial"/>
          <w:sz w:val="24"/>
          <w:szCs w:val="24"/>
        </w:rPr>
        <w:t>)</w:t>
      </w:r>
      <w:r w:rsidR="00BD3297" w:rsidRPr="003B01DE">
        <w:rPr>
          <w:rFonts w:ascii="Arial" w:hAnsi="Arial" w:cs="Arial"/>
          <w:sz w:val="24"/>
          <w:szCs w:val="24"/>
        </w:rPr>
        <w:t xml:space="preserve"> of the </w:t>
      </w:r>
      <w:r w:rsidR="00BE6293" w:rsidRPr="003B01DE">
        <w:rPr>
          <w:rFonts w:ascii="Arial" w:hAnsi="Arial" w:cs="Arial"/>
          <w:sz w:val="24"/>
          <w:szCs w:val="24"/>
        </w:rPr>
        <w:t>respondents have 3 or more children already</w:t>
      </w:r>
      <w:r w:rsidR="0061063E" w:rsidRPr="003B01DE">
        <w:rPr>
          <w:rFonts w:ascii="Arial" w:hAnsi="Arial" w:cs="Arial"/>
          <w:sz w:val="24"/>
          <w:szCs w:val="24"/>
        </w:rPr>
        <w:t>;</w:t>
      </w:r>
      <w:r w:rsidR="009F3C11" w:rsidRPr="003B01DE">
        <w:rPr>
          <w:rFonts w:ascii="Arial" w:hAnsi="Arial" w:cs="Arial"/>
          <w:sz w:val="24"/>
          <w:szCs w:val="24"/>
        </w:rPr>
        <w:t xml:space="preserve"> </w:t>
      </w:r>
      <w:r w:rsidR="00481474" w:rsidRPr="003B01DE">
        <w:rPr>
          <w:rFonts w:ascii="Arial" w:hAnsi="Arial" w:cs="Arial"/>
          <w:sz w:val="24"/>
          <w:szCs w:val="24"/>
        </w:rPr>
        <w:t xml:space="preserve">47 of them </w:t>
      </w:r>
      <w:r w:rsidR="009F3C11" w:rsidRPr="003B01DE">
        <w:rPr>
          <w:rFonts w:ascii="Arial" w:hAnsi="Arial" w:cs="Arial"/>
          <w:sz w:val="24"/>
          <w:szCs w:val="24"/>
        </w:rPr>
        <w:t>have 2 children</w:t>
      </w:r>
      <w:r w:rsidR="0061063E" w:rsidRPr="003B01DE">
        <w:rPr>
          <w:rFonts w:ascii="Arial" w:hAnsi="Arial" w:cs="Arial"/>
          <w:sz w:val="24"/>
          <w:szCs w:val="24"/>
        </w:rPr>
        <w:t>,</w:t>
      </w:r>
      <w:r w:rsidR="009F3C11" w:rsidRPr="003B01DE">
        <w:rPr>
          <w:rFonts w:ascii="Arial" w:hAnsi="Arial" w:cs="Arial"/>
          <w:sz w:val="24"/>
          <w:szCs w:val="24"/>
        </w:rPr>
        <w:t xml:space="preserve"> </w:t>
      </w:r>
      <w:r w:rsidR="00F77390" w:rsidRPr="003B01DE">
        <w:rPr>
          <w:rFonts w:ascii="Arial" w:hAnsi="Arial" w:cs="Arial"/>
          <w:sz w:val="24"/>
          <w:szCs w:val="24"/>
        </w:rPr>
        <w:t>constitutes 31.33</w:t>
      </w:r>
      <w:r w:rsidR="00481474" w:rsidRPr="003B01DE">
        <w:rPr>
          <w:rFonts w:ascii="Arial" w:hAnsi="Arial" w:cs="Arial"/>
          <w:sz w:val="24"/>
          <w:szCs w:val="24"/>
        </w:rPr>
        <w:t xml:space="preserve">% of the total </w:t>
      </w:r>
      <w:r w:rsidR="00F77390" w:rsidRPr="003B01DE">
        <w:rPr>
          <w:rFonts w:ascii="Arial" w:hAnsi="Arial" w:cs="Arial"/>
          <w:sz w:val="24"/>
          <w:szCs w:val="24"/>
        </w:rPr>
        <w:t>respondents</w:t>
      </w:r>
      <w:r w:rsidR="0061063E" w:rsidRPr="003B01DE">
        <w:rPr>
          <w:rFonts w:ascii="Arial" w:hAnsi="Arial" w:cs="Arial"/>
          <w:sz w:val="24"/>
          <w:szCs w:val="24"/>
        </w:rPr>
        <w:t>;</w:t>
      </w:r>
      <w:r w:rsidR="00F77390" w:rsidRPr="003B01DE">
        <w:rPr>
          <w:rFonts w:ascii="Arial" w:hAnsi="Arial" w:cs="Arial"/>
          <w:sz w:val="24"/>
          <w:szCs w:val="24"/>
        </w:rPr>
        <w:t xml:space="preserve"> however 57 (38%) have one child.</w:t>
      </w:r>
      <w:r w:rsidR="004E560E" w:rsidRPr="003B01DE">
        <w:rPr>
          <w:rFonts w:ascii="Arial" w:hAnsi="Arial" w:cs="Arial"/>
          <w:sz w:val="24"/>
          <w:szCs w:val="24"/>
        </w:rPr>
        <w:t xml:space="preserve"> Consider</w:t>
      </w:r>
      <w:r w:rsidR="0061063E" w:rsidRPr="003B01DE">
        <w:rPr>
          <w:rFonts w:ascii="Arial" w:hAnsi="Arial" w:cs="Arial"/>
          <w:sz w:val="24"/>
          <w:szCs w:val="24"/>
        </w:rPr>
        <w:t>ing</w:t>
      </w:r>
      <w:r w:rsidR="004E560E" w:rsidRPr="003B01DE">
        <w:rPr>
          <w:rFonts w:ascii="Arial" w:hAnsi="Arial" w:cs="Arial"/>
          <w:sz w:val="24"/>
          <w:szCs w:val="24"/>
        </w:rPr>
        <w:t xml:space="preserve"> their age they might have more children</w:t>
      </w:r>
      <w:r w:rsidR="00AF387A" w:rsidRPr="003B01DE">
        <w:rPr>
          <w:rFonts w:ascii="Arial" w:hAnsi="Arial" w:cs="Arial"/>
          <w:sz w:val="24"/>
          <w:szCs w:val="24"/>
        </w:rPr>
        <w:t xml:space="preserve"> </w:t>
      </w:r>
      <w:r w:rsidR="00BE3F49" w:rsidRPr="003B01DE">
        <w:rPr>
          <w:rFonts w:ascii="Arial" w:hAnsi="Arial" w:cs="Arial"/>
          <w:sz w:val="24"/>
          <w:szCs w:val="24"/>
        </w:rPr>
        <w:t>though</w:t>
      </w:r>
      <w:r w:rsidR="00AF387A" w:rsidRPr="003B01DE">
        <w:rPr>
          <w:rFonts w:ascii="Arial" w:hAnsi="Arial" w:cs="Arial"/>
          <w:sz w:val="24"/>
          <w:szCs w:val="24"/>
        </w:rPr>
        <w:t xml:space="preserve"> to their reproductive age</w:t>
      </w:r>
      <w:r w:rsidR="007D009E" w:rsidRPr="003B01DE">
        <w:rPr>
          <w:rFonts w:ascii="Arial" w:hAnsi="Arial" w:cs="Arial"/>
          <w:sz w:val="24"/>
          <w:szCs w:val="24"/>
        </w:rPr>
        <w:t>s</w:t>
      </w:r>
      <w:r w:rsidR="00AF387A" w:rsidRPr="003B01DE">
        <w:rPr>
          <w:rFonts w:ascii="Arial" w:hAnsi="Arial" w:cs="Arial"/>
          <w:sz w:val="24"/>
          <w:szCs w:val="24"/>
        </w:rPr>
        <w:t xml:space="preserve"> left if not family planning motivational </w:t>
      </w:r>
      <w:r w:rsidR="00BE3F49" w:rsidRPr="003B01DE">
        <w:rPr>
          <w:rFonts w:ascii="Arial" w:hAnsi="Arial" w:cs="Arial"/>
          <w:sz w:val="24"/>
          <w:szCs w:val="24"/>
        </w:rPr>
        <w:t xml:space="preserve">program is farther </w:t>
      </w:r>
      <w:r w:rsidR="007D009E" w:rsidRPr="003B01DE">
        <w:rPr>
          <w:rFonts w:ascii="Arial" w:hAnsi="Arial" w:cs="Arial"/>
          <w:sz w:val="24"/>
          <w:szCs w:val="24"/>
        </w:rPr>
        <w:t>strengthen.</w:t>
      </w:r>
      <w:r w:rsidR="00983B21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 xml:space="preserve"> (Ref: Tab no: 3&amp;4)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D30B2" w:rsidRPr="003B01DE" w:rsidRDefault="009D30B2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558E5" w:rsidRPr="003B01DE" w:rsidRDefault="006171F2" w:rsidP="00A44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33655</wp:posOffset>
            </wp:positionV>
            <wp:extent cx="3695700" cy="2762250"/>
            <wp:effectExtent l="19050" t="0" r="0" b="0"/>
            <wp:wrapSquare wrapText="bothSides"/>
            <wp:docPr id="14" name="Picture 13" descr="Under 5 ba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 5 baby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8E5" w:rsidRPr="003B01DE" w:rsidRDefault="00E558E5" w:rsidP="00A44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42E2" w:rsidRPr="003B01DE" w:rsidRDefault="006342E2" w:rsidP="00A44B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454B71" w:rsidRPr="003B01DE" w:rsidRDefault="00454B71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D30B2" w:rsidRPr="003B01DE" w:rsidRDefault="009D30B2" w:rsidP="00E83F97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321BA" w:rsidRPr="003B01DE" w:rsidRDefault="009321BA" w:rsidP="00E83F97">
      <w:pPr>
        <w:spacing w:after="0" w:line="360" w:lineRule="auto"/>
        <w:ind w:firstLine="720"/>
        <w:jc w:val="both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Regarding me</w:t>
      </w:r>
      <w:r w:rsidR="00790EEC" w:rsidRPr="003B01DE">
        <w:rPr>
          <w:rFonts w:ascii="Arial" w:hAnsi="Arial" w:cs="Arial"/>
          <w:sz w:val="24"/>
          <w:szCs w:val="24"/>
        </w:rPr>
        <w:t>narche the highest number (52</w:t>
      </w:r>
      <w:r w:rsidRPr="003B01DE">
        <w:rPr>
          <w:rFonts w:ascii="Arial" w:hAnsi="Arial" w:cs="Arial"/>
          <w:sz w:val="24"/>
          <w:szCs w:val="24"/>
        </w:rPr>
        <w:t>%) of the age group belo</w:t>
      </w:r>
      <w:r w:rsidR="00790EEC" w:rsidRPr="003B01DE">
        <w:rPr>
          <w:rFonts w:ascii="Arial" w:hAnsi="Arial" w:cs="Arial"/>
          <w:sz w:val="24"/>
          <w:szCs w:val="24"/>
        </w:rPr>
        <w:t xml:space="preserve">w or at 18 </w:t>
      </w:r>
      <w:r w:rsidR="00B210ED" w:rsidRPr="003B01DE">
        <w:rPr>
          <w:rFonts w:ascii="Arial" w:hAnsi="Arial" w:cs="Arial"/>
          <w:sz w:val="24"/>
          <w:szCs w:val="24"/>
        </w:rPr>
        <w:t>years</w:t>
      </w:r>
      <w:r w:rsidR="00790EEC" w:rsidRPr="003B01DE">
        <w:rPr>
          <w:rFonts w:ascii="Arial" w:hAnsi="Arial" w:cs="Arial"/>
          <w:sz w:val="24"/>
          <w:szCs w:val="24"/>
        </w:rPr>
        <w:t>. Most of respondents (50</w:t>
      </w:r>
      <w:r w:rsidRPr="003B01DE">
        <w:rPr>
          <w:rFonts w:ascii="Arial" w:hAnsi="Arial" w:cs="Arial"/>
          <w:sz w:val="24"/>
          <w:szCs w:val="24"/>
        </w:rPr>
        <w:t>%) got married at the age o</w:t>
      </w:r>
      <w:r w:rsidR="00E85CB0" w:rsidRPr="003B01DE">
        <w:rPr>
          <w:rFonts w:ascii="Arial" w:hAnsi="Arial" w:cs="Arial"/>
          <w:sz w:val="24"/>
          <w:szCs w:val="24"/>
        </w:rPr>
        <w:t>r below</w:t>
      </w:r>
      <w:r w:rsidRPr="003B01DE">
        <w:rPr>
          <w:rFonts w:ascii="Arial" w:hAnsi="Arial" w:cs="Arial"/>
          <w:sz w:val="24"/>
          <w:szCs w:val="24"/>
        </w:rPr>
        <w:t xml:space="preserve"> 18</w:t>
      </w:r>
      <w:r w:rsidR="00E85CB0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 xml:space="preserve">years. </w:t>
      </w:r>
      <w:r w:rsidR="00E85CB0" w:rsidRPr="003B01DE">
        <w:rPr>
          <w:rFonts w:ascii="Arial" w:hAnsi="Arial" w:cs="Arial"/>
          <w:sz w:val="24"/>
          <w:szCs w:val="24"/>
        </w:rPr>
        <w:t>4.67%</w:t>
      </w:r>
      <w:r w:rsidRPr="003B01DE">
        <w:rPr>
          <w:rFonts w:ascii="Arial" w:hAnsi="Arial" w:cs="Arial"/>
          <w:sz w:val="24"/>
          <w:szCs w:val="24"/>
        </w:rPr>
        <w:t xml:space="preserve"> at the age </w:t>
      </w:r>
      <w:r w:rsidR="00B210ED" w:rsidRPr="003B01DE">
        <w:rPr>
          <w:rFonts w:ascii="Arial" w:hAnsi="Arial" w:cs="Arial"/>
          <w:sz w:val="24"/>
          <w:szCs w:val="24"/>
        </w:rPr>
        <w:t xml:space="preserve">above 22 </w:t>
      </w:r>
      <w:r w:rsidRPr="003B01DE">
        <w:rPr>
          <w:rFonts w:ascii="Arial" w:hAnsi="Arial" w:cs="Arial"/>
          <w:sz w:val="24"/>
          <w:szCs w:val="24"/>
        </w:rPr>
        <w:t>years, which is not satisfactory regarding legislation of age at marriage (for female age at marriage 18 years) of Bangladesh Government. During delivery of 1</w:t>
      </w:r>
      <w:r w:rsidRPr="003B01DE">
        <w:rPr>
          <w:rFonts w:ascii="Arial" w:hAnsi="Arial" w:cs="Arial"/>
          <w:sz w:val="24"/>
          <w:szCs w:val="24"/>
          <w:vertAlign w:val="superscript"/>
        </w:rPr>
        <w:t>st</w:t>
      </w:r>
      <w:r w:rsidRPr="003B01DE">
        <w:rPr>
          <w:rFonts w:ascii="Arial" w:hAnsi="Arial" w:cs="Arial"/>
          <w:sz w:val="24"/>
          <w:szCs w:val="24"/>
        </w:rPr>
        <w:t xml:space="preserve"> child, majority of the r</w:t>
      </w:r>
      <w:r w:rsidR="0047379F" w:rsidRPr="003B01DE">
        <w:rPr>
          <w:rFonts w:ascii="Arial" w:hAnsi="Arial" w:cs="Arial"/>
          <w:sz w:val="24"/>
          <w:szCs w:val="24"/>
        </w:rPr>
        <w:t>espondents (67%) are in the age group of 19-23</w:t>
      </w:r>
      <w:r w:rsidRPr="003B01DE">
        <w:rPr>
          <w:rFonts w:ascii="Arial" w:hAnsi="Arial" w:cs="Arial"/>
          <w:sz w:val="24"/>
          <w:szCs w:val="24"/>
        </w:rPr>
        <w:t xml:space="preserve"> years. Another study showed that south Asian countries have high proportion of teenage pregnancies, since early marriage is common and there is a social expectation to have a child soon after marriage. (Ref: Tab. 5, 6</w:t>
      </w:r>
      <w:r w:rsidR="007B191F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>&amp;</w:t>
      </w:r>
      <w:r w:rsidR="007B191F" w:rsidRPr="003B01DE">
        <w:rPr>
          <w:rFonts w:ascii="Arial" w:hAnsi="Arial" w:cs="Arial"/>
          <w:sz w:val="24"/>
          <w:szCs w:val="24"/>
        </w:rPr>
        <w:t xml:space="preserve"> </w:t>
      </w:r>
      <w:r w:rsidRPr="003B01DE">
        <w:rPr>
          <w:rFonts w:ascii="Arial" w:hAnsi="Arial" w:cs="Arial"/>
          <w:sz w:val="24"/>
          <w:szCs w:val="24"/>
        </w:rPr>
        <w:t>7).</w:t>
      </w:r>
    </w:p>
    <w:p w:rsidR="009321BA" w:rsidRPr="003B01DE" w:rsidRDefault="009321BA" w:rsidP="00A44B20">
      <w:pPr>
        <w:spacing w:after="0" w:line="360" w:lineRule="auto"/>
        <w:rPr>
          <w:rStyle w:val="IntenseEmphasis"/>
          <w:rFonts w:ascii="Arial" w:hAnsi="Arial" w:cs="Arial"/>
          <w:i w:val="0"/>
          <w:color w:val="auto"/>
          <w:sz w:val="24"/>
          <w:szCs w:val="24"/>
        </w:rPr>
      </w:pPr>
    </w:p>
    <w:p w:rsidR="006342E2" w:rsidRPr="003B01DE" w:rsidRDefault="006342E2" w:rsidP="00A44B20">
      <w:pPr>
        <w:spacing w:after="0" w:line="360" w:lineRule="auto"/>
        <w:rPr>
          <w:rStyle w:val="IntenseEmphasis"/>
          <w:rFonts w:ascii="Arial" w:hAnsi="Arial" w:cs="Arial"/>
          <w:i w:val="0"/>
          <w:color w:val="auto"/>
          <w:sz w:val="24"/>
          <w:szCs w:val="24"/>
          <w:u w:val="single"/>
        </w:rPr>
      </w:pPr>
    </w:p>
    <w:p w:rsidR="007D009E" w:rsidRPr="003B01DE" w:rsidRDefault="0084220F" w:rsidP="00464EA2">
      <w:pPr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lastRenderedPageBreak/>
        <w:t>Knowledge and practice of ante-natal care</w:t>
      </w:r>
    </w:p>
    <w:p w:rsidR="0025605A" w:rsidRPr="003B01DE" w:rsidRDefault="00534D1E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Study result </w:t>
      </w:r>
      <w:r w:rsidR="007D009E" w:rsidRPr="003B01DE">
        <w:rPr>
          <w:rFonts w:ascii="Arial" w:hAnsi="Arial" w:cs="Arial"/>
          <w:sz w:val="24"/>
          <w:szCs w:val="24"/>
        </w:rPr>
        <w:t>shows that 98.67% of the mothers</w:t>
      </w:r>
      <w:r w:rsidR="00A53C45" w:rsidRPr="003B01DE">
        <w:rPr>
          <w:rFonts w:ascii="Arial" w:hAnsi="Arial" w:cs="Arial"/>
          <w:sz w:val="24"/>
          <w:szCs w:val="24"/>
        </w:rPr>
        <w:t xml:space="preserve"> know th</w:t>
      </w:r>
      <w:r w:rsidR="00486DEC" w:rsidRPr="003B01DE">
        <w:rPr>
          <w:rFonts w:ascii="Arial" w:hAnsi="Arial" w:cs="Arial"/>
          <w:sz w:val="24"/>
          <w:szCs w:val="24"/>
        </w:rPr>
        <w:t>e importance of</w:t>
      </w:r>
      <w:r w:rsidR="00A53C45" w:rsidRPr="003B01DE">
        <w:rPr>
          <w:rFonts w:ascii="Arial" w:hAnsi="Arial" w:cs="Arial"/>
          <w:sz w:val="24"/>
          <w:szCs w:val="24"/>
        </w:rPr>
        <w:t xml:space="preserve"> ante-natal care</w:t>
      </w:r>
      <w:r w:rsidR="00486DEC" w:rsidRPr="003B01DE">
        <w:rPr>
          <w:rFonts w:ascii="Arial" w:hAnsi="Arial" w:cs="Arial"/>
          <w:sz w:val="24"/>
          <w:szCs w:val="24"/>
        </w:rPr>
        <w:t xml:space="preserve"> during pregnancy while the remaining 1.33% do not. </w:t>
      </w:r>
      <w:r w:rsidR="0084220F" w:rsidRPr="003B01DE">
        <w:rPr>
          <w:rFonts w:ascii="Arial" w:hAnsi="Arial" w:cs="Arial"/>
          <w:sz w:val="24"/>
          <w:szCs w:val="24"/>
        </w:rPr>
        <w:t xml:space="preserve">(Figure-5).  </w:t>
      </w:r>
      <w:r w:rsidR="00DD148F" w:rsidRPr="003B01DE">
        <w:rPr>
          <w:rFonts w:ascii="Arial" w:hAnsi="Arial" w:cs="Arial"/>
          <w:sz w:val="24"/>
          <w:szCs w:val="24"/>
        </w:rPr>
        <w:t>Among the mothers</w:t>
      </w:r>
      <w:r w:rsidR="007D009E" w:rsidRPr="003B01DE">
        <w:rPr>
          <w:rFonts w:ascii="Arial" w:hAnsi="Arial" w:cs="Arial"/>
          <w:sz w:val="24"/>
          <w:szCs w:val="24"/>
        </w:rPr>
        <w:t xml:space="preserve"> 64.86% had the knowledge of receiving </w:t>
      </w:r>
      <w:r w:rsidR="009D1035" w:rsidRPr="003B01DE">
        <w:rPr>
          <w:rFonts w:ascii="Arial" w:hAnsi="Arial" w:cs="Arial"/>
          <w:sz w:val="24"/>
          <w:szCs w:val="24"/>
        </w:rPr>
        <w:t xml:space="preserve"> told </w:t>
      </w:r>
      <w:r w:rsidR="007D009E" w:rsidRPr="003B01DE">
        <w:rPr>
          <w:rFonts w:ascii="Arial" w:hAnsi="Arial" w:cs="Arial"/>
          <w:sz w:val="24"/>
          <w:szCs w:val="24"/>
        </w:rPr>
        <w:t xml:space="preserve">antenatal care </w:t>
      </w:r>
      <w:r w:rsidR="009D1035" w:rsidRPr="003B01DE">
        <w:rPr>
          <w:rFonts w:ascii="Arial" w:hAnsi="Arial" w:cs="Arial"/>
          <w:sz w:val="24"/>
          <w:szCs w:val="24"/>
        </w:rPr>
        <w:t xml:space="preserve">is to be received </w:t>
      </w:r>
      <w:r w:rsidR="00180F38" w:rsidRPr="003B01DE">
        <w:rPr>
          <w:rFonts w:ascii="Arial" w:hAnsi="Arial" w:cs="Arial"/>
          <w:sz w:val="24"/>
          <w:szCs w:val="24"/>
        </w:rPr>
        <w:t xml:space="preserve">starting </w:t>
      </w:r>
      <w:r w:rsidR="007D009E" w:rsidRPr="003B01DE">
        <w:rPr>
          <w:rFonts w:ascii="Arial" w:hAnsi="Arial" w:cs="Arial"/>
          <w:sz w:val="24"/>
          <w:szCs w:val="24"/>
        </w:rPr>
        <w:t>from c</w:t>
      </w:r>
      <w:r w:rsidR="0020208D" w:rsidRPr="003B01DE">
        <w:rPr>
          <w:rFonts w:ascii="Arial" w:hAnsi="Arial" w:cs="Arial"/>
          <w:sz w:val="24"/>
          <w:szCs w:val="24"/>
        </w:rPr>
        <w:t>onception to delivery, 33.11% told</w:t>
      </w:r>
      <w:r w:rsidR="007D009E" w:rsidRPr="003B01DE">
        <w:rPr>
          <w:rFonts w:ascii="Arial" w:hAnsi="Arial" w:cs="Arial"/>
          <w:sz w:val="24"/>
          <w:szCs w:val="24"/>
        </w:rPr>
        <w:t xml:space="preserve"> as soon as</w:t>
      </w:r>
      <w:r w:rsidR="00180F38" w:rsidRPr="003B01DE">
        <w:rPr>
          <w:rFonts w:ascii="Arial" w:hAnsi="Arial" w:cs="Arial"/>
          <w:sz w:val="24"/>
          <w:szCs w:val="24"/>
        </w:rPr>
        <w:t xml:space="preserve"> pregnancy is</w:t>
      </w:r>
      <w:r w:rsidR="007F19A3" w:rsidRPr="003B01DE">
        <w:rPr>
          <w:rFonts w:ascii="Arial" w:hAnsi="Arial" w:cs="Arial"/>
          <w:sz w:val="24"/>
          <w:szCs w:val="24"/>
        </w:rPr>
        <w:t xml:space="preserve"> known</w:t>
      </w:r>
      <w:r w:rsidR="0020208D" w:rsidRPr="003B01DE">
        <w:rPr>
          <w:rFonts w:ascii="Arial" w:hAnsi="Arial" w:cs="Arial"/>
          <w:sz w:val="24"/>
          <w:szCs w:val="24"/>
        </w:rPr>
        <w:t>, 1.35% told</w:t>
      </w:r>
      <w:r w:rsidR="007D009E" w:rsidRPr="003B01DE">
        <w:rPr>
          <w:rFonts w:ascii="Arial" w:hAnsi="Arial" w:cs="Arial"/>
          <w:sz w:val="24"/>
          <w:szCs w:val="24"/>
        </w:rPr>
        <w:t xml:space="preserve"> before delivery and 0.68% </w:t>
      </w:r>
      <w:r w:rsidR="00C1237E" w:rsidRPr="003B01DE">
        <w:rPr>
          <w:rFonts w:ascii="Arial" w:hAnsi="Arial" w:cs="Arial"/>
          <w:sz w:val="24"/>
          <w:szCs w:val="24"/>
        </w:rPr>
        <w:t xml:space="preserve">told </w:t>
      </w:r>
      <w:r w:rsidR="007D009E" w:rsidRPr="003B01DE">
        <w:rPr>
          <w:rFonts w:ascii="Arial" w:hAnsi="Arial" w:cs="Arial"/>
          <w:sz w:val="24"/>
          <w:szCs w:val="24"/>
        </w:rPr>
        <w:t>after delivery.</w:t>
      </w:r>
      <w:r w:rsidR="0084220F" w:rsidRPr="003B01DE">
        <w:rPr>
          <w:rFonts w:ascii="Arial" w:hAnsi="Arial" w:cs="Arial"/>
          <w:sz w:val="24"/>
          <w:szCs w:val="24"/>
        </w:rPr>
        <w:t xml:space="preserve"> (Figure-6).  </w:t>
      </w:r>
      <w:r w:rsidR="00C1237E" w:rsidRPr="003B01DE">
        <w:rPr>
          <w:rFonts w:ascii="Arial" w:hAnsi="Arial" w:cs="Arial"/>
          <w:sz w:val="24"/>
          <w:szCs w:val="24"/>
        </w:rPr>
        <w:t xml:space="preserve">Regarding </w:t>
      </w:r>
      <w:r w:rsidR="00E94365" w:rsidRPr="003B01DE">
        <w:rPr>
          <w:rFonts w:ascii="Arial" w:hAnsi="Arial" w:cs="Arial"/>
          <w:sz w:val="24"/>
          <w:szCs w:val="24"/>
        </w:rPr>
        <w:t xml:space="preserve">minimum </w:t>
      </w:r>
      <w:r w:rsidR="00C1237E" w:rsidRPr="003B01DE">
        <w:rPr>
          <w:rFonts w:ascii="Arial" w:hAnsi="Arial" w:cs="Arial"/>
          <w:sz w:val="24"/>
          <w:szCs w:val="24"/>
        </w:rPr>
        <w:t>number of ante-</w:t>
      </w:r>
      <w:r w:rsidR="00E94365" w:rsidRPr="003B01DE">
        <w:rPr>
          <w:rFonts w:ascii="Arial" w:hAnsi="Arial" w:cs="Arial"/>
          <w:sz w:val="24"/>
          <w:szCs w:val="24"/>
        </w:rPr>
        <w:t xml:space="preserve">natal visits; </w:t>
      </w:r>
      <w:r w:rsidR="007D009E" w:rsidRPr="003B01DE">
        <w:rPr>
          <w:rFonts w:ascii="Arial" w:hAnsi="Arial" w:cs="Arial"/>
          <w:sz w:val="24"/>
          <w:szCs w:val="24"/>
        </w:rPr>
        <w:t>66.67</w:t>
      </w:r>
      <w:r w:rsidR="00E94365" w:rsidRPr="003B01DE">
        <w:rPr>
          <w:rFonts w:ascii="Arial" w:hAnsi="Arial" w:cs="Arial"/>
          <w:sz w:val="24"/>
          <w:szCs w:val="24"/>
        </w:rPr>
        <w:t>% of the mothers know</w:t>
      </w:r>
      <w:r w:rsidR="007D009E" w:rsidRPr="003B01DE">
        <w:rPr>
          <w:rFonts w:ascii="Arial" w:hAnsi="Arial" w:cs="Arial"/>
          <w:sz w:val="24"/>
          <w:szCs w:val="24"/>
        </w:rPr>
        <w:t xml:space="preserve"> the minimum antenatal visit is four, 18.67% know it is three, 8.67% know it is two, 1.33% know it is one and 4.67% have no idea. </w:t>
      </w:r>
      <w:r w:rsidR="0025605A" w:rsidRPr="003B01DE">
        <w:rPr>
          <w:rFonts w:ascii="Arial" w:hAnsi="Arial" w:cs="Arial"/>
          <w:sz w:val="24"/>
          <w:szCs w:val="24"/>
        </w:rPr>
        <w:t xml:space="preserve">Regarding practice they found </w:t>
      </w:r>
      <w:r w:rsidR="00A407E2" w:rsidRPr="003B01DE">
        <w:rPr>
          <w:rFonts w:ascii="Arial" w:hAnsi="Arial" w:cs="Arial"/>
          <w:sz w:val="24"/>
          <w:szCs w:val="24"/>
        </w:rPr>
        <w:t xml:space="preserve">more or less similar </w:t>
      </w:r>
      <w:r w:rsidR="00797A5C" w:rsidRPr="003B01DE">
        <w:rPr>
          <w:rFonts w:ascii="Arial" w:hAnsi="Arial" w:cs="Arial"/>
          <w:sz w:val="24"/>
          <w:szCs w:val="24"/>
        </w:rPr>
        <w:t>as their knowledge.</w:t>
      </w:r>
      <w:r w:rsidR="0084220F" w:rsidRPr="003B01DE">
        <w:rPr>
          <w:rFonts w:ascii="Arial" w:hAnsi="Arial" w:cs="Arial"/>
          <w:sz w:val="24"/>
          <w:szCs w:val="24"/>
        </w:rPr>
        <w:t xml:space="preserve">(Table-9) </w:t>
      </w:r>
      <w:r w:rsidR="00797A5C" w:rsidRPr="003B01DE">
        <w:rPr>
          <w:rFonts w:ascii="Arial" w:hAnsi="Arial" w:cs="Arial"/>
          <w:sz w:val="24"/>
          <w:szCs w:val="24"/>
        </w:rPr>
        <w:t xml:space="preserve"> D</w:t>
      </w:r>
      <w:r w:rsidR="0025605A" w:rsidRPr="003B01DE">
        <w:rPr>
          <w:rFonts w:ascii="Arial" w:hAnsi="Arial" w:cs="Arial"/>
          <w:sz w:val="24"/>
          <w:szCs w:val="24"/>
        </w:rPr>
        <w:t>u</w:t>
      </w:r>
      <w:r w:rsidR="00797A5C" w:rsidRPr="003B01DE">
        <w:rPr>
          <w:rFonts w:ascii="Arial" w:hAnsi="Arial" w:cs="Arial"/>
          <w:sz w:val="24"/>
          <w:szCs w:val="24"/>
        </w:rPr>
        <w:t>ring their last pregnancy;</w:t>
      </w:r>
      <w:r w:rsidR="0025605A" w:rsidRPr="003B01DE">
        <w:rPr>
          <w:rFonts w:ascii="Arial" w:hAnsi="Arial" w:cs="Arial"/>
          <w:sz w:val="24"/>
          <w:szCs w:val="24"/>
        </w:rPr>
        <w:t xml:space="preserve"> 53.33% of mothers went for antenatal check-up four times, 23.33% went three times, 10.67% went twice and 8.67% went once &amp; 0.67% went </w:t>
      </w:r>
      <w:r w:rsidR="00450564" w:rsidRPr="003B01DE">
        <w:rPr>
          <w:rFonts w:ascii="Arial" w:hAnsi="Arial" w:cs="Arial"/>
          <w:sz w:val="24"/>
          <w:szCs w:val="24"/>
        </w:rPr>
        <w:t xml:space="preserve">for more than four times. </w:t>
      </w:r>
      <w:r w:rsidR="0025605A" w:rsidRPr="003B01DE">
        <w:rPr>
          <w:rFonts w:ascii="Arial" w:hAnsi="Arial" w:cs="Arial"/>
          <w:sz w:val="24"/>
          <w:szCs w:val="24"/>
        </w:rPr>
        <w:t>The remaining 3.33% of mothers did not go for antenatal chec</w:t>
      </w:r>
      <w:r w:rsidR="007D0CF5" w:rsidRPr="003B01DE">
        <w:rPr>
          <w:rFonts w:ascii="Arial" w:hAnsi="Arial" w:cs="Arial"/>
          <w:sz w:val="24"/>
          <w:szCs w:val="24"/>
        </w:rPr>
        <w:t>k-up</w:t>
      </w:r>
      <w:r w:rsidR="007770C7" w:rsidRPr="003B01DE">
        <w:rPr>
          <w:rFonts w:ascii="Arial" w:hAnsi="Arial" w:cs="Arial"/>
          <w:sz w:val="24"/>
          <w:szCs w:val="24"/>
        </w:rPr>
        <w:t>. (</w:t>
      </w:r>
      <w:r w:rsidR="0084220F" w:rsidRPr="003B01DE">
        <w:rPr>
          <w:rFonts w:ascii="Arial" w:hAnsi="Arial" w:cs="Arial"/>
          <w:sz w:val="24"/>
          <w:szCs w:val="24"/>
        </w:rPr>
        <w:t>Figure-7)</w:t>
      </w:r>
      <w:r w:rsidR="007D0CF5" w:rsidRPr="003B01DE">
        <w:rPr>
          <w:rFonts w:ascii="Arial" w:hAnsi="Arial" w:cs="Arial"/>
          <w:sz w:val="24"/>
          <w:szCs w:val="24"/>
        </w:rPr>
        <w:t xml:space="preserve"> </w:t>
      </w:r>
    </w:p>
    <w:p w:rsidR="007D009E" w:rsidRPr="003B01DE" w:rsidRDefault="007D009E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02749" w:rsidRPr="003B01DE" w:rsidRDefault="00D2015C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About one third of the respondents; </w:t>
      </w:r>
      <w:r w:rsidR="007D009E" w:rsidRPr="003B01DE">
        <w:rPr>
          <w:rFonts w:ascii="Arial" w:hAnsi="Arial" w:cs="Arial"/>
          <w:sz w:val="24"/>
          <w:szCs w:val="24"/>
        </w:rPr>
        <w:t xml:space="preserve">34.67% </w:t>
      </w:r>
      <w:r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antenatal </w:t>
      </w:r>
      <w:r w:rsidR="00661C88" w:rsidRPr="003B01DE">
        <w:rPr>
          <w:rFonts w:ascii="Arial" w:hAnsi="Arial" w:cs="Arial"/>
          <w:sz w:val="24"/>
          <w:szCs w:val="24"/>
        </w:rPr>
        <w:t>care given from private sector. About 63</w:t>
      </w:r>
      <w:r w:rsidR="009159E2" w:rsidRPr="003B01DE">
        <w:rPr>
          <w:rFonts w:ascii="Arial" w:hAnsi="Arial" w:cs="Arial"/>
          <w:sz w:val="24"/>
          <w:szCs w:val="24"/>
        </w:rPr>
        <w:t>% mothers told it is to be received from governmental health service providers and of them</w:t>
      </w:r>
      <w:r w:rsidR="00F57E21" w:rsidRPr="003B01DE">
        <w:rPr>
          <w:rFonts w:ascii="Arial" w:hAnsi="Arial" w:cs="Arial"/>
          <w:sz w:val="24"/>
          <w:szCs w:val="24"/>
        </w:rPr>
        <w:t xml:space="preserve"> </w:t>
      </w:r>
      <w:r w:rsidR="007D009E" w:rsidRPr="003B01DE">
        <w:rPr>
          <w:rFonts w:ascii="Arial" w:hAnsi="Arial" w:cs="Arial"/>
          <w:sz w:val="24"/>
          <w:szCs w:val="24"/>
        </w:rPr>
        <w:t xml:space="preserve">28.67% </w:t>
      </w:r>
      <w:r w:rsidR="00F57E21" w:rsidRPr="003B01DE">
        <w:rPr>
          <w:rFonts w:ascii="Arial" w:hAnsi="Arial" w:cs="Arial"/>
          <w:sz w:val="24"/>
          <w:szCs w:val="24"/>
        </w:rPr>
        <w:t xml:space="preserve">told </w:t>
      </w:r>
      <w:r w:rsidR="007D009E" w:rsidRPr="003B01DE">
        <w:rPr>
          <w:rFonts w:ascii="Arial" w:hAnsi="Arial" w:cs="Arial"/>
          <w:sz w:val="24"/>
          <w:szCs w:val="24"/>
        </w:rPr>
        <w:t xml:space="preserve">from upazila health complex, 28.67% from community clinic, </w:t>
      </w:r>
      <w:r w:rsidR="000771B5" w:rsidRPr="003B01DE">
        <w:rPr>
          <w:rFonts w:ascii="Arial" w:hAnsi="Arial" w:cs="Arial"/>
          <w:sz w:val="24"/>
          <w:szCs w:val="24"/>
        </w:rPr>
        <w:t>and 5.33</w:t>
      </w:r>
      <w:r w:rsidR="007D009E" w:rsidRPr="003B01DE">
        <w:rPr>
          <w:rFonts w:ascii="Arial" w:hAnsi="Arial" w:cs="Arial"/>
          <w:sz w:val="24"/>
          <w:szCs w:val="24"/>
        </w:rPr>
        <w:t>% from union sub center</w:t>
      </w:r>
      <w:r w:rsidR="00F57E21" w:rsidRPr="003B01DE">
        <w:rPr>
          <w:rFonts w:ascii="Arial" w:hAnsi="Arial" w:cs="Arial"/>
          <w:sz w:val="24"/>
          <w:szCs w:val="24"/>
        </w:rPr>
        <w:t>. A small number told</w:t>
      </w:r>
      <w:r w:rsidR="00A3549F" w:rsidRPr="003B01DE">
        <w:rPr>
          <w:rFonts w:ascii="Arial" w:hAnsi="Arial" w:cs="Arial"/>
          <w:sz w:val="24"/>
          <w:szCs w:val="24"/>
        </w:rPr>
        <w:t>,</w:t>
      </w:r>
      <w:r w:rsidR="007D009E" w:rsidRPr="003B01DE">
        <w:rPr>
          <w:rFonts w:ascii="Arial" w:hAnsi="Arial" w:cs="Arial"/>
          <w:sz w:val="24"/>
          <w:szCs w:val="24"/>
        </w:rPr>
        <w:t xml:space="preserve"> 2.67% </w:t>
      </w:r>
      <w:r w:rsidR="00A3549F" w:rsidRPr="003B01DE">
        <w:rPr>
          <w:rFonts w:ascii="Arial" w:hAnsi="Arial" w:cs="Arial"/>
          <w:sz w:val="24"/>
          <w:szCs w:val="24"/>
        </w:rPr>
        <w:t xml:space="preserve">by trained dai </w:t>
      </w:r>
      <w:r w:rsidR="007D009E" w:rsidRPr="003B01DE">
        <w:rPr>
          <w:rFonts w:ascii="Arial" w:hAnsi="Arial" w:cs="Arial"/>
          <w:sz w:val="24"/>
          <w:szCs w:val="24"/>
        </w:rPr>
        <w:t>at home.</w:t>
      </w:r>
      <w:r w:rsidR="000B1872" w:rsidRPr="003B01DE">
        <w:rPr>
          <w:rFonts w:ascii="Arial" w:hAnsi="Arial" w:cs="Arial"/>
          <w:sz w:val="24"/>
          <w:szCs w:val="24"/>
        </w:rPr>
        <w:t xml:space="preserve">(Table-10) </w:t>
      </w:r>
      <w:r w:rsidR="007F1BAC" w:rsidRPr="003B01DE">
        <w:rPr>
          <w:rFonts w:ascii="Arial" w:hAnsi="Arial" w:cs="Arial"/>
          <w:sz w:val="24"/>
          <w:szCs w:val="24"/>
        </w:rPr>
        <w:t>Regarding practice</w:t>
      </w:r>
      <w:r w:rsidR="00662AAD" w:rsidRPr="003B01DE">
        <w:rPr>
          <w:rFonts w:ascii="Arial" w:hAnsi="Arial" w:cs="Arial"/>
          <w:sz w:val="24"/>
          <w:szCs w:val="24"/>
        </w:rPr>
        <w:t xml:space="preserve">; </w:t>
      </w:r>
      <w:r w:rsidR="005E38B2" w:rsidRPr="003B01DE">
        <w:rPr>
          <w:rFonts w:ascii="Arial" w:hAnsi="Arial" w:cs="Arial"/>
          <w:sz w:val="24"/>
          <w:szCs w:val="24"/>
        </w:rPr>
        <w:t xml:space="preserve">the respondents showed the </w:t>
      </w:r>
      <w:r w:rsidR="003F2ADF" w:rsidRPr="003B01DE">
        <w:rPr>
          <w:rFonts w:ascii="Arial" w:hAnsi="Arial" w:cs="Arial"/>
          <w:sz w:val="24"/>
          <w:szCs w:val="24"/>
        </w:rPr>
        <w:t xml:space="preserve">preference of non governmental institutes and individual preferences </w:t>
      </w:r>
      <w:r w:rsidR="00662AAD" w:rsidRPr="003B01DE">
        <w:rPr>
          <w:rFonts w:ascii="Arial" w:hAnsi="Arial" w:cs="Arial"/>
          <w:sz w:val="24"/>
          <w:szCs w:val="24"/>
        </w:rPr>
        <w:t>more than half,</w:t>
      </w:r>
      <w:r w:rsidR="005E38B2" w:rsidRPr="003B01DE">
        <w:rPr>
          <w:rFonts w:ascii="Arial" w:hAnsi="Arial" w:cs="Arial"/>
          <w:sz w:val="24"/>
          <w:szCs w:val="24"/>
        </w:rPr>
        <w:t xml:space="preserve"> </w:t>
      </w:r>
      <w:r w:rsidR="007F1BAC" w:rsidRPr="003B01DE">
        <w:rPr>
          <w:rFonts w:ascii="Arial" w:hAnsi="Arial" w:cs="Arial"/>
          <w:sz w:val="24"/>
          <w:szCs w:val="24"/>
        </w:rPr>
        <w:t xml:space="preserve">59.33% received antenatal care from </w:t>
      </w:r>
      <w:r w:rsidR="00662AAD" w:rsidRPr="003B01DE">
        <w:rPr>
          <w:rFonts w:ascii="Arial" w:hAnsi="Arial" w:cs="Arial"/>
          <w:sz w:val="24"/>
          <w:szCs w:val="24"/>
        </w:rPr>
        <w:t>private sector</w:t>
      </w:r>
      <w:r w:rsidR="008E2EAC" w:rsidRPr="003B01DE">
        <w:rPr>
          <w:rFonts w:ascii="Arial" w:hAnsi="Arial" w:cs="Arial"/>
          <w:sz w:val="24"/>
          <w:szCs w:val="24"/>
        </w:rPr>
        <w:t>, 2% at home by trained dai</w:t>
      </w:r>
      <w:r w:rsidR="00662AAD" w:rsidRPr="003B01DE">
        <w:rPr>
          <w:rFonts w:ascii="Arial" w:hAnsi="Arial" w:cs="Arial"/>
          <w:sz w:val="24"/>
          <w:szCs w:val="24"/>
        </w:rPr>
        <w:t xml:space="preserve">. </w:t>
      </w:r>
      <w:r w:rsidR="00631ACD" w:rsidRPr="003B01DE">
        <w:rPr>
          <w:rFonts w:ascii="Arial" w:hAnsi="Arial" w:cs="Arial"/>
          <w:sz w:val="24"/>
          <w:szCs w:val="24"/>
        </w:rPr>
        <w:t>U</w:t>
      </w:r>
      <w:r w:rsidR="00D24DD9" w:rsidRPr="003B01DE">
        <w:rPr>
          <w:rFonts w:ascii="Arial" w:hAnsi="Arial" w:cs="Arial"/>
          <w:sz w:val="24"/>
          <w:szCs w:val="24"/>
        </w:rPr>
        <w:t xml:space="preserve">pazila health complex, </w:t>
      </w:r>
      <w:r w:rsidR="00631ACD" w:rsidRPr="003B01DE">
        <w:rPr>
          <w:rFonts w:ascii="Arial" w:hAnsi="Arial" w:cs="Arial"/>
          <w:sz w:val="24"/>
          <w:szCs w:val="24"/>
        </w:rPr>
        <w:t xml:space="preserve">union sub center, community clinic covered only </w:t>
      </w:r>
      <w:r w:rsidR="00B90A35" w:rsidRPr="003B01DE">
        <w:rPr>
          <w:rFonts w:ascii="Arial" w:hAnsi="Arial" w:cs="Arial"/>
          <w:sz w:val="24"/>
          <w:szCs w:val="24"/>
        </w:rPr>
        <w:t>32.67% respondents</w:t>
      </w:r>
      <w:r w:rsidR="0017539D" w:rsidRPr="003B01DE">
        <w:rPr>
          <w:rFonts w:ascii="Arial" w:hAnsi="Arial" w:cs="Arial"/>
          <w:sz w:val="24"/>
          <w:szCs w:val="24"/>
        </w:rPr>
        <w:t>. Only 12.67% respondents went to Upazila Health Complex</w:t>
      </w:r>
      <w:r w:rsidR="00AB1A94" w:rsidRPr="003B01DE">
        <w:rPr>
          <w:rFonts w:ascii="Arial" w:hAnsi="Arial" w:cs="Arial"/>
          <w:sz w:val="24"/>
          <w:szCs w:val="24"/>
        </w:rPr>
        <w:t>, 18% went to community clinic and very few</w:t>
      </w:r>
      <w:r w:rsidR="00F26E91" w:rsidRPr="003B01DE">
        <w:rPr>
          <w:rFonts w:ascii="Arial" w:hAnsi="Arial" w:cs="Arial"/>
          <w:sz w:val="24"/>
          <w:szCs w:val="24"/>
        </w:rPr>
        <w:t>, 2</w:t>
      </w:r>
      <w:r w:rsidR="00AB1A94" w:rsidRPr="003B01DE">
        <w:rPr>
          <w:rFonts w:ascii="Arial" w:hAnsi="Arial" w:cs="Arial"/>
          <w:sz w:val="24"/>
          <w:szCs w:val="24"/>
        </w:rPr>
        <w:t xml:space="preserve">% went to </w:t>
      </w:r>
      <w:r w:rsidR="00A02749" w:rsidRPr="003B01DE">
        <w:rPr>
          <w:rFonts w:ascii="Arial" w:hAnsi="Arial" w:cs="Arial"/>
          <w:sz w:val="24"/>
          <w:szCs w:val="24"/>
        </w:rPr>
        <w:t xml:space="preserve">Union Sub-Centre. </w:t>
      </w:r>
      <w:r w:rsidR="001A6DFA" w:rsidRPr="003B01DE">
        <w:rPr>
          <w:rFonts w:ascii="Arial" w:hAnsi="Arial" w:cs="Arial"/>
          <w:sz w:val="24"/>
          <w:szCs w:val="24"/>
        </w:rPr>
        <w:t>A few</w:t>
      </w:r>
      <w:r w:rsidR="00773661" w:rsidRPr="003B01DE">
        <w:rPr>
          <w:rFonts w:ascii="Arial" w:hAnsi="Arial" w:cs="Arial"/>
          <w:sz w:val="24"/>
          <w:szCs w:val="24"/>
        </w:rPr>
        <w:t>;</w:t>
      </w:r>
      <w:r w:rsidR="001A6DFA" w:rsidRPr="003B01DE">
        <w:rPr>
          <w:rFonts w:ascii="Arial" w:hAnsi="Arial" w:cs="Arial"/>
          <w:sz w:val="24"/>
          <w:szCs w:val="24"/>
        </w:rPr>
        <w:t xml:space="preserve"> 5.33% went to</w:t>
      </w:r>
      <w:r w:rsidR="00DE5C3C" w:rsidRPr="003B01DE">
        <w:rPr>
          <w:rFonts w:ascii="Arial" w:hAnsi="Arial" w:cs="Arial"/>
          <w:sz w:val="24"/>
          <w:szCs w:val="24"/>
        </w:rPr>
        <w:t xml:space="preserve"> other media</w:t>
      </w:r>
      <w:r w:rsidR="001A6DFA" w:rsidRPr="003B01DE">
        <w:rPr>
          <w:rFonts w:ascii="Arial" w:hAnsi="Arial" w:cs="Arial"/>
          <w:sz w:val="24"/>
          <w:szCs w:val="24"/>
        </w:rPr>
        <w:t>s while</w:t>
      </w:r>
      <w:r w:rsidR="00773661" w:rsidRPr="003B01DE">
        <w:rPr>
          <w:rFonts w:ascii="Arial" w:hAnsi="Arial" w:cs="Arial"/>
          <w:sz w:val="24"/>
          <w:szCs w:val="24"/>
        </w:rPr>
        <w:t xml:space="preserve"> </w:t>
      </w:r>
      <w:r w:rsidR="00DE5C3C" w:rsidRPr="003B01DE">
        <w:rPr>
          <w:rFonts w:ascii="Arial" w:hAnsi="Arial" w:cs="Arial"/>
          <w:sz w:val="24"/>
          <w:szCs w:val="24"/>
        </w:rPr>
        <w:t xml:space="preserve">0.67% </w:t>
      </w:r>
      <w:r w:rsidR="00773661" w:rsidRPr="003B01DE">
        <w:rPr>
          <w:rFonts w:ascii="Arial" w:hAnsi="Arial" w:cs="Arial"/>
          <w:sz w:val="24"/>
          <w:szCs w:val="24"/>
        </w:rPr>
        <w:t xml:space="preserve">did not </w:t>
      </w:r>
      <w:r w:rsidR="00DE5C3C" w:rsidRPr="003B01DE">
        <w:rPr>
          <w:rFonts w:ascii="Arial" w:hAnsi="Arial" w:cs="Arial"/>
          <w:sz w:val="24"/>
          <w:szCs w:val="24"/>
        </w:rPr>
        <w:t>received antenatal care.</w:t>
      </w:r>
      <w:r w:rsidR="000B1872" w:rsidRPr="003B01DE">
        <w:rPr>
          <w:rFonts w:ascii="Arial" w:hAnsi="Arial" w:cs="Arial"/>
          <w:sz w:val="24"/>
          <w:szCs w:val="24"/>
        </w:rPr>
        <w:t xml:space="preserve">(Table-11). </w:t>
      </w:r>
      <w:r w:rsidR="007C19A8" w:rsidRPr="003B01DE">
        <w:rPr>
          <w:rFonts w:ascii="Arial" w:hAnsi="Arial" w:cs="Arial"/>
          <w:sz w:val="24"/>
          <w:szCs w:val="24"/>
        </w:rPr>
        <w:t xml:space="preserve"> In case to </w:t>
      </w:r>
      <w:r w:rsidR="00493CCA" w:rsidRPr="003B01DE">
        <w:rPr>
          <w:rFonts w:ascii="Arial" w:hAnsi="Arial" w:cs="Arial"/>
          <w:sz w:val="24"/>
          <w:szCs w:val="24"/>
        </w:rPr>
        <w:t xml:space="preserve">delivery they found rather good; </w:t>
      </w:r>
      <w:r w:rsidR="007C19A8" w:rsidRPr="003B01DE">
        <w:rPr>
          <w:rFonts w:ascii="Arial" w:hAnsi="Arial" w:cs="Arial"/>
          <w:sz w:val="24"/>
          <w:szCs w:val="24"/>
        </w:rPr>
        <w:t>90% deliveries were conducted by doctors, 3.33% was conducted by trained dai, 3.33% was conducted by paramedics and rest 4% from others</w:t>
      </w:r>
      <w:r w:rsidR="007770C7" w:rsidRPr="003B01DE">
        <w:rPr>
          <w:rFonts w:ascii="Arial" w:hAnsi="Arial" w:cs="Arial"/>
          <w:sz w:val="24"/>
          <w:szCs w:val="24"/>
        </w:rPr>
        <w:t>. (</w:t>
      </w:r>
      <w:r w:rsidR="000B1872" w:rsidRPr="003B01DE">
        <w:rPr>
          <w:rFonts w:ascii="Arial" w:hAnsi="Arial" w:cs="Arial"/>
          <w:sz w:val="24"/>
          <w:szCs w:val="24"/>
        </w:rPr>
        <w:t>Table-12)</w:t>
      </w:r>
    </w:p>
    <w:p w:rsidR="007D009E" w:rsidRPr="003B01DE" w:rsidRDefault="007D009E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83B21" w:rsidRPr="003B01DE" w:rsidRDefault="00983B21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D009E" w:rsidRPr="003B01DE" w:rsidRDefault="007D009E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C617C" w:rsidRPr="003B01DE" w:rsidRDefault="00B33123" w:rsidP="00712B00">
      <w:pPr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lastRenderedPageBreak/>
        <w:t>Among 150 mo</w:t>
      </w:r>
      <w:r w:rsidR="003255AB" w:rsidRPr="003B01DE">
        <w:rPr>
          <w:rFonts w:ascii="Arial" w:hAnsi="Arial" w:cs="Arial"/>
          <w:sz w:val="24"/>
          <w:szCs w:val="24"/>
        </w:rPr>
        <w:t>thers regarding warning signs of pregnancy</w:t>
      </w:r>
      <w:r w:rsidRPr="003B01DE">
        <w:rPr>
          <w:rFonts w:ascii="Arial" w:hAnsi="Arial" w:cs="Arial"/>
          <w:sz w:val="24"/>
          <w:szCs w:val="24"/>
        </w:rPr>
        <w:t xml:space="preserve">; </w:t>
      </w:r>
      <w:r w:rsidR="007D009E" w:rsidRPr="003B01DE">
        <w:rPr>
          <w:rFonts w:ascii="Arial" w:hAnsi="Arial" w:cs="Arial"/>
          <w:sz w:val="24"/>
          <w:szCs w:val="24"/>
        </w:rPr>
        <w:t>70% mother</w:t>
      </w:r>
      <w:r w:rsidRPr="003B01DE">
        <w:rPr>
          <w:rFonts w:ascii="Arial" w:hAnsi="Arial" w:cs="Arial"/>
          <w:sz w:val="24"/>
          <w:szCs w:val="24"/>
        </w:rPr>
        <w:t>s</w:t>
      </w:r>
      <w:r w:rsidR="007D009E" w:rsidRPr="003B01DE">
        <w:rPr>
          <w:rFonts w:ascii="Arial" w:hAnsi="Arial" w:cs="Arial"/>
          <w:sz w:val="24"/>
          <w:szCs w:val="24"/>
        </w:rPr>
        <w:t xml:space="preserve"> </w:t>
      </w:r>
      <w:r w:rsidR="003255AB"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leg oedema</w:t>
      </w:r>
      <w:r w:rsidR="005B24BA" w:rsidRPr="003B01DE">
        <w:rPr>
          <w:rFonts w:ascii="Arial" w:hAnsi="Arial" w:cs="Arial"/>
          <w:sz w:val="24"/>
          <w:szCs w:val="24"/>
        </w:rPr>
        <w:t xml:space="preserve"> as warning sign</w:t>
      </w:r>
      <w:r w:rsidR="007D009E" w:rsidRPr="003B01DE">
        <w:rPr>
          <w:rFonts w:ascii="Arial" w:hAnsi="Arial" w:cs="Arial"/>
          <w:sz w:val="24"/>
          <w:szCs w:val="24"/>
        </w:rPr>
        <w:t>, 58.67%</w:t>
      </w:r>
      <w:r w:rsidR="009E0D7F" w:rsidRPr="003B01DE">
        <w:rPr>
          <w:rFonts w:ascii="Arial" w:hAnsi="Arial" w:cs="Arial"/>
          <w:sz w:val="24"/>
          <w:szCs w:val="24"/>
        </w:rPr>
        <w:t xml:space="preserve"> told</w:t>
      </w:r>
      <w:r w:rsidR="007D009E" w:rsidRPr="003B01DE">
        <w:rPr>
          <w:rFonts w:ascii="Arial" w:hAnsi="Arial" w:cs="Arial"/>
          <w:sz w:val="24"/>
          <w:szCs w:val="24"/>
        </w:rPr>
        <w:t xml:space="preserve"> vaginal bleeding, 58.67% </w:t>
      </w:r>
      <w:r w:rsidR="009E0D7F"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convulsion,  4.67% </w:t>
      </w:r>
      <w:r w:rsidR="009E0D7F"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 headache, 37.30% </w:t>
      </w:r>
      <w:r w:rsidR="009E0D7F"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 blurring of vision, 24.67% </w:t>
      </w:r>
      <w:r w:rsidR="00274623" w:rsidRPr="003B01DE">
        <w:rPr>
          <w:rFonts w:ascii="Arial" w:hAnsi="Arial" w:cs="Arial"/>
          <w:sz w:val="24"/>
          <w:szCs w:val="24"/>
        </w:rPr>
        <w:t>told</w:t>
      </w:r>
      <w:r w:rsidR="007D009E" w:rsidRPr="003B01DE">
        <w:rPr>
          <w:rFonts w:ascii="Arial" w:hAnsi="Arial" w:cs="Arial"/>
          <w:sz w:val="24"/>
          <w:szCs w:val="24"/>
        </w:rPr>
        <w:t xml:space="preserve"> high fever</w:t>
      </w:r>
      <w:r w:rsidR="00274623" w:rsidRPr="003B01DE">
        <w:rPr>
          <w:rFonts w:ascii="Arial" w:hAnsi="Arial" w:cs="Arial"/>
          <w:sz w:val="24"/>
          <w:szCs w:val="24"/>
        </w:rPr>
        <w:t xml:space="preserve"> persisting for more than days &amp; 5.3% told different</w:t>
      </w:r>
      <w:r w:rsidR="004D0C8F" w:rsidRPr="003B01DE">
        <w:rPr>
          <w:rFonts w:ascii="Arial" w:hAnsi="Arial" w:cs="Arial"/>
          <w:sz w:val="24"/>
          <w:szCs w:val="24"/>
        </w:rPr>
        <w:t xml:space="preserve"> symtoms. So, the </w:t>
      </w:r>
      <w:r w:rsidR="001C72CA" w:rsidRPr="003B01DE">
        <w:rPr>
          <w:rFonts w:ascii="Arial" w:hAnsi="Arial" w:cs="Arial"/>
          <w:sz w:val="24"/>
          <w:szCs w:val="24"/>
        </w:rPr>
        <w:t xml:space="preserve">knowledge specially regarding the fatal complications like </w:t>
      </w:r>
      <w:r w:rsidR="00656D59" w:rsidRPr="003B01DE">
        <w:rPr>
          <w:rFonts w:ascii="Arial" w:hAnsi="Arial" w:cs="Arial"/>
          <w:sz w:val="24"/>
          <w:szCs w:val="24"/>
        </w:rPr>
        <w:t xml:space="preserve">pre-eclampsic toxaemia, eclampsia and haemorrhage should </w:t>
      </w:r>
      <w:r w:rsidR="00097245" w:rsidRPr="003B01DE">
        <w:rPr>
          <w:rFonts w:ascii="Arial" w:hAnsi="Arial" w:cs="Arial"/>
          <w:sz w:val="24"/>
          <w:szCs w:val="24"/>
        </w:rPr>
        <w:t xml:space="preserve">have been better. </w:t>
      </w:r>
      <w:r w:rsidR="00194EA0">
        <w:rPr>
          <w:rFonts w:ascii="Arial" w:hAnsi="Arial" w:cs="Arial"/>
          <w:sz w:val="24"/>
          <w:szCs w:val="24"/>
        </w:rPr>
        <w:t>(Table-14</w:t>
      </w:r>
      <w:r w:rsidR="004C7BC0" w:rsidRPr="003B01DE">
        <w:rPr>
          <w:rFonts w:ascii="Arial" w:hAnsi="Arial" w:cs="Arial"/>
          <w:sz w:val="24"/>
          <w:szCs w:val="24"/>
        </w:rPr>
        <w:t xml:space="preserve">). </w:t>
      </w:r>
      <w:r w:rsidR="00097245" w:rsidRPr="003B01DE">
        <w:rPr>
          <w:rFonts w:ascii="Arial" w:hAnsi="Arial" w:cs="Arial"/>
          <w:sz w:val="24"/>
          <w:szCs w:val="24"/>
        </w:rPr>
        <w:t>Regarding ante-natal complication</w:t>
      </w:r>
      <w:r w:rsidR="003A5F60" w:rsidRPr="003B01DE">
        <w:rPr>
          <w:rFonts w:ascii="Arial" w:hAnsi="Arial" w:cs="Arial"/>
          <w:sz w:val="24"/>
          <w:szCs w:val="24"/>
        </w:rPr>
        <w:t xml:space="preserve"> one fourth of the respondents; </w:t>
      </w:r>
      <w:r w:rsidR="007D009E" w:rsidRPr="003B01DE">
        <w:rPr>
          <w:rFonts w:ascii="Arial" w:hAnsi="Arial" w:cs="Arial"/>
          <w:sz w:val="24"/>
          <w:szCs w:val="24"/>
        </w:rPr>
        <w:t>25.13% suffered from severe vomiting, 21.31% from anemia, 15.85% from hypertension</w:t>
      </w:r>
      <w:r w:rsidR="003A5F60" w:rsidRPr="003B01DE">
        <w:rPr>
          <w:rFonts w:ascii="Arial" w:hAnsi="Arial" w:cs="Arial"/>
          <w:sz w:val="24"/>
          <w:szCs w:val="24"/>
        </w:rPr>
        <w:t>. 2.19</w:t>
      </w:r>
      <w:r w:rsidR="00705A78" w:rsidRPr="003B01DE">
        <w:rPr>
          <w:rFonts w:ascii="Arial" w:hAnsi="Arial" w:cs="Arial"/>
          <w:sz w:val="24"/>
          <w:szCs w:val="24"/>
        </w:rPr>
        <w:t>%</w:t>
      </w:r>
      <w:r w:rsidR="003A5F60" w:rsidRPr="003B01DE">
        <w:rPr>
          <w:rFonts w:ascii="Arial" w:hAnsi="Arial" w:cs="Arial"/>
          <w:sz w:val="24"/>
          <w:szCs w:val="24"/>
        </w:rPr>
        <w:t xml:space="preserve"> from threatened abortion. </w:t>
      </w:r>
      <w:r w:rsidR="00C57FB8" w:rsidRPr="003B01DE">
        <w:rPr>
          <w:rFonts w:ascii="Arial" w:hAnsi="Arial" w:cs="Arial"/>
          <w:sz w:val="24"/>
          <w:szCs w:val="24"/>
        </w:rPr>
        <w:t xml:space="preserve">Among 150 mothers 15.3% did not suffer any complication while </w:t>
      </w:r>
      <w:r w:rsidR="007D009E" w:rsidRPr="003B01DE">
        <w:rPr>
          <w:rFonts w:ascii="Arial" w:hAnsi="Arial" w:cs="Arial"/>
          <w:sz w:val="24"/>
          <w:szCs w:val="24"/>
        </w:rPr>
        <w:t xml:space="preserve">20.2% </w:t>
      </w:r>
      <w:r w:rsidR="003B4F00" w:rsidRPr="003B01DE">
        <w:rPr>
          <w:rFonts w:ascii="Arial" w:hAnsi="Arial" w:cs="Arial"/>
          <w:sz w:val="24"/>
          <w:szCs w:val="24"/>
        </w:rPr>
        <w:t>told non specific complications termed as others in this study</w:t>
      </w:r>
      <w:r w:rsidR="007D009E" w:rsidRPr="003B01DE">
        <w:rPr>
          <w:rFonts w:ascii="Arial" w:hAnsi="Arial" w:cs="Arial"/>
          <w:sz w:val="24"/>
          <w:szCs w:val="24"/>
        </w:rPr>
        <w:t>.</w:t>
      </w:r>
      <w:r w:rsidR="00194EA0">
        <w:rPr>
          <w:rFonts w:ascii="Arial" w:hAnsi="Arial" w:cs="Arial"/>
          <w:sz w:val="24"/>
          <w:szCs w:val="24"/>
        </w:rPr>
        <w:t>(Table-15</w:t>
      </w:r>
      <w:r w:rsidR="004C7BC0" w:rsidRPr="003B01DE">
        <w:rPr>
          <w:rFonts w:ascii="Arial" w:hAnsi="Arial" w:cs="Arial"/>
          <w:sz w:val="24"/>
          <w:szCs w:val="24"/>
        </w:rPr>
        <w:t xml:space="preserve">) </w:t>
      </w:r>
      <w:r w:rsidR="00010BA9" w:rsidRPr="003B01DE">
        <w:rPr>
          <w:rFonts w:ascii="Arial" w:hAnsi="Arial" w:cs="Arial"/>
          <w:sz w:val="24"/>
          <w:szCs w:val="24"/>
        </w:rPr>
        <w:t xml:space="preserve">Regarding delivery of child, </w:t>
      </w:r>
      <w:r w:rsidR="00FC617C" w:rsidRPr="003B01DE">
        <w:rPr>
          <w:rFonts w:ascii="Arial" w:hAnsi="Arial" w:cs="Arial"/>
          <w:sz w:val="24"/>
          <w:szCs w:val="24"/>
        </w:rPr>
        <w:t xml:space="preserve">38.67% mothers delivered their child in their residence and 61.33% mothers in hospital. </w:t>
      </w:r>
      <w:r w:rsidR="00194EA0">
        <w:rPr>
          <w:rFonts w:ascii="Arial" w:hAnsi="Arial" w:cs="Arial"/>
          <w:sz w:val="24"/>
          <w:szCs w:val="24"/>
        </w:rPr>
        <w:t>(Table-16</w:t>
      </w:r>
      <w:r w:rsidR="00010BA9" w:rsidRPr="003B01DE">
        <w:rPr>
          <w:rFonts w:ascii="Arial" w:hAnsi="Arial" w:cs="Arial"/>
          <w:sz w:val="24"/>
          <w:szCs w:val="24"/>
        </w:rPr>
        <w:t>)</w:t>
      </w:r>
      <w:r w:rsidR="009513D5" w:rsidRPr="003B01DE">
        <w:rPr>
          <w:rFonts w:ascii="Arial" w:hAnsi="Arial" w:cs="Arial"/>
          <w:sz w:val="24"/>
          <w:szCs w:val="24"/>
        </w:rPr>
        <w:t xml:space="preserve"> Among 150 mothers; </w:t>
      </w:r>
      <w:r w:rsidR="00A4459F" w:rsidRPr="003B01DE">
        <w:rPr>
          <w:rFonts w:ascii="Arial" w:hAnsi="Arial" w:cs="Arial"/>
          <w:sz w:val="24"/>
          <w:szCs w:val="24"/>
        </w:rPr>
        <w:t xml:space="preserve">about one third mothers, </w:t>
      </w:r>
      <w:r w:rsidR="0000018D" w:rsidRPr="003B01DE">
        <w:rPr>
          <w:rFonts w:ascii="Arial" w:hAnsi="Arial" w:cs="Arial"/>
          <w:sz w:val="24"/>
          <w:szCs w:val="24"/>
        </w:rPr>
        <w:t>32.67</w:t>
      </w:r>
      <w:r w:rsidR="00362637" w:rsidRPr="003B01DE">
        <w:rPr>
          <w:rFonts w:ascii="Arial" w:hAnsi="Arial" w:cs="Arial"/>
          <w:sz w:val="24"/>
          <w:szCs w:val="24"/>
        </w:rPr>
        <w:t>% went</w:t>
      </w:r>
      <w:r w:rsidR="00FC617C" w:rsidRPr="003B01DE">
        <w:rPr>
          <w:rFonts w:ascii="Arial" w:hAnsi="Arial" w:cs="Arial"/>
          <w:sz w:val="24"/>
          <w:szCs w:val="24"/>
        </w:rPr>
        <w:t xml:space="preserve"> caesarian section to </w:t>
      </w:r>
      <w:r w:rsidR="009513D5" w:rsidRPr="003B01DE">
        <w:rPr>
          <w:rFonts w:ascii="Arial" w:hAnsi="Arial" w:cs="Arial"/>
          <w:sz w:val="24"/>
          <w:szCs w:val="24"/>
        </w:rPr>
        <w:t>deliver</w:t>
      </w:r>
      <w:r w:rsidR="00FC617C" w:rsidRPr="003B01DE">
        <w:rPr>
          <w:rFonts w:ascii="Arial" w:hAnsi="Arial" w:cs="Arial"/>
          <w:sz w:val="24"/>
          <w:szCs w:val="24"/>
        </w:rPr>
        <w:t xml:space="preserve"> their child and 67</w:t>
      </w:r>
      <w:r w:rsidR="00A4459F" w:rsidRPr="003B01DE">
        <w:rPr>
          <w:rFonts w:ascii="Arial" w:hAnsi="Arial" w:cs="Arial"/>
          <w:sz w:val="24"/>
          <w:szCs w:val="24"/>
        </w:rPr>
        <w:t>.33</w:t>
      </w:r>
      <w:r w:rsidR="00FC617C" w:rsidRPr="003B01DE">
        <w:rPr>
          <w:rFonts w:ascii="Arial" w:hAnsi="Arial" w:cs="Arial"/>
          <w:sz w:val="24"/>
          <w:szCs w:val="24"/>
        </w:rPr>
        <w:t xml:space="preserve">% had normal vaginal delivery. </w:t>
      </w:r>
      <w:r w:rsidR="00362637" w:rsidRPr="003B01DE">
        <w:rPr>
          <w:rFonts w:ascii="Arial" w:hAnsi="Arial" w:cs="Arial"/>
          <w:sz w:val="24"/>
          <w:szCs w:val="24"/>
        </w:rPr>
        <w:t>(Table-</w:t>
      </w:r>
      <w:r w:rsidR="00194EA0">
        <w:rPr>
          <w:rFonts w:ascii="Arial" w:hAnsi="Arial" w:cs="Arial"/>
          <w:sz w:val="24"/>
          <w:szCs w:val="24"/>
        </w:rPr>
        <w:t>17</w:t>
      </w:r>
      <w:r w:rsidR="00362637" w:rsidRPr="003B01DE">
        <w:rPr>
          <w:rFonts w:ascii="Arial" w:hAnsi="Arial" w:cs="Arial"/>
          <w:sz w:val="24"/>
          <w:szCs w:val="24"/>
        </w:rPr>
        <w:t>)</w:t>
      </w:r>
    </w:p>
    <w:p w:rsidR="00983B21" w:rsidRPr="003B01DE" w:rsidRDefault="00983B21" w:rsidP="00712B00">
      <w:pPr>
        <w:jc w:val="both"/>
        <w:rPr>
          <w:rFonts w:ascii="Arial" w:hAnsi="Arial" w:cs="Arial"/>
          <w:sz w:val="24"/>
          <w:szCs w:val="24"/>
        </w:rPr>
      </w:pPr>
    </w:p>
    <w:p w:rsidR="00324FA3" w:rsidRPr="003B01DE" w:rsidRDefault="00324FA3" w:rsidP="00AD2A4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>Fa</w:t>
      </w:r>
      <w:r w:rsidR="004D1140" w:rsidRPr="003B01DE">
        <w:rPr>
          <w:rFonts w:ascii="Arial" w:hAnsi="Arial" w:cs="Arial"/>
          <w:b/>
          <w:sz w:val="24"/>
          <w:szCs w:val="24"/>
        </w:rPr>
        <w:t>mily planning and TT vaccination status</w:t>
      </w:r>
    </w:p>
    <w:p w:rsidR="00AD2A41" w:rsidRPr="003B01DE" w:rsidRDefault="000C3E6A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Ante-natal care </w:t>
      </w:r>
      <w:r w:rsidR="000F60C9" w:rsidRPr="003B01DE">
        <w:rPr>
          <w:rFonts w:ascii="Arial" w:hAnsi="Arial" w:cs="Arial"/>
          <w:sz w:val="24"/>
          <w:szCs w:val="24"/>
        </w:rPr>
        <w:t xml:space="preserve">not only confined to only ante-natal care </w:t>
      </w:r>
      <w:r w:rsidR="00BD0990" w:rsidRPr="003B01DE">
        <w:rPr>
          <w:rFonts w:ascii="Arial" w:hAnsi="Arial" w:cs="Arial"/>
          <w:sz w:val="24"/>
          <w:szCs w:val="24"/>
        </w:rPr>
        <w:t xml:space="preserve">but quite a few other things directly or indirectly related to health of </w:t>
      </w:r>
      <w:r w:rsidR="00C44682" w:rsidRPr="003B01DE">
        <w:rPr>
          <w:rFonts w:ascii="Arial" w:hAnsi="Arial" w:cs="Arial"/>
          <w:sz w:val="24"/>
          <w:szCs w:val="24"/>
        </w:rPr>
        <w:t xml:space="preserve">a mother and her child such as family planning and TT vaccination of women of </w:t>
      </w:r>
      <w:r w:rsidR="00705A78" w:rsidRPr="003B01DE">
        <w:rPr>
          <w:rFonts w:ascii="Arial" w:hAnsi="Arial" w:cs="Arial"/>
          <w:sz w:val="24"/>
          <w:szCs w:val="24"/>
        </w:rPr>
        <w:t xml:space="preserve">reproductive age. Regarding </w:t>
      </w:r>
      <w:r w:rsidR="00310D7C" w:rsidRPr="003B01DE">
        <w:rPr>
          <w:rFonts w:ascii="Arial" w:hAnsi="Arial" w:cs="Arial"/>
          <w:sz w:val="24"/>
          <w:szCs w:val="24"/>
        </w:rPr>
        <w:t>use of contraceptives; 70% of mothers use contraceptives while 30% don’t.</w:t>
      </w:r>
      <w:r w:rsidR="00AD2A41" w:rsidRPr="003B01DE">
        <w:rPr>
          <w:rFonts w:ascii="Arial" w:hAnsi="Arial" w:cs="Arial"/>
          <w:sz w:val="24"/>
          <w:szCs w:val="24"/>
        </w:rPr>
        <w:t xml:space="preserve"> </w:t>
      </w:r>
      <w:r w:rsidR="006A535F" w:rsidRPr="003B01DE">
        <w:rPr>
          <w:rFonts w:ascii="Arial" w:hAnsi="Arial" w:cs="Arial"/>
          <w:sz w:val="24"/>
          <w:szCs w:val="24"/>
        </w:rPr>
        <w:t xml:space="preserve">(Figure-4). </w:t>
      </w:r>
      <w:r w:rsidR="00AD2A41" w:rsidRPr="003B01DE">
        <w:rPr>
          <w:rFonts w:ascii="Arial" w:hAnsi="Arial" w:cs="Arial"/>
          <w:sz w:val="24"/>
          <w:szCs w:val="24"/>
        </w:rPr>
        <w:t>Out of 105 ( 70% of respondents) mothers</w:t>
      </w:r>
      <w:r w:rsidR="00EB5687" w:rsidRPr="003B01DE">
        <w:rPr>
          <w:rFonts w:ascii="Arial" w:hAnsi="Arial" w:cs="Arial"/>
          <w:sz w:val="24"/>
          <w:szCs w:val="24"/>
        </w:rPr>
        <w:t xml:space="preserve"> majorities,</w:t>
      </w:r>
      <w:r w:rsidR="00AD2A41" w:rsidRPr="003B01DE">
        <w:rPr>
          <w:rFonts w:ascii="Arial" w:hAnsi="Arial" w:cs="Arial"/>
          <w:sz w:val="24"/>
          <w:szCs w:val="24"/>
        </w:rPr>
        <w:t xml:space="preserve"> </w:t>
      </w:r>
      <w:r w:rsidR="00EB5687" w:rsidRPr="003B01DE">
        <w:rPr>
          <w:rFonts w:ascii="Arial" w:hAnsi="Arial" w:cs="Arial"/>
          <w:sz w:val="24"/>
          <w:szCs w:val="24"/>
        </w:rPr>
        <w:t>61.74% use</w:t>
      </w:r>
      <w:r w:rsidR="00AD2A41" w:rsidRPr="003B01DE">
        <w:rPr>
          <w:rFonts w:ascii="Arial" w:hAnsi="Arial" w:cs="Arial"/>
          <w:sz w:val="24"/>
          <w:szCs w:val="24"/>
        </w:rPr>
        <w:t xml:space="preserve"> </w:t>
      </w:r>
      <w:r w:rsidR="00EB5687" w:rsidRPr="003B01DE">
        <w:rPr>
          <w:rFonts w:ascii="Arial" w:hAnsi="Arial" w:cs="Arial"/>
          <w:sz w:val="24"/>
          <w:szCs w:val="24"/>
        </w:rPr>
        <w:t>combined oral pills, 25.22% use</w:t>
      </w:r>
      <w:r w:rsidR="00AD2A41" w:rsidRPr="003B01DE">
        <w:rPr>
          <w:rFonts w:ascii="Arial" w:hAnsi="Arial" w:cs="Arial"/>
          <w:sz w:val="24"/>
          <w:szCs w:val="24"/>
        </w:rPr>
        <w:t xml:space="preserve"> condom</w:t>
      </w:r>
      <w:r w:rsidR="00EB5687" w:rsidRPr="003B01DE">
        <w:rPr>
          <w:rFonts w:ascii="Arial" w:hAnsi="Arial" w:cs="Arial"/>
          <w:sz w:val="24"/>
          <w:szCs w:val="24"/>
        </w:rPr>
        <w:t>s</w:t>
      </w:r>
      <w:r w:rsidR="00AD2A41" w:rsidRPr="003B01DE">
        <w:rPr>
          <w:rFonts w:ascii="Arial" w:hAnsi="Arial" w:cs="Arial"/>
          <w:sz w:val="24"/>
          <w:szCs w:val="24"/>
        </w:rPr>
        <w:t xml:space="preserve"> and 6.09% uses Injectable</w:t>
      </w:r>
      <w:r w:rsidR="00EB5687" w:rsidRPr="003B01DE">
        <w:rPr>
          <w:rFonts w:ascii="Arial" w:hAnsi="Arial" w:cs="Arial"/>
          <w:sz w:val="24"/>
          <w:szCs w:val="24"/>
        </w:rPr>
        <w:t>s</w:t>
      </w:r>
      <w:r w:rsidR="00261E2D" w:rsidRPr="003B01DE">
        <w:rPr>
          <w:rFonts w:ascii="Arial" w:hAnsi="Arial" w:cs="Arial"/>
          <w:sz w:val="24"/>
          <w:szCs w:val="24"/>
        </w:rPr>
        <w:t>, 3.48% use</w:t>
      </w:r>
      <w:r w:rsidR="00AD2A41" w:rsidRPr="003B01DE">
        <w:rPr>
          <w:rFonts w:ascii="Arial" w:hAnsi="Arial" w:cs="Arial"/>
          <w:sz w:val="24"/>
          <w:szCs w:val="24"/>
        </w:rPr>
        <w:t xml:space="preserve"> norplant,</w:t>
      </w:r>
      <w:r w:rsidR="00261E2D" w:rsidRPr="003B01DE">
        <w:rPr>
          <w:rFonts w:ascii="Arial" w:hAnsi="Arial" w:cs="Arial"/>
          <w:sz w:val="24"/>
          <w:szCs w:val="24"/>
        </w:rPr>
        <w:t xml:space="preserve"> 1.74% use Cu-T and only 1.74% have taken</w:t>
      </w:r>
      <w:r w:rsidR="00AD2A41" w:rsidRPr="003B01DE">
        <w:rPr>
          <w:rFonts w:ascii="Arial" w:hAnsi="Arial" w:cs="Arial"/>
          <w:sz w:val="24"/>
          <w:szCs w:val="24"/>
        </w:rPr>
        <w:t xml:space="preserve"> permanent method.</w:t>
      </w:r>
      <w:r w:rsidR="009B0002" w:rsidRPr="003B01DE">
        <w:rPr>
          <w:rFonts w:ascii="Arial" w:hAnsi="Arial" w:cs="Arial"/>
          <w:sz w:val="24"/>
          <w:szCs w:val="24"/>
        </w:rPr>
        <w:t xml:space="preserve"> </w:t>
      </w:r>
      <w:r w:rsidR="006A535F" w:rsidRPr="003B01DE">
        <w:rPr>
          <w:rFonts w:ascii="Arial" w:hAnsi="Arial" w:cs="Arial"/>
          <w:sz w:val="24"/>
          <w:szCs w:val="24"/>
        </w:rPr>
        <w:t xml:space="preserve">(Table-8). </w:t>
      </w:r>
      <w:r w:rsidR="009B0002" w:rsidRPr="003B01DE">
        <w:rPr>
          <w:rFonts w:ascii="Arial" w:hAnsi="Arial" w:cs="Arial"/>
          <w:sz w:val="24"/>
          <w:szCs w:val="24"/>
        </w:rPr>
        <w:t>Considering the age of the mothers and the number of children they already have family planning practices need to be improved upon</w:t>
      </w:r>
      <w:r w:rsidR="00D77394" w:rsidRPr="003B01DE">
        <w:rPr>
          <w:rFonts w:ascii="Arial" w:hAnsi="Arial" w:cs="Arial"/>
          <w:sz w:val="24"/>
          <w:szCs w:val="24"/>
        </w:rPr>
        <w:t xml:space="preserve">. Here the 24.66% mothers with in 23 years of age, </w:t>
      </w:r>
      <w:r w:rsidR="0037049D" w:rsidRPr="003B01DE">
        <w:rPr>
          <w:rFonts w:ascii="Arial" w:hAnsi="Arial" w:cs="Arial"/>
          <w:sz w:val="24"/>
          <w:szCs w:val="24"/>
        </w:rPr>
        <w:t>24 to 28 years old mothers covered almost half of the respondents</w:t>
      </w:r>
      <w:r w:rsidR="00A11CFA" w:rsidRPr="003B01DE">
        <w:rPr>
          <w:rFonts w:ascii="Arial" w:hAnsi="Arial" w:cs="Arial"/>
          <w:sz w:val="24"/>
          <w:szCs w:val="24"/>
        </w:rPr>
        <w:t>, 45.33%. Another forth</w:t>
      </w:r>
      <w:r w:rsidR="00121519" w:rsidRPr="003B01DE">
        <w:rPr>
          <w:rFonts w:ascii="Arial" w:hAnsi="Arial" w:cs="Arial"/>
          <w:sz w:val="24"/>
          <w:szCs w:val="24"/>
        </w:rPr>
        <w:t>,</w:t>
      </w:r>
      <w:r w:rsidR="00A11CFA" w:rsidRPr="003B01DE">
        <w:rPr>
          <w:rFonts w:ascii="Arial" w:hAnsi="Arial" w:cs="Arial"/>
          <w:sz w:val="24"/>
          <w:szCs w:val="24"/>
        </w:rPr>
        <w:t xml:space="preserve"> 24%</w:t>
      </w:r>
      <w:r w:rsidR="0037049D" w:rsidRPr="003B01DE">
        <w:rPr>
          <w:rFonts w:ascii="Arial" w:hAnsi="Arial" w:cs="Arial"/>
          <w:sz w:val="24"/>
          <w:szCs w:val="24"/>
        </w:rPr>
        <w:t xml:space="preserve"> </w:t>
      </w:r>
      <w:r w:rsidR="00121519" w:rsidRPr="003B01DE">
        <w:rPr>
          <w:rFonts w:ascii="Arial" w:hAnsi="Arial" w:cs="Arial"/>
          <w:sz w:val="24"/>
          <w:szCs w:val="24"/>
        </w:rPr>
        <w:t xml:space="preserve">in the age group 29 to 33 years of age while only 6% at or above 34 years of age. </w:t>
      </w:r>
      <w:r w:rsidR="001D028A" w:rsidRPr="003B01DE">
        <w:rPr>
          <w:rFonts w:ascii="Arial" w:hAnsi="Arial" w:cs="Arial"/>
          <w:sz w:val="24"/>
          <w:szCs w:val="24"/>
        </w:rPr>
        <w:t xml:space="preserve">(Table-1). </w:t>
      </w:r>
      <w:r w:rsidR="00527449" w:rsidRPr="003B01DE">
        <w:rPr>
          <w:rFonts w:ascii="Arial" w:hAnsi="Arial" w:cs="Arial"/>
          <w:sz w:val="24"/>
          <w:szCs w:val="24"/>
        </w:rPr>
        <w:t xml:space="preserve">Among them 30.66% already have 3 or more </w:t>
      </w:r>
      <w:r w:rsidR="002353C2" w:rsidRPr="003B01DE">
        <w:rPr>
          <w:rFonts w:ascii="Arial" w:hAnsi="Arial" w:cs="Arial"/>
          <w:sz w:val="24"/>
          <w:szCs w:val="24"/>
        </w:rPr>
        <w:t>children</w:t>
      </w:r>
      <w:r w:rsidR="00527449" w:rsidRPr="003B01DE">
        <w:rPr>
          <w:rFonts w:ascii="Arial" w:hAnsi="Arial" w:cs="Arial"/>
          <w:sz w:val="24"/>
          <w:szCs w:val="24"/>
        </w:rPr>
        <w:t xml:space="preserve">, 31.33% have </w:t>
      </w:r>
      <w:r w:rsidR="002353C2" w:rsidRPr="003B01DE">
        <w:rPr>
          <w:rFonts w:ascii="Arial" w:hAnsi="Arial" w:cs="Arial"/>
          <w:sz w:val="24"/>
          <w:szCs w:val="24"/>
        </w:rPr>
        <w:t>two</w:t>
      </w:r>
      <w:r w:rsidR="00527449" w:rsidRPr="003B01DE">
        <w:rPr>
          <w:rFonts w:ascii="Arial" w:hAnsi="Arial" w:cs="Arial"/>
          <w:sz w:val="24"/>
          <w:szCs w:val="24"/>
        </w:rPr>
        <w:t xml:space="preserve"> children and rest</w:t>
      </w:r>
      <w:r w:rsidR="002353C2" w:rsidRPr="003B01DE">
        <w:rPr>
          <w:rFonts w:ascii="Arial" w:hAnsi="Arial" w:cs="Arial"/>
          <w:sz w:val="24"/>
          <w:szCs w:val="24"/>
        </w:rPr>
        <w:t>,</w:t>
      </w:r>
      <w:r w:rsidR="00527449" w:rsidRPr="003B01DE">
        <w:rPr>
          <w:rFonts w:ascii="Arial" w:hAnsi="Arial" w:cs="Arial"/>
          <w:sz w:val="24"/>
          <w:szCs w:val="24"/>
        </w:rPr>
        <w:t xml:space="preserve"> </w:t>
      </w:r>
      <w:r w:rsidR="002353C2" w:rsidRPr="003B01DE">
        <w:rPr>
          <w:rFonts w:ascii="Arial" w:hAnsi="Arial" w:cs="Arial"/>
          <w:sz w:val="24"/>
          <w:szCs w:val="24"/>
        </w:rPr>
        <w:t xml:space="preserve">38% have one child. </w:t>
      </w:r>
      <w:r w:rsidR="001D028A" w:rsidRPr="003B01DE">
        <w:rPr>
          <w:rFonts w:ascii="Arial" w:hAnsi="Arial" w:cs="Arial"/>
          <w:sz w:val="24"/>
          <w:szCs w:val="24"/>
        </w:rPr>
        <w:t>(Table-3)</w:t>
      </w:r>
    </w:p>
    <w:p w:rsidR="00310D7C" w:rsidRPr="003B01DE" w:rsidRDefault="00310D7C" w:rsidP="00310D7C">
      <w:pPr>
        <w:rPr>
          <w:rFonts w:ascii="Arial" w:hAnsi="Arial" w:cs="Arial"/>
          <w:sz w:val="24"/>
          <w:szCs w:val="24"/>
        </w:rPr>
      </w:pPr>
    </w:p>
    <w:p w:rsidR="00983B21" w:rsidRPr="003B01DE" w:rsidRDefault="00983B21" w:rsidP="00310D7C">
      <w:pPr>
        <w:rPr>
          <w:rFonts w:ascii="Arial" w:hAnsi="Arial" w:cs="Arial"/>
          <w:sz w:val="24"/>
          <w:szCs w:val="24"/>
        </w:rPr>
      </w:pPr>
    </w:p>
    <w:p w:rsidR="00983B21" w:rsidRPr="003B01DE" w:rsidRDefault="00983B21" w:rsidP="00310D7C">
      <w:pPr>
        <w:rPr>
          <w:rFonts w:ascii="Arial" w:hAnsi="Arial" w:cs="Arial"/>
          <w:sz w:val="24"/>
          <w:szCs w:val="24"/>
        </w:rPr>
      </w:pPr>
    </w:p>
    <w:p w:rsidR="00983B21" w:rsidRPr="003B01DE" w:rsidRDefault="00983B21" w:rsidP="00310D7C">
      <w:pPr>
        <w:rPr>
          <w:rFonts w:ascii="Arial" w:hAnsi="Arial" w:cs="Arial"/>
          <w:sz w:val="24"/>
          <w:szCs w:val="24"/>
        </w:rPr>
      </w:pPr>
    </w:p>
    <w:p w:rsidR="00C1126B" w:rsidRDefault="00C1126B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126B" w:rsidRDefault="00C1126B" w:rsidP="00712B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B042E" w:rsidRPr="003B01DE" w:rsidRDefault="00ED3E99" w:rsidP="00C112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TT vaccination is performed for the safety of mother and child</w:t>
      </w:r>
      <w:r w:rsidR="009542DE" w:rsidRPr="003B01DE">
        <w:rPr>
          <w:rFonts w:ascii="Arial" w:hAnsi="Arial" w:cs="Arial"/>
          <w:sz w:val="24"/>
          <w:szCs w:val="24"/>
        </w:rPr>
        <w:t xml:space="preserve"> as well</w:t>
      </w:r>
      <w:r w:rsidRPr="003B01DE">
        <w:rPr>
          <w:rFonts w:ascii="Arial" w:hAnsi="Arial" w:cs="Arial"/>
          <w:sz w:val="24"/>
          <w:szCs w:val="24"/>
        </w:rPr>
        <w:t xml:space="preserve">. </w:t>
      </w:r>
      <w:r w:rsidR="006F35E2" w:rsidRPr="003B01DE">
        <w:rPr>
          <w:rFonts w:ascii="Arial" w:hAnsi="Arial" w:cs="Arial"/>
          <w:sz w:val="24"/>
          <w:szCs w:val="24"/>
        </w:rPr>
        <w:t>In this regard; 97.33% mothers have taken TT vaccine and 2.33% did not take</w:t>
      </w:r>
      <w:r w:rsidR="00CB042E" w:rsidRPr="003B01DE">
        <w:rPr>
          <w:rFonts w:ascii="Arial" w:hAnsi="Arial" w:cs="Arial"/>
          <w:sz w:val="24"/>
          <w:szCs w:val="24"/>
        </w:rPr>
        <w:t xml:space="preserve">. </w:t>
      </w:r>
      <w:r w:rsidR="00324FA3" w:rsidRPr="003B01DE">
        <w:rPr>
          <w:rFonts w:ascii="Arial" w:hAnsi="Arial" w:cs="Arial"/>
          <w:sz w:val="24"/>
          <w:szCs w:val="24"/>
        </w:rPr>
        <w:t xml:space="preserve">(Figure-8). </w:t>
      </w:r>
      <w:r w:rsidR="00BA3F94" w:rsidRPr="003B01DE">
        <w:rPr>
          <w:rFonts w:ascii="Arial" w:hAnsi="Arial" w:cs="Arial"/>
          <w:sz w:val="24"/>
          <w:szCs w:val="24"/>
        </w:rPr>
        <w:t xml:space="preserve">Among 146 mothers who have taken TT vaccine only </w:t>
      </w:r>
      <w:r w:rsidR="00CB042E" w:rsidRPr="003B01DE">
        <w:rPr>
          <w:rFonts w:ascii="Arial" w:hAnsi="Arial" w:cs="Arial"/>
          <w:sz w:val="24"/>
          <w:szCs w:val="24"/>
        </w:rPr>
        <w:t xml:space="preserve">54.11% </w:t>
      </w:r>
      <w:r w:rsidR="00BA3F94" w:rsidRPr="003B01DE">
        <w:rPr>
          <w:rFonts w:ascii="Arial" w:hAnsi="Arial" w:cs="Arial"/>
          <w:sz w:val="24"/>
          <w:szCs w:val="24"/>
        </w:rPr>
        <w:t xml:space="preserve">of </w:t>
      </w:r>
      <w:r w:rsidR="00CB042E" w:rsidRPr="003B01DE">
        <w:rPr>
          <w:rFonts w:ascii="Arial" w:hAnsi="Arial" w:cs="Arial"/>
          <w:sz w:val="24"/>
          <w:szCs w:val="24"/>
        </w:rPr>
        <w:t>mother</w:t>
      </w:r>
      <w:r w:rsidR="00BA3F94" w:rsidRPr="003B01DE">
        <w:rPr>
          <w:rFonts w:ascii="Arial" w:hAnsi="Arial" w:cs="Arial"/>
          <w:sz w:val="24"/>
          <w:szCs w:val="24"/>
        </w:rPr>
        <w:t xml:space="preserve">s have </w:t>
      </w:r>
      <w:r w:rsidR="00CB042E" w:rsidRPr="003B01DE">
        <w:rPr>
          <w:rFonts w:ascii="Arial" w:hAnsi="Arial" w:cs="Arial"/>
          <w:sz w:val="24"/>
          <w:szCs w:val="24"/>
        </w:rPr>
        <w:t>taken five TT vaccines</w:t>
      </w:r>
      <w:r w:rsidR="00BA3F94" w:rsidRPr="003B01DE">
        <w:rPr>
          <w:rFonts w:ascii="Arial" w:hAnsi="Arial" w:cs="Arial"/>
          <w:sz w:val="24"/>
          <w:szCs w:val="24"/>
        </w:rPr>
        <w:t xml:space="preserve"> in recommended </w:t>
      </w:r>
      <w:r w:rsidR="00AF7332" w:rsidRPr="003B01DE">
        <w:rPr>
          <w:rFonts w:ascii="Arial" w:hAnsi="Arial" w:cs="Arial"/>
          <w:sz w:val="24"/>
          <w:szCs w:val="24"/>
        </w:rPr>
        <w:t>form with 5 dosages starting</w:t>
      </w:r>
      <w:r w:rsidR="00CB042E" w:rsidRPr="003B01DE">
        <w:rPr>
          <w:rFonts w:ascii="Arial" w:hAnsi="Arial" w:cs="Arial"/>
          <w:sz w:val="24"/>
          <w:szCs w:val="24"/>
        </w:rPr>
        <w:t xml:space="preserve"> from 15 years</w:t>
      </w:r>
      <w:r w:rsidR="00AF7332" w:rsidRPr="003B01DE">
        <w:rPr>
          <w:rFonts w:ascii="Arial" w:hAnsi="Arial" w:cs="Arial"/>
          <w:sz w:val="24"/>
          <w:szCs w:val="24"/>
        </w:rPr>
        <w:t>. Others</w:t>
      </w:r>
      <w:r w:rsidR="00E2091C" w:rsidRPr="003B01DE">
        <w:rPr>
          <w:rFonts w:ascii="Arial" w:hAnsi="Arial" w:cs="Arial"/>
          <w:sz w:val="24"/>
          <w:szCs w:val="24"/>
        </w:rPr>
        <w:t xml:space="preserve">45.89% mothers did not follow the schedule </w:t>
      </w:r>
      <w:r w:rsidR="006908EB" w:rsidRPr="003B01DE">
        <w:rPr>
          <w:rFonts w:ascii="Arial" w:hAnsi="Arial" w:cs="Arial"/>
          <w:sz w:val="24"/>
          <w:szCs w:val="24"/>
        </w:rPr>
        <w:t xml:space="preserve">mostly </w:t>
      </w:r>
      <w:r w:rsidR="00E2091C" w:rsidRPr="003B01DE">
        <w:rPr>
          <w:rFonts w:ascii="Arial" w:hAnsi="Arial" w:cs="Arial"/>
          <w:sz w:val="24"/>
          <w:szCs w:val="24"/>
        </w:rPr>
        <w:t>in</w:t>
      </w:r>
      <w:r w:rsidR="006908EB" w:rsidRPr="003B01DE">
        <w:rPr>
          <w:rFonts w:ascii="Arial" w:hAnsi="Arial" w:cs="Arial"/>
          <w:sz w:val="24"/>
          <w:szCs w:val="24"/>
        </w:rPr>
        <w:t xml:space="preserve"> terms of number of dosages.</w:t>
      </w:r>
      <w:r w:rsidR="00E2091C" w:rsidRPr="003B01DE">
        <w:rPr>
          <w:rFonts w:ascii="Arial" w:hAnsi="Arial" w:cs="Arial"/>
          <w:sz w:val="24"/>
          <w:szCs w:val="24"/>
        </w:rPr>
        <w:t xml:space="preserve"> </w:t>
      </w:r>
      <w:r w:rsidR="00CB042E" w:rsidRPr="003B01DE">
        <w:rPr>
          <w:rFonts w:ascii="Arial" w:hAnsi="Arial" w:cs="Arial"/>
          <w:sz w:val="24"/>
          <w:szCs w:val="24"/>
        </w:rPr>
        <w:t xml:space="preserve"> </w:t>
      </w:r>
      <w:r w:rsidR="009F167F" w:rsidRPr="003B01DE">
        <w:rPr>
          <w:rFonts w:ascii="Arial" w:hAnsi="Arial" w:cs="Arial"/>
          <w:sz w:val="24"/>
          <w:szCs w:val="24"/>
        </w:rPr>
        <w:t xml:space="preserve">It is seen that </w:t>
      </w:r>
      <w:r w:rsidR="00CB042E" w:rsidRPr="003B01DE">
        <w:rPr>
          <w:rFonts w:ascii="Arial" w:hAnsi="Arial" w:cs="Arial"/>
          <w:sz w:val="24"/>
          <w:szCs w:val="24"/>
        </w:rPr>
        <w:t>32.19% taken two TT vaccine during pregnancy, 10.27% taken less than five TT vaccines from 15 years and 3.42% taken less than two TT vaccine during pregnancy .</w:t>
      </w:r>
      <w:r w:rsidR="00194EA0">
        <w:rPr>
          <w:rFonts w:ascii="Arial" w:hAnsi="Arial" w:cs="Arial"/>
          <w:sz w:val="24"/>
          <w:szCs w:val="24"/>
        </w:rPr>
        <w:t xml:space="preserve"> (Table-13</w:t>
      </w:r>
      <w:r w:rsidR="009542DE" w:rsidRPr="003B01DE">
        <w:rPr>
          <w:rFonts w:ascii="Arial" w:hAnsi="Arial" w:cs="Arial"/>
          <w:sz w:val="24"/>
          <w:szCs w:val="24"/>
        </w:rPr>
        <w:t>)</w:t>
      </w:r>
    </w:p>
    <w:p w:rsidR="00A673FF" w:rsidRPr="003B01DE" w:rsidRDefault="00A673FF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71B5" w:rsidRPr="003B01DE" w:rsidRDefault="000771B5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24FA3" w:rsidRPr="003B01DE" w:rsidRDefault="00324FA3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83B21" w:rsidRPr="003B01DE" w:rsidRDefault="00983B21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771B5" w:rsidRPr="003B01DE" w:rsidRDefault="000771B5" w:rsidP="00464EA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0254A8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i w:val="0"/>
          <w:color w:val="auto"/>
          <w:sz w:val="24"/>
          <w:szCs w:val="24"/>
        </w:rPr>
        <w:t>CONCLUSION</w:t>
      </w: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FE62C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Proper ante-natal care &amp; practice is of immense importance for a healthy nation ahead. Developing countries like ours need to find out the ways for ante-natal care &amp; practice within the capacity of the families – a cost effective one. This study was a pilot attempt to see the status of knowledge</w:t>
      </w:r>
      <w:r w:rsidR="00D22CE4" w:rsidRPr="003B01DE">
        <w:rPr>
          <w:rFonts w:ascii="Arial" w:hAnsi="Arial" w:cs="Arial"/>
          <w:sz w:val="24"/>
          <w:szCs w:val="24"/>
        </w:rPr>
        <w:t xml:space="preserve"> regarding ante natal care</w:t>
      </w:r>
      <w:r w:rsidRPr="003B01DE">
        <w:rPr>
          <w:rFonts w:ascii="Arial" w:hAnsi="Arial" w:cs="Arial"/>
          <w:sz w:val="24"/>
          <w:szCs w:val="24"/>
        </w:rPr>
        <w:t xml:space="preserve"> &amp; practice &amp; to find out the aspects need to be improved upon. It can be inferred from this study that, there is lack of knowledge regarding </w:t>
      </w:r>
      <w:r w:rsidR="004C7A63" w:rsidRPr="003B01DE">
        <w:rPr>
          <w:rFonts w:ascii="Arial" w:hAnsi="Arial" w:cs="Arial"/>
          <w:sz w:val="24"/>
          <w:szCs w:val="24"/>
        </w:rPr>
        <w:t xml:space="preserve">where to go for ante-natal care, </w:t>
      </w:r>
      <w:r w:rsidRPr="003B01DE">
        <w:rPr>
          <w:rFonts w:ascii="Arial" w:hAnsi="Arial" w:cs="Arial"/>
          <w:sz w:val="24"/>
          <w:szCs w:val="24"/>
        </w:rPr>
        <w:t xml:space="preserve">the </w:t>
      </w:r>
      <w:r w:rsidR="004C7A63" w:rsidRPr="003B01DE">
        <w:rPr>
          <w:rFonts w:ascii="Arial" w:hAnsi="Arial" w:cs="Arial"/>
          <w:sz w:val="24"/>
          <w:szCs w:val="24"/>
        </w:rPr>
        <w:t xml:space="preserve">minimum </w:t>
      </w:r>
      <w:r w:rsidRPr="003B01DE">
        <w:rPr>
          <w:rFonts w:ascii="Arial" w:hAnsi="Arial" w:cs="Arial"/>
          <w:sz w:val="24"/>
          <w:szCs w:val="24"/>
        </w:rPr>
        <w:t xml:space="preserve">number of ante-natal visits, warning signs of pregnancy amongst rural mothers. </w:t>
      </w:r>
      <w:r w:rsidR="004C7A63" w:rsidRPr="003B01DE">
        <w:rPr>
          <w:rFonts w:ascii="Arial" w:hAnsi="Arial" w:cs="Arial"/>
          <w:sz w:val="24"/>
          <w:szCs w:val="24"/>
        </w:rPr>
        <w:t xml:space="preserve">Affinity to go to upazila health complex for ante-natal care found poor. </w:t>
      </w:r>
      <w:r w:rsidRPr="003B01DE">
        <w:rPr>
          <w:rFonts w:ascii="Arial" w:hAnsi="Arial" w:cs="Arial"/>
          <w:sz w:val="24"/>
          <w:szCs w:val="24"/>
        </w:rPr>
        <w:t xml:space="preserve">Majority of the respondents are </w:t>
      </w:r>
      <w:r w:rsidR="004C7A63" w:rsidRPr="003B01DE">
        <w:rPr>
          <w:rFonts w:ascii="Arial" w:hAnsi="Arial" w:cs="Arial"/>
          <w:sz w:val="24"/>
          <w:szCs w:val="24"/>
        </w:rPr>
        <w:t>poorly</w:t>
      </w:r>
      <w:r w:rsidRPr="003B01DE">
        <w:rPr>
          <w:rFonts w:ascii="Arial" w:hAnsi="Arial" w:cs="Arial"/>
          <w:sz w:val="24"/>
          <w:szCs w:val="24"/>
        </w:rPr>
        <w:t xml:space="preserve"> informed about TT vaccination &amp; hence the practice is far </w:t>
      </w:r>
      <w:r w:rsidR="00886291" w:rsidRPr="003B01DE">
        <w:rPr>
          <w:rFonts w:ascii="Arial" w:hAnsi="Arial" w:cs="Arial"/>
          <w:sz w:val="24"/>
          <w:szCs w:val="24"/>
        </w:rPr>
        <w:t>worst</w:t>
      </w:r>
      <w:r w:rsidRPr="003B01DE">
        <w:rPr>
          <w:rFonts w:ascii="Arial" w:hAnsi="Arial" w:cs="Arial"/>
          <w:sz w:val="24"/>
          <w:szCs w:val="24"/>
        </w:rPr>
        <w:t>. Besides, seeking service from health care professionals during delivery was found poor.</w:t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04DCD" w:rsidRDefault="00A04DCD">
      <w:pPr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9321BA" w:rsidRPr="003B01DE" w:rsidRDefault="009321BA" w:rsidP="00E046A7">
      <w:pPr>
        <w:pStyle w:val="IntenseQuote"/>
        <w:ind w:left="0"/>
        <w:rPr>
          <w:rFonts w:ascii="Arial" w:hAnsi="Arial" w:cs="Arial"/>
          <w:i w:val="0"/>
          <w:color w:val="auto"/>
          <w:sz w:val="24"/>
          <w:szCs w:val="24"/>
        </w:rPr>
      </w:pPr>
      <w:r w:rsidRPr="003B01DE">
        <w:rPr>
          <w:rFonts w:ascii="Arial" w:hAnsi="Arial" w:cs="Arial"/>
          <w:i w:val="0"/>
          <w:color w:val="auto"/>
          <w:sz w:val="24"/>
          <w:szCs w:val="24"/>
        </w:rPr>
        <w:lastRenderedPageBreak/>
        <w:t>RECOMMENDATION</w:t>
      </w:r>
    </w:p>
    <w:p w:rsidR="009321BA" w:rsidRPr="003B01DE" w:rsidRDefault="00FE62C5" w:rsidP="00A44B2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01DE">
        <w:rPr>
          <w:rFonts w:ascii="Arial" w:hAnsi="Arial" w:cs="Arial"/>
          <w:b/>
          <w:sz w:val="24"/>
          <w:szCs w:val="24"/>
        </w:rPr>
        <w:tab/>
      </w: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Following recommendations are made based on study findings:</w:t>
      </w:r>
    </w:p>
    <w:p w:rsidR="009321BA" w:rsidRPr="003B01DE" w:rsidRDefault="009321BA" w:rsidP="00F42F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Both knowledge &amp; practice regarding ante-natal care should be ensured by health education.</w:t>
      </w:r>
    </w:p>
    <w:p w:rsidR="00D22CE4" w:rsidRPr="003B01DE" w:rsidRDefault="009321BA" w:rsidP="00F42F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 xml:space="preserve">Minimum 4 ante-natal </w:t>
      </w:r>
      <w:r w:rsidR="00E046A7" w:rsidRPr="003B01DE">
        <w:rPr>
          <w:rFonts w:ascii="Arial" w:hAnsi="Arial" w:cs="Arial"/>
          <w:sz w:val="24"/>
          <w:szCs w:val="24"/>
        </w:rPr>
        <w:t>visits</w:t>
      </w:r>
      <w:r w:rsidRPr="003B01DE">
        <w:rPr>
          <w:rFonts w:ascii="Arial" w:hAnsi="Arial" w:cs="Arial"/>
          <w:sz w:val="24"/>
          <w:szCs w:val="24"/>
        </w:rPr>
        <w:t xml:space="preserve"> for all pregnant women should be ensured. </w:t>
      </w:r>
    </w:p>
    <w:p w:rsidR="00F42F88" w:rsidRPr="003B01DE" w:rsidRDefault="009321BA" w:rsidP="00F42F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Increase awareness about danger signs of pregnancy by different media with emphasis on mass media.</w:t>
      </w:r>
    </w:p>
    <w:p w:rsidR="0008329B" w:rsidRPr="003B01DE" w:rsidRDefault="00EC32FF" w:rsidP="0008329B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B01DE">
        <w:rPr>
          <w:rFonts w:ascii="Arial" w:hAnsi="Arial" w:cs="Arial"/>
          <w:sz w:val="24"/>
          <w:szCs w:val="24"/>
        </w:rPr>
        <w:t>All scheduled dosages</w:t>
      </w:r>
      <w:r w:rsidR="0008329B" w:rsidRPr="003B01DE">
        <w:rPr>
          <w:rFonts w:ascii="Arial" w:hAnsi="Arial" w:cs="Arial"/>
          <w:sz w:val="24"/>
          <w:szCs w:val="24"/>
        </w:rPr>
        <w:t xml:space="preserve"> of TT vaccine should be ensured.</w:t>
      </w:r>
    </w:p>
    <w:p w:rsidR="00522B53" w:rsidRPr="00EE323C" w:rsidRDefault="009321BA" w:rsidP="00C5202E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E323C">
        <w:rPr>
          <w:rFonts w:ascii="Arial" w:hAnsi="Arial" w:cs="Arial"/>
          <w:sz w:val="24"/>
          <w:szCs w:val="24"/>
        </w:rPr>
        <w:t>Marriage below</w:t>
      </w:r>
      <w:r w:rsidR="0008329B" w:rsidRPr="00EE323C">
        <w:rPr>
          <w:rFonts w:ascii="Arial" w:hAnsi="Arial" w:cs="Arial"/>
          <w:sz w:val="24"/>
          <w:szCs w:val="24"/>
        </w:rPr>
        <w:t xml:space="preserve"> 18 years should be discouraged by developing consciousness. </w:t>
      </w:r>
      <w:r w:rsidRPr="00EE323C">
        <w:rPr>
          <w:rFonts w:ascii="Arial" w:hAnsi="Arial" w:cs="Arial"/>
          <w:sz w:val="24"/>
          <w:szCs w:val="24"/>
        </w:rPr>
        <w:t xml:space="preserve"> </w:t>
      </w:r>
    </w:p>
    <w:p w:rsidR="009321BA" w:rsidRPr="003B01DE" w:rsidRDefault="009321BA" w:rsidP="00A44B2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321BA" w:rsidRPr="003B01DE" w:rsidRDefault="009321BA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F12A5" w:rsidRPr="003B01DE" w:rsidRDefault="002F12A5" w:rsidP="00A44B20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2F12A5" w:rsidRPr="003B01DE" w:rsidSect="00A44B20">
      <w:footerReference w:type="default" r:id="rId22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0BE" w:rsidRDefault="00B240BE" w:rsidP="002F12A5">
      <w:pPr>
        <w:spacing w:after="0" w:line="240" w:lineRule="auto"/>
      </w:pPr>
      <w:r>
        <w:separator/>
      </w:r>
    </w:p>
  </w:endnote>
  <w:endnote w:type="continuationSeparator" w:id="1">
    <w:p w:rsidR="00B240BE" w:rsidRDefault="00B240BE" w:rsidP="002F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1441"/>
      <w:docPartObj>
        <w:docPartGallery w:val="Page Numbers (Bottom of Page)"/>
        <w:docPartUnique/>
      </w:docPartObj>
    </w:sdtPr>
    <w:sdtContent>
      <w:p w:rsidR="00977902" w:rsidRDefault="00977902">
        <w:pPr>
          <w:pStyle w:val="Footer"/>
          <w:jc w:val="center"/>
        </w:pPr>
        <w:fldSimple w:instr=" PAGE   \* MERGEFORMAT ">
          <w:r w:rsidR="007770C7">
            <w:rPr>
              <w:noProof/>
            </w:rPr>
            <w:t>27</w:t>
          </w:r>
        </w:fldSimple>
      </w:p>
    </w:sdtContent>
  </w:sdt>
  <w:p w:rsidR="00977902" w:rsidRDefault="00977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0BE" w:rsidRDefault="00B240BE" w:rsidP="002F12A5">
      <w:pPr>
        <w:spacing w:after="0" w:line="240" w:lineRule="auto"/>
      </w:pPr>
      <w:r>
        <w:separator/>
      </w:r>
    </w:p>
  </w:footnote>
  <w:footnote w:type="continuationSeparator" w:id="1">
    <w:p w:rsidR="00B240BE" w:rsidRDefault="00B240BE" w:rsidP="002F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769DB"/>
    <w:multiLevelType w:val="hybridMultilevel"/>
    <w:tmpl w:val="8F1EDA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8620D"/>
    <w:multiLevelType w:val="hybridMultilevel"/>
    <w:tmpl w:val="A21EFEF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3FC6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7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0E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04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C8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D49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80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4817B79"/>
    <w:multiLevelType w:val="hybridMultilevel"/>
    <w:tmpl w:val="5804E664"/>
    <w:lvl w:ilvl="0" w:tplc="2708D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F876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D03A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0D1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253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00D8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12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9CE9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6CCB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060A5A"/>
    <w:multiLevelType w:val="hybridMultilevel"/>
    <w:tmpl w:val="8604DDB0"/>
    <w:lvl w:ilvl="0" w:tplc="F3D6E1FA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ACD084F"/>
    <w:multiLevelType w:val="hybridMultilevel"/>
    <w:tmpl w:val="F84AB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22AE3"/>
    <w:multiLevelType w:val="hybridMultilevel"/>
    <w:tmpl w:val="0EC85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21BA"/>
    <w:rsid w:val="0000018D"/>
    <w:rsid w:val="000048FD"/>
    <w:rsid w:val="00010BA9"/>
    <w:rsid w:val="00020D33"/>
    <w:rsid w:val="000254A8"/>
    <w:rsid w:val="000374E9"/>
    <w:rsid w:val="00042473"/>
    <w:rsid w:val="0004520A"/>
    <w:rsid w:val="000544D1"/>
    <w:rsid w:val="00054668"/>
    <w:rsid w:val="0005656D"/>
    <w:rsid w:val="000615D5"/>
    <w:rsid w:val="000678C7"/>
    <w:rsid w:val="00072B8C"/>
    <w:rsid w:val="00073B71"/>
    <w:rsid w:val="0007401D"/>
    <w:rsid w:val="000771B5"/>
    <w:rsid w:val="00080458"/>
    <w:rsid w:val="0008329B"/>
    <w:rsid w:val="00095353"/>
    <w:rsid w:val="00095FDB"/>
    <w:rsid w:val="00097245"/>
    <w:rsid w:val="000A79E5"/>
    <w:rsid w:val="000B1872"/>
    <w:rsid w:val="000B491C"/>
    <w:rsid w:val="000B496D"/>
    <w:rsid w:val="000C0E3B"/>
    <w:rsid w:val="000C3D0E"/>
    <w:rsid w:val="000C3E6A"/>
    <w:rsid w:val="000E26A8"/>
    <w:rsid w:val="000E439E"/>
    <w:rsid w:val="000F60C9"/>
    <w:rsid w:val="00104DEA"/>
    <w:rsid w:val="0011042B"/>
    <w:rsid w:val="00114FCF"/>
    <w:rsid w:val="00115586"/>
    <w:rsid w:val="00116EB9"/>
    <w:rsid w:val="00120B7C"/>
    <w:rsid w:val="00120EAE"/>
    <w:rsid w:val="00121519"/>
    <w:rsid w:val="001229E6"/>
    <w:rsid w:val="00132BEA"/>
    <w:rsid w:val="0013387C"/>
    <w:rsid w:val="00140261"/>
    <w:rsid w:val="00145D58"/>
    <w:rsid w:val="00146C73"/>
    <w:rsid w:val="00151148"/>
    <w:rsid w:val="00154792"/>
    <w:rsid w:val="00157BB0"/>
    <w:rsid w:val="001650FB"/>
    <w:rsid w:val="0017268A"/>
    <w:rsid w:val="0017539D"/>
    <w:rsid w:val="00175EBB"/>
    <w:rsid w:val="00180F38"/>
    <w:rsid w:val="0018354F"/>
    <w:rsid w:val="00187DB5"/>
    <w:rsid w:val="00192126"/>
    <w:rsid w:val="00192CEA"/>
    <w:rsid w:val="00194EA0"/>
    <w:rsid w:val="001A1051"/>
    <w:rsid w:val="001A1966"/>
    <w:rsid w:val="001A6DFA"/>
    <w:rsid w:val="001C5657"/>
    <w:rsid w:val="001C72CA"/>
    <w:rsid w:val="001D028A"/>
    <w:rsid w:val="001D485F"/>
    <w:rsid w:val="001E0624"/>
    <w:rsid w:val="001F04DD"/>
    <w:rsid w:val="001F2939"/>
    <w:rsid w:val="001F4BCD"/>
    <w:rsid w:val="001F7B5D"/>
    <w:rsid w:val="0020208D"/>
    <w:rsid w:val="00233F9B"/>
    <w:rsid w:val="002353C2"/>
    <w:rsid w:val="00246730"/>
    <w:rsid w:val="00250246"/>
    <w:rsid w:val="0025605A"/>
    <w:rsid w:val="00261E2D"/>
    <w:rsid w:val="00274623"/>
    <w:rsid w:val="00274955"/>
    <w:rsid w:val="00281255"/>
    <w:rsid w:val="002814E0"/>
    <w:rsid w:val="00286D0B"/>
    <w:rsid w:val="0029143D"/>
    <w:rsid w:val="002969DD"/>
    <w:rsid w:val="002A4801"/>
    <w:rsid w:val="002C38D4"/>
    <w:rsid w:val="002C6472"/>
    <w:rsid w:val="002D00AD"/>
    <w:rsid w:val="002E2508"/>
    <w:rsid w:val="002E4103"/>
    <w:rsid w:val="002E530D"/>
    <w:rsid w:val="002E6C21"/>
    <w:rsid w:val="002F12A5"/>
    <w:rsid w:val="002F458E"/>
    <w:rsid w:val="002F63FB"/>
    <w:rsid w:val="002F7202"/>
    <w:rsid w:val="00310856"/>
    <w:rsid w:val="00310D7C"/>
    <w:rsid w:val="00314BE6"/>
    <w:rsid w:val="00316C09"/>
    <w:rsid w:val="00324466"/>
    <w:rsid w:val="00324FA3"/>
    <w:rsid w:val="003255AB"/>
    <w:rsid w:val="00327DE1"/>
    <w:rsid w:val="00337B18"/>
    <w:rsid w:val="00362637"/>
    <w:rsid w:val="00364B63"/>
    <w:rsid w:val="00365CF8"/>
    <w:rsid w:val="0037049D"/>
    <w:rsid w:val="003807B3"/>
    <w:rsid w:val="003809A7"/>
    <w:rsid w:val="00381946"/>
    <w:rsid w:val="00382363"/>
    <w:rsid w:val="0038490F"/>
    <w:rsid w:val="003A2782"/>
    <w:rsid w:val="003A5F60"/>
    <w:rsid w:val="003B01DE"/>
    <w:rsid w:val="003B2B3F"/>
    <w:rsid w:val="003B4F00"/>
    <w:rsid w:val="003B7971"/>
    <w:rsid w:val="003C2451"/>
    <w:rsid w:val="003C4D39"/>
    <w:rsid w:val="003F2ADF"/>
    <w:rsid w:val="003F6450"/>
    <w:rsid w:val="00400212"/>
    <w:rsid w:val="004027E4"/>
    <w:rsid w:val="00406048"/>
    <w:rsid w:val="00413CE7"/>
    <w:rsid w:val="00425370"/>
    <w:rsid w:val="00430D20"/>
    <w:rsid w:val="004359D6"/>
    <w:rsid w:val="00437CB5"/>
    <w:rsid w:val="00440D46"/>
    <w:rsid w:val="00444847"/>
    <w:rsid w:val="004449E4"/>
    <w:rsid w:val="00450564"/>
    <w:rsid w:val="00454B71"/>
    <w:rsid w:val="00464EA2"/>
    <w:rsid w:val="00465871"/>
    <w:rsid w:val="00466715"/>
    <w:rsid w:val="00467D40"/>
    <w:rsid w:val="0047379F"/>
    <w:rsid w:val="00477245"/>
    <w:rsid w:val="00477B72"/>
    <w:rsid w:val="00481474"/>
    <w:rsid w:val="004820E5"/>
    <w:rsid w:val="00482915"/>
    <w:rsid w:val="00486DEC"/>
    <w:rsid w:val="00493B25"/>
    <w:rsid w:val="00493CCA"/>
    <w:rsid w:val="00494EB7"/>
    <w:rsid w:val="00496402"/>
    <w:rsid w:val="004A10C2"/>
    <w:rsid w:val="004A1AD8"/>
    <w:rsid w:val="004A252A"/>
    <w:rsid w:val="004A378F"/>
    <w:rsid w:val="004A4BEF"/>
    <w:rsid w:val="004B00F1"/>
    <w:rsid w:val="004B4411"/>
    <w:rsid w:val="004C0DE2"/>
    <w:rsid w:val="004C243F"/>
    <w:rsid w:val="004C50E7"/>
    <w:rsid w:val="004C585A"/>
    <w:rsid w:val="004C7A63"/>
    <w:rsid w:val="004C7BC0"/>
    <w:rsid w:val="004D067C"/>
    <w:rsid w:val="004D0C8F"/>
    <w:rsid w:val="004D1140"/>
    <w:rsid w:val="004D131C"/>
    <w:rsid w:val="004D18FC"/>
    <w:rsid w:val="004D2D6C"/>
    <w:rsid w:val="004D509D"/>
    <w:rsid w:val="004E0DCC"/>
    <w:rsid w:val="004E21CB"/>
    <w:rsid w:val="004E2A57"/>
    <w:rsid w:val="004E560E"/>
    <w:rsid w:val="004F5124"/>
    <w:rsid w:val="00500EA2"/>
    <w:rsid w:val="00522B53"/>
    <w:rsid w:val="00525FA3"/>
    <w:rsid w:val="0052647C"/>
    <w:rsid w:val="00527449"/>
    <w:rsid w:val="00530D24"/>
    <w:rsid w:val="00532998"/>
    <w:rsid w:val="005344A6"/>
    <w:rsid w:val="00534D1E"/>
    <w:rsid w:val="0054047D"/>
    <w:rsid w:val="00540ED2"/>
    <w:rsid w:val="005414DE"/>
    <w:rsid w:val="005417C6"/>
    <w:rsid w:val="005514FF"/>
    <w:rsid w:val="00551E32"/>
    <w:rsid w:val="00562FA2"/>
    <w:rsid w:val="00574756"/>
    <w:rsid w:val="005749E1"/>
    <w:rsid w:val="00577C4D"/>
    <w:rsid w:val="005844AE"/>
    <w:rsid w:val="0059766C"/>
    <w:rsid w:val="00597BEA"/>
    <w:rsid w:val="005B24BA"/>
    <w:rsid w:val="005B3D64"/>
    <w:rsid w:val="005B61C9"/>
    <w:rsid w:val="005D593A"/>
    <w:rsid w:val="005E1A8F"/>
    <w:rsid w:val="005E38B2"/>
    <w:rsid w:val="005E3C5B"/>
    <w:rsid w:val="005F4EEC"/>
    <w:rsid w:val="0060314D"/>
    <w:rsid w:val="006033CA"/>
    <w:rsid w:val="0061063E"/>
    <w:rsid w:val="0061333D"/>
    <w:rsid w:val="006171F2"/>
    <w:rsid w:val="00624C92"/>
    <w:rsid w:val="00627E5C"/>
    <w:rsid w:val="00631ACD"/>
    <w:rsid w:val="006326F6"/>
    <w:rsid w:val="006342E2"/>
    <w:rsid w:val="00656D59"/>
    <w:rsid w:val="00661C88"/>
    <w:rsid w:val="00662AAD"/>
    <w:rsid w:val="00662FE0"/>
    <w:rsid w:val="00684E41"/>
    <w:rsid w:val="006908EB"/>
    <w:rsid w:val="006929DF"/>
    <w:rsid w:val="00695F5D"/>
    <w:rsid w:val="006A535F"/>
    <w:rsid w:val="006B0404"/>
    <w:rsid w:val="006B2A1E"/>
    <w:rsid w:val="006B6019"/>
    <w:rsid w:val="006C1601"/>
    <w:rsid w:val="006C1C70"/>
    <w:rsid w:val="006F35E2"/>
    <w:rsid w:val="006F4BF7"/>
    <w:rsid w:val="006F4C57"/>
    <w:rsid w:val="006F4C76"/>
    <w:rsid w:val="00705370"/>
    <w:rsid w:val="00705A78"/>
    <w:rsid w:val="00710844"/>
    <w:rsid w:val="00712B00"/>
    <w:rsid w:val="007233CD"/>
    <w:rsid w:val="007243D5"/>
    <w:rsid w:val="007273FA"/>
    <w:rsid w:val="00747B22"/>
    <w:rsid w:val="00747EE3"/>
    <w:rsid w:val="00766D14"/>
    <w:rsid w:val="00773661"/>
    <w:rsid w:val="00775519"/>
    <w:rsid w:val="007770C7"/>
    <w:rsid w:val="00780732"/>
    <w:rsid w:val="00780909"/>
    <w:rsid w:val="007811EA"/>
    <w:rsid w:val="00790EEC"/>
    <w:rsid w:val="0079157B"/>
    <w:rsid w:val="007934AF"/>
    <w:rsid w:val="00797A5C"/>
    <w:rsid w:val="007A757E"/>
    <w:rsid w:val="007B191F"/>
    <w:rsid w:val="007C19A8"/>
    <w:rsid w:val="007C20FF"/>
    <w:rsid w:val="007D009E"/>
    <w:rsid w:val="007D0CF5"/>
    <w:rsid w:val="007E21E8"/>
    <w:rsid w:val="007E52F1"/>
    <w:rsid w:val="007F07BD"/>
    <w:rsid w:val="007F14B3"/>
    <w:rsid w:val="007F19A3"/>
    <w:rsid w:val="007F1BAC"/>
    <w:rsid w:val="007F72DF"/>
    <w:rsid w:val="008077E8"/>
    <w:rsid w:val="00813F67"/>
    <w:rsid w:val="00832051"/>
    <w:rsid w:val="0084220F"/>
    <w:rsid w:val="00847721"/>
    <w:rsid w:val="00850C49"/>
    <w:rsid w:val="008531A9"/>
    <w:rsid w:val="00853A4B"/>
    <w:rsid w:val="00855DA3"/>
    <w:rsid w:val="00860F5E"/>
    <w:rsid w:val="00864602"/>
    <w:rsid w:val="008722F4"/>
    <w:rsid w:val="0088023A"/>
    <w:rsid w:val="0088562E"/>
    <w:rsid w:val="00886291"/>
    <w:rsid w:val="00894488"/>
    <w:rsid w:val="008A084D"/>
    <w:rsid w:val="008C5644"/>
    <w:rsid w:val="008D12A2"/>
    <w:rsid w:val="008E2EAC"/>
    <w:rsid w:val="008E5EDA"/>
    <w:rsid w:val="008F7158"/>
    <w:rsid w:val="009051B7"/>
    <w:rsid w:val="00914119"/>
    <w:rsid w:val="009159E2"/>
    <w:rsid w:val="00920F7D"/>
    <w:rsid w:val="00930EA0"/>
    <w:rsid w:val="009321BA"/>
    <w:rsid w:val="00936E09"/>
    <w:rsid w:val="009513D5"/>
    <w:rsid w:val="009541FA"/>
    <w:rsid w:val="009542DE"/>
    <w:rsid w:val="009645E2"/>
    <w:rsid w:val="0096516F"/>
    <w:rsid w:val="00971824"/>
    <w:rsid w:val="00977902"/>
    <w:rsid w:val="00983B21"/>
    <w:rsid w:val="00990CD3"/>
    <w:rsid w:val="0099301E"/>
    <w:rsid w:val="009A7457"/>
    <w:rsid w:val="009B0002"/>
    <w:rsid w:val="009B41B3"/>
    <w:rsid w:val="009B6A49"/>
    <w:rsid w:val="009C50CE"/>
    <w:rsid w:val="009D1035"/>
    <w:rsid w:val="009D30B2"/>
    <w:rsid w:val="009D5E60"/>
    <w:rsid w:val="009E0D7F"/>
    <w:rsid w:val="009E2073"/>
    <w:rsid w:val="009E5FFE"/>
    <w:rsid w:val="009F167F"/>
    <w:rsid w:val="009F33CF"/>
    <w:rsid w:val="009F3C11"/>
    <w:rsid w:val="009F50E6"/>
    <w:rsid w:val="00A02749"/>
    <w:rsid w:val="00A0295F"/>
    <w:rsid w:val="00A04DCD"/>
    <w:rsid w:val="00A11B0F"/>
    <w:rsid w:val="00A11CFA"/>
    <w:rsid w:val="00A12C11"/>
    <w:rsid w:val="00A1434F"/>
    <w:rsid w:val="00A14761"/>
    <w:rsid w:val="00A14ACC"/>
    <w:rsid w:val="00A30666"/>
    <w:rsid w:val="00A31CE8"/>
    <w:rsid w:val="00A35449"/>
    <w:rsid w:val="00A3549F"/>
    <w:rsid w:val="00A37586"/>
    <w:rsid w:val="00A407E2"/>
    <w:rsid w:val="00A4253D"/>
    <w:rsid w:val="00A42ED2"/>
    <w:rsid w:val="00A4459F"/>
    <w:rsid w:val="00A44B20"/>
    <w:rsid w:val="00A45D7C"/>
    <w:rsid w:val="00A53C45"/>
    <w:rsid w:val="00A545C1"/>
    <w:rsid w:val="00A572FB"/>
    <w:rsid w:val="00A661E8"/>
    <w:rsid w:val="00A673FF"/>
    <w:rsid w:val="00A700F1"/>
    <w:rsid w:val="00A73172"/>
    <w:rsid w:val="00A775DF"/>
    <w:rsid w:val="00AB1A94"/>
    <w:rsid w:val="00AC2216"/>
    <w:rsid w:val="00AD0DCD"/>
    <w:rsid w:val="00AD1219"/>
    <w:rsid w:val="00AD2A41"/>
    <w:rsid w:val="00AD5F42"/>
    <w:rsid w:val="00AE0A45"/>
    <w:rsid w:val="00AE547D"/>
    <w:rsid w:val="00AF1E43"/>
    <w:rsid w:val="00AF387A"/>
    <w:rsid w:val="00AF7332"/>
    <w:rsid w:val="00B0212C"/>
    <w:rsid w:val="00B07A79"/>
    <w:rsid w:val="00B13E3C"/>
    <w:rsid w:val="00B1712E"/>
    <w:rsid w:val="00B20951"/>
    <w:rsid w:val="00B210ED"/>
    <w:rsid w:val="00B240BE"/>
    <w:rsid w:val="00B3129C"/>
    <w:rsid w:val="00B33123"/>
    <w:rsid w:val="00B4765A"/>
    <w:rsid w:val="00B52324"/>
    <w:rsid w:val="00B52744"/>
    <w:rsid w:val="00B52EF4"/>
    <w:rsid w:val="00B622C6"/>
    <w:rsid w:val="00B72CA7"/>
    <w:rsid w:val="00B85ED6"/>
    <w:rsid w:val="00B90A35"/>
    <w:rsid w:val="00BA3F94"/>
    <w:rsid w:val="00BA6FA7"/>
    <w:rsid w:val="00BB0423"/>
    <w:rsid w:val="00BB16ED"/>
    <w:rsid w:val="00BC41E8"/>
    <w:rsid w:val="00BD0990"/>
    <w:rsid w:val="00BD1CE8"/>
    <w:rsid w:val="00BD3297"/>
    <w:rsid w:val="00BD69D0"/>
    <w:rsid w:val="00BE3A7E"/>
    <w:rsid w:val="00BE3F49"/>
    <w:rsid w:val="00BE60FB"/>
    <w:rsid w:val="00BE6293"/>
    <w:rsid w:val="00BF3EDC"/>
    <w:rsid w:val="00BF497C"/>
    <w:rsid w:val="00BF4C40"/>
    <w:rsid w:val="00BF7D96"/>
    <w:rsid w:val="00C1126B"/>
    <w:rsid w:val="00C1237E"/>
    <w:rsid w:val="00C17957"/>
    <w:rsid w:val="00C23BB3"/>
    <w:rsid w:val="00C34D5A"/>
    <w:rsid w:val="00C35482"/>
    <w:rsid w:val="00C43897"/>
    <w:rsid w:val="00C44682"/>
    <w:rsid w:val="00C47827"/>
    <w:rsid w:val="00C5202E"/>
    <w:rsid w:val="00C57FB8"/>
    <w:rsid w:val="00C62908"/>
    <w:rsid w:val="00C636DA"/>
    <w:rsid w:val="00C6795E"/>
    <w:rsid w:val="00C70940"/>
    <w:rsid w:val="00C807DF"/>
    <w:rsid w:val="00C8101C"/>
    <w:rsid w:val="00C84BDD"/>
    <w:rsid w:val="00C8601F"/>
    <w:rsid w:val="00C96AD8"/>
    <w:rsid w:val="00CB042E"/>
    <w:rsid w:val="00CB1577"/>
    <w:rsid w:val="00CC6965"/>
    <w:rsid w:val="00CC7E7A"/>
    <w:rsid w:val="00CD17D5"/>
    <w:rsid w:val="00CE3C9C"/>
    <w:rsid w:val="00CE511B"/>
    <w:rsid w:val="00CE69F9"/>
    <w:rsid w:val="00CF37ED"/>
    <w:rsid w:val="00CF3A12"/>
    <w:rsid w:val="00D016D3"/>
    <w:rsid w:val="00D019BF"/>
    <w:rsid w:val="00D04257"/>
    <w:rsid w:val="00D2015C"/>
    <w:rsid w:val="00D22CE4"/>
    <w:rsid w:val="00D24DD9"/>
    <w:rsid w:val="00D25726"/>
    <w:rsid w:val="00D33AB9"/>
    <w:rsid w:val="00D35703"/>
    <w:rsid w:val="00D40515"/>
    <w:rsid w:val="00D45095"/>
    <w:rsid w:val="00D526A6"/>
    <w:rsid w:val="00D5401C"/>
    <w:rsid w:val="00D6168C"/>
    <w:rsid w:val="00D67A9F"/>
    <w:rsid w:val="00D73F98"/>
    <w:rsid w:val="00D741BC"/>
    <w:rsid w:val="00D74D50"/>
    <w:rsid w:val="00D77394"/>
    <w:rsid w:val="00D9139A"/>
    <w:rsid w:val="00D95F6D"/>
    <w:rsid w:val="00DA3027"/>
    <w:rsid w:val="00DB1CE7"/>
    <w:rsid w:val="00DB37BB"/>
    <w:rsid w:val="00DC00C3"/>
    <w:rsid w:val="00DC6177"/>
    <w:rsid w:val="00DD148F"/>
    <w:rsid w:val="00DD166D"/>
    <w:rsid w:val="00DD7362"/>
    <w:rsid w:val="00DE5C3C"/>
    <w:rsid w:val="00E01E57"/>
    <w:rsid w:val="00E04155"/>
    <w:rsid w:val="00E046A7"/>
    <w:rsid w:val="00E073BF"/>
    <w:rsid w:val="00E12206"/>
    <w:rsid w:val="00E2091C"/>
    <w:rsid w:val="00E2497E"/>
    <w:rsid w:val="00E2516C"/>
    <w:rsid w:val="00E361AE"/>
    <w:rsid w:val="00E41B7A"/>
    <w:rsid w:val="00E43020"/>
    <w:rsid w:val="00E558E5"/>
    <w:rsid w:val="00E60F54"/>
    <w:rsid w:val="00E75988"/>
    <w:rsid w:val="00E764D6"/>
    <w:rsid w:val="00E770B2"/>
    <w:rsid w:val="00E77D22"/>
    <w:rsid w:val="00E83F97"/>
    <w:rsid w:val="00E85CB0"/>
    <w:rsid w:val="00E8789B"/>
    <w:rsid w:val="00E87CD2"/>
    <w:rsid w:val="00E913F8"/>
    <w:rsid w:val="00E94365"/>
    <w:rsid w:val="00E9711F"/>
    <w:rsid w:val="00E97C53"/>
    <w:rsid w:val="00EA7172"/>
    <w:rsid w:val="00EB0ECC"/>
    <w:rsid w:val="00EB1F8C"/>
    <w:rsid w:val="00EB5687"/>
    <w:rsid w:val="00EC32FF"/>
    <w:rsid w:val="00ED2C36"/>
    <w:rsid w:val="00ED367D"/>
    <w:rsid w:val="00ED3984"/>
    <w:rsid w:val="00ED3E99"/>
    <w:rsid w:val="00EE08BD"/>
    <w:rsid w:val="00EE0BC4"/>
    <w:rsid w:val="00EE138B"/>
    <w:rsid w:val="00EE323C"/>
    <w:rsid w:val="00EE5846"/>
    <w:rsid w:val="00EF2F12"/>
    <w:rsid w:val="00EF6890"/>
    <w:rsid w:val="00F1040D"/>
    <w:rsid w:val="00F112EC"/>
    <w:rsid w:val="00F11529"/>
    <w:rsid w:val="00F167AB"/>
    <w:rsid w:val="00F26E91"/>
    <w:rsid w:val="00F31D32"/>
    <w:rsid w:val="00F31DAF"/>
    <w:rsid w:val="00F3565F"/>
    <w:rsid w:val="00F42F88"/>
    <w:rsid w:val="00F576A9"/>
    <w:rsid w:val="00F57E21"/>
    <w:rsid w:val="00F61375"/>
    <w:rsid w:val="00F72B4B"/>
    <w:rsid w:val="00F7706C"/>
    <w:rsid w:val="00F77390"/>
    <w:rsid w:val="00F84208"/>
    <w:rsid w:val="00FA336B"/>
    <w:rsid w:val="00FA3F3A"/>
    <w:rsid w:val="00FB1FAD"/>
    <w:rsid w:val="00FB4183"/>
    <w:rsid w:val="00FC056F"/>
    <w:rsid w:val="00FC22BA"/>
    <w:rsid w:val="00FC485C"/>
    <w:rsid w:val="00FC617C"/>
    <w:rsid w:val="00FE48C1"/>
    <w:rsid w:val="00FE62C5"/>
    <w:rsid w:val="00FF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21B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321B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9321B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1BA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321B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character" w:styleId="IntenseEmphasis">
    <w:name w:val="Intense Emphasis"/>
    <w:basedOn w:val="DefaultParagraphFont"/>
    <w:uiPriority w:val="21"/>
    <w:qFormat/>
    <w:rsid w:val="009321BA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321BA"/>
    <w:rPr>
      <w:rFonts w:ascii="Calibri" w:eastAsia="Calibri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9321BA"/>
    <w:rPr>
      <w:rFonts w:ascii="Calibri" w:eastAsia="Calibri" w:hAnsi="Calibri" w:cs="Times New Roman"/>
      <w:i/>
      <w:iCs/>
      <w:color w:val="000000"/>
    </w:rPr>
  </w:style>
  <w:style w:type="paragraph" w:styleId="ListParagraph">
    <w:name w:val="List Paragraph"/>
    <w:basedOn w:val="Normal"/>
    <w:uiPriority w:val="34"/>
    <w:qFormat/>
    <w:rsid w:val="009321BA"/>
    <w:pPr>
      <w:ind w:left="720"/>
      <w:contextualSpacing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21BA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321BA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5466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24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80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023A"/>
  </w:style>
  <w:style w:type="paragraph" w:styleId="IntenseQuote">
    <w:name w:val="Intense Quote"/>
    <w:basedOn w:val="Normal"/>
    <w:next w:val="Normal"/>
    <w:link w:val="IntenseQuoteChar"/>
    <w:uiPriority w:val="30"/>
    <w:qFormat/>
    <w:rsid w:val="000254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4A8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14BE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w=1280&amp;bih=923&amp;q=Erythroblastosis+fetalis&amp;spell=1&amp;sa=X&amp;ei=LatSVfixOM2LuASr9oHgDg&amp;ved=0CBkQvwUoAA" TargetMode="External"/><Relationship Id="rId13" Type="http://schemas.openxmlformats.org/officeDocument/2006/relationships/chart" Target="charts/chart4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2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4.xlsx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5.xlsx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8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rotX val="75"/>
      <c:perspective val="30"/>
    </c:view3D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Respondents Educational Status</c:v>
                </c:pt>
              </c:strCache>
            </c:strRef>
          </c:tx>
          <c:dLbls>
            <c:showVal val="1"/>
            <c:showLeaderLines val="1"/>
          </c:dLbls>
          <c:cat>
            <c:strRef>
              <c:f>Sheet1!$A$2:$A$5</c:f>
              <c:strCache>
                <c:ptCount val="4"/>
                <c:pt idx="0">
                  <c:v>Illiterate </c:v>
                </c:pt>
                <c:pt idx="1">
                  <c:v>Primary</c:v>
                </c:pt>
                <c:pt idx="2">
                  <c:v>Secondary</c:v>
                </c:pt>
                <c:pt idx="3">
                  <c:v>Higher Secondary &amp; above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 formatCode="0.00%">
                  <c:v>8.6700000000000207E-2</c:v>
                </c:pt>
                <c:pt idx="1">
                  <c:v>0.34000000000000136</c:v>
                </c:pt>
                <c:pt idx="2" formatCode="0.00%">
                  <c:v>0.48670000000000002</c:v>
                </c:pt>
                <c:pt idx="3" formatCode="0.00%">
                  <c:v>8.6700000000000207E-2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/>
    <c:view3D>
      <c:perspective val="0"/>
    </c:view3D>
    <c:plotArea>
      <c:layout>
        <c:manualLayout>
          <c:layoutTarget val="inner"/>
          <c:xMode val="edge"/>
          <c:yMode val="edge"/>
          <c:x val="0.1356589147286805"/>
          <c:y val="0.34558823529412275"/>
          <c:w val="0.69573643410853614"/>
          <c:h val="0.5220588235294189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explosion val="25"/>
          <c:dPt>
            <c:idx val="1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1.0383291746975765E-2"/>
                  <c:y val="3.6742130090434692E-2"/>
                </c:manualLayout>
              </c:layout>
              <c:dLblPos val="bestFit"/>
              <c:showVal val="1"/>
            </c:dLbl>
            <c:dLbl>
              <c:idx val="1"/>
              <c:layout>
                <c:manualLayout>
                  <c:x val="-9.5667827332008279E-2"/>
                  <c:y val="-0.18847873325909545"/>
                </c:manualLayout>
              </c:layout>
              <c:dLblPos val="bestFit"/>
              <c:showVal val="1"/>
            </c:dLbl>
            <c:spPr>
              <a:noFill/>
              <a:ln w="25398">
                <a:noFill/>
              </a:ln>
            </c:spPr>
            <c:txPr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Sheet1!$B$1:$C$1</c:f>
              <c:strCache>
                <c:ptCount val="2"/>
                <c:pt idx="0">
                  <c:v>Housewife</c:v>
                </c:pt>
                <c:pt idx="1">
                  <c:v>Service Holder</c:v>
                </c:pt>
              </c:strCache>
            </c:strRef>
          </c:cat>
          <c:val>
            <c:numRef>
              <c:f>Sheet1!$B$2:$C$2</c:f>
              <c:numCache>
                <c:formatCode>0.00%</c:formatCode>
                <c:ptCount val="2"/>
                <c:pt idx="0">
                  <c:v>0.98670000000000002</c:v>
                </c:pt>
                <c:pt idx="1">
                  <c:v>1.3299999999999998E-2</c:v>
                </c:pt>
              </c:numCache>
            </c:numRef>
          </c:val>
        </c:ser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56937612005467"/>
          <c:y val="4.6229735988883747E-2"/>
          <c:w val="0.24854008335998753"/>
          <c:h val="0.18014705882352949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1"/>
          <c:order val="0"/>
          <c:tx>
            <c:strRef>
              <c:f>Sheet1!$A$2</c:f>
              <c:strCache>
                <c:ptCount val="1"/>
                <c:pt idx="0">
                  <c:v>Farmer</c:v>
                </c:pt>
              </c:strCache>
            </c:strRef>
          </c:tx>
          <c:spPr>
            <a:solidFill>
              <a:srgbClr val="993366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Sheet1!$B$2:$B$2</c:f>
              <c:numCache>
                <c:formatCode>0.00%</c:formatCode>
                <c:ptCount val="1"/>
                <c:pt idx="0">
                  <c:v>2.6700000000000002E-2</c:v>
                </c:pt>
              </c:numCache>
            </c:numRef>
          </c:val>
        </c:ser>
        <c:ser>
          <c:idx val="0"/>
          <c:order val="1"/>
          <c:tx>
            <c:strRef>
              <c:f>Sheet1!$A$3</c:f>
              <c:strCache>
                <c:ptCount val="1"/>
              </c:strCache>
            </c:strRef>
          </c:tx>
          <c:spPr>
            <a:solidFill>
              <a:srgbClr val="9999FF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Sheet1!$B$3:$B$3</c:f>
              <c:numCache>
                <c:formatCode>General</c:formatCode>
                <c:ptCount val="1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Service</c:v>
                </c:pt>
              </c:strCache>
            </c:strRef>
          </c:tx>
          <c:spPr>
            <a:solidFill>
              <a:srgbClr val="FFFFCC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Sheet1!$B$4:$B$4</c:f>
              <c:numCache>
                <c:formatCode>0.00%</c:formatCode>
                <c:ptCount val="1"/>
                <c:pt idx="0">
                  <c:v>0.14670000000000041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</c:strCache>
            </c:strRef>
          </c:tx>
          <c:spPr>
            <a:solidFill>
              <a:srgbClr val="CCFFFF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Sheet1!$B$5:$B$5</c:f>
              <c:numCache>
                <c:formatCode>General</c:formatCode>
                <c:ptCount val="1"/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Abroad</c:v>
                </c:pt>
              </c:strCache>
            </c:strRef>
          </c:tx>
          <c:spPr>
            <a:solidFill>
              <a:srgbClr val="660066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Sheet1!$B$6:$B$6</c:f>
              <c:numCache>
                <c:formatCode>0.00%</c:formatCode>
                <c:ptCount val="1"/>
                <c:pt idx="0">
                  <c:v>0.12670000000000001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</c:strCache>
            </c:strRef>
          </c:tx>
          <c:spPr>
            <a:solidFill>
              <a:srgbClr val="FF8080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Sheet1!$B$7:$B$7</c:f>
              <c:numCache>
                <c:formatCode>General</c:formatCode>
                <c:ptCount val="1"/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Business</c:v>
                </c:pt>
              </c:strCache>
            </c:strRef>
          </c:tx>
          <c:spPr>
            <a:solidFill>
              <a:srgbClr val="0066CC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Sheet1!$B$8:$B$8</c:f>
              <c:numCache>
                <c:formatCode>0.00%</c:formatCode>
                <c:ptCount val="1"/>
                <c:pt idx="0">
                  <c:v>0.26670000000000005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</c:strCache>
            </c:strRef>
          </c:tx>
          <c:spPr>
            <a:solidFill>
              <a:srgbClr val="CCCCFF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Sheet1!$B$9:$B$9</c:f>
              <c:numCache>
                <c:formatCode>General</c:formatCode>
                <c:ptCount val="1"/>
              </c:numCache>
            </c:numRef>
          </c:val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Others</c:v>
                </c:pt>
              </c:strCache>
            </c:strRef>
          </c:tx>
          <c:spPr>
            <a:solidFill>
              <a:srgbClr val="000080"/>
            </a:solidFill>
            <a:ln w="12670">
              <a:solidFill>
                <a:srgbClr val="000000"/>
              </a:solidFill>
              <a:prstDash val="solid"/>
            </a:ln>
          </c:spPr>
          <c:dLbls>
            <c:showVal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Sheet1!$B$10:$B$10</c:f>
              <c:numCache>
                <c:formatCode>0.00%</c:formatCode>
                <c:ptCount val="1"/>
                <c:pt idx="0">
                  <c:v>0.43340000000000217</c:v>
                </c:pt>
              </c:numCache>
            </c:numRef>
          </c:val>
        </c:ser>
        <c:dLbls>
          <c:showVal val="1"/>
        </c:dLbls>
        <c:overlap val="-25"/>
        <c:axId val="120443648"/>
        <c:axId val="120445568"/>
      </c:barChart>
      <c:catAx>
        <c:axId val="120443648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0445568"/>
        <c:crosses val="autoZero"/>
        <c:lblAlgn val="ctr"/>
        <c:lblOffset val="100"/>
        <c:tickLblSkip val="1"/>
        <c:tickMarkSkip val="1"/>
      </c:catAx>
      <c:valAx>
        <c:axId val="120445568"/>
        <c:scaling>
          <c:orientation val="minMax"/>
        </c:scaling>
        <c:delete val="1"/>
        <c:axPos val="l"/>
        <c:numFmt formatCode="0.00%" sourceLinked="1"/>
        <c:majorTickMark val="none"/>
        <c:tickLblPos val="nextTo"/>
        <c:crossAx val="120443648"/>
        <c:crosses val="autoZero"/>
        <c:crossBetween val="between"/>
      </c:valAx>
      <c:spPr>
        <a:solidFill>
          <a:srgbClr val="C0C0C0"/>
        </a:solidFill>
        <a:ln w="3168">
          <a:solidFill>
            <a:srgbClr val="000000"/>
          </a:solidFill>
          <a:prstDash val="solid"/>
        </a:ln>
      </c:spPr>
    </c:plotArea>
    <c:legend>
      <c:legendPos val="t"/>
    </c:legend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923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/>
    <c:view3D>
      <c:perspective val="0"/>
    </c:view3D>
    <c:plotArea>
      <c:layout>
        <c:manualLayout>
          <c:layoutTarget val="inner"/>
          <c:xMode val="edge"/>
          <c:yMode val="edge"/>
          <c:x val="0.13565891472868044"/>
          <c:y val="0.26349726486209435"/>
          <c:w val="0.80417754619859738"/>
          <c:h val="0.6041496328110556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dPt>
            <c:idx val="1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1.0383291746975741E-2"/>
                  <c:y val="3.6742130090434692E-2"/>
                </c:manualLayout>
              </c:layout>
              <c:dLblPos val="bestFit"/>
              <c:showVal val="1"/>
            </c:dLbl>
            <c:dLbl>
              <c:idx val="1"/>
              <c:layout>
                <c:manualLayout>
                  <c:x val="-9.5667827332008307E-2"/>
                  <c:y val="-0.1884787332590955"/>
                </c:manualLayout>
              </c:layout>
              <c:dLblPos val="bestFit"/>
              <c:showVal val="1"/>
            </c:dLbl>
            <c:spPr>
              <a:noFill/>
              <a:ln w="25398">
                <a:noFill/>
              </a:ln>
            </c:spPr>
            <c:txPr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Sheet1!$B$1:$C$1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Sheet1!$B$2:$C$2</c:f>
              <c:numCache>
                <c:formatCode>0.00%</c:formatCode>
                <c:ptCount val="2"/>
                <c:pt idx="0">
                  <c:v>0.70000000000000062</c:v>
                </c:pt>
                <c:pt idx="1">
                  <c:v>0.30000000000000032</c:v>
                </c:pt>
              </c:numCache>
            </c:numRef>
          </c:val>
        </c:ser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62738022811843563"/>
          <c:y val="4.6229735988883747E-2"/>
          <c:w val="0.24333221748390521"/>
          <c:h val="0.10212700685141662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/>
    <c:view3D>
      <c:perspective val="0"/>
    </c:view3D>
    <c:plotArea>
      <c:layout>
        <c:manualLayout>
          <c:layoutTarget val="inner"/>
          <c:xMode val="edge"/>
          <c:yMode val="edge"/>
          <c:x val="0.13565891472868044"/>
          <c:y val="0.34558823529412275"/>
          <c:w val="0.69573643410853614"/>
          <c:h val="0.52205882352941912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explosion val="25"/>
          <c:dPt>
            <c:idx val="1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1.0383291746975741E-2"/>
                  <c:y val="3.6742130090434692E-2"/>
                </c:manualLayout>
              </c:layout>
              <c:dLblPos val="bestFit"/>
              <c:showVal val="1"/>
            </c:dLbl>
            <c:dLbl>
              <c:idx val="1"/>
              <c:layout>
                <c:manualLayout>
                  <c:x val="-9.5667827332008307E-2"/>
                  <c:y val="-0.1884787332590955"/>
                </c:manualLayout>
              </c:layout>
              <c:dLblPos val="bestFit"/>
              <c:showVal val="1"/>
            </c:dLbl>
            <c:spPr>
              <a:noFill/>
              <a:ln w="25398">
                <a:noFill/>
              </a:ln>
            </c:spPr>
            <c:txPr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Sheet1!$B$1:$C$1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Sheet1!$B$2:$C$2</c:f>
              <c:numCache>
                <c:formatCode>0.00%</c:formatCode>
                <c:ptCount val="2"/>
                <c:pt idx="0">
                  <c:v>0.98670000000000002</c:v>
                </c:pt>
                <c:pt idx="1">
                  <c:v>1.3299999999999998E-2</c:v>
                </c:pt>
              </c:numCache>
            </c:numRef>
          </c:val>
        </c:ser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856937612005467"/>
          <c:y val="4.6229735988883747E-2"/>
          <c:w val="0.24854008335998759"/>
          <c:h val="0.18014705882352949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>
        <c:manualLayout>
          <c:layoutTarget val="inner"/>
          <c:xMode val="edge"/>
          <c:yMode val="edge"/>
          <c:x val="2.8589993502274424E-2"/>
          <c:y val="8.2200141811425681E-2"/>
          <c:w val="0.9350227420402859"/>
          <c:h val="0.81011767241560662"/>
        </c:manualLayout>
      </c:layout>
      <c:barChart>
        <c:barDir val="col"/>
        <c:grouping val="clustered"/>
        <c:ser>
          <c:idx val="1"/>
          <c:order val="0"/>
          <c:tx>
            <c:strRef>
              <c:f>Sheet1!$A$2</c:f>
              <c:strCache>
                <c:ptCount val="1"/>
                <c:pt idx="0">
                  <c:v>As soon as known pregnancy</c:v>
                </c:pt>
              </c:strCache>
            </c:strRef>
          </c:tx>
          <c:spPr>
            <a:solidFill>
              <a:srgbClr val="993366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Sheet1!$B$2:$B$2</c:f>
              <c:numCache>
                <c:formatCode>0.00%</c:formatCode>
                <c:ptCount val="1"/>
                <c:pt idx="0">
                  <c:v>0.33110000000000217</c:v>
                </c:pt>
              </c:numCache>
            </c:numRef>
          </c:val>
        </c:ser>
        <c:ser>
          <c:idx val="0"/>
          <c:order val="1"/>
          <c:tx>
            <c:strRef>
              <c:f>Sheet1!$A$3</c:f>
              <c:strCache>
                <c:ptCount val="1"/>
              </c:strCache>
            </c:strRef>
          </c:tx>
          <c:spPr>
            <a:solidFill>
              <a:srgbClr val="9999FF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Sheet1!$B$3:$B$3</c:f>
              <c:numCache>
                <c:formatCode>General</c:formatCode>
                <c:ptCount val="1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Before pregnancy</c:v>
                </c:pt>
              </c:strCache>
            </c:strRef>
          </c:tx>
          <c:spPr>
            <a:solidFill>
              <a:srgbClr val="FFFFCC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Sheet1!$B$4:$B$4</c:f>
              <c:numCache>
                <c:formatCode>0.00%</c:formatCode>
                <c:ptCount val="1"/>
                <c:pt idx="0">
                  <c:v>1.3500000000000092E-2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</c:strCache>
            </c:strRef>
          </c:tx>
          <c:spPr>
            <a:solidFill>
              <a:srgbClr val="CCFFFF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Sheet1!$B$5:$B$5</c:f>
              <c:numCache>
                <c:formatCode>General</c:formatCode>
                <c:ptCount val="1"/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Conception upto delivery</c:v>
                </c:pt>
              </c:strCache>
            </c:strRef>
          </c:tx>
          <c:spPr>
            <a:solidFill>
              <a:srgbClr val="660066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Sheet1!$B$6:$B$6</c:f>
              <c:numCache>
                <c:formatCode>0.00%</c:formatCode>
                <c:ptCount val="1"/>
                <c:pt idx="0">
                  <c:v>0.64859999999999995</c:v>
                </c:pt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</c:strCache>
            </c:strRef>
          </c:tx>
          <c:spPr>
            <a:solidFill>
              <a:srgbClr val="FF8080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Sheet1!$B$7:$B$7</c:f>
              <c:numCache>
                <c:formatCode>General</c:formatCode>
                <c:ptCount val="1"/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After delivery</c:v>
                </c:pt>
              </c:strCache>
            </c:strRef>
          </c:tx>
          <c:spPr>
            <a:solidFill>
              <a:srgbClr val="0066CC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Sheet1!$B$8:$B$8</c:f>
              <c:numCache>
                <c:formatCode>0.00%</c:formatCode>
                <c:ptCount val="1"/>
                <c:pt idx="0">
                  <c:v>6.8000000000000334E-3</c:v>
                </c:pt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</c:strCache>
            </c:strRef>
          </c:tx>
          <c:spPr>
            <a:solidFill>
              <a:srgbClr val="CCCCFF"/>
            </a:solidFill>
            <a:ln w="12670">
              <a:solidFill>
                <a:srgbClr val="000000"/>
              </a:solidFill>
              <a:prstDash val="solid"/>
            </a:ln>
          </c:spPr>
          <c:dLbls>
            <c:dLbl>
              <c:idx val="0"/>
              <c:showVal val="1"/>
              <c:showSerName val="1"/>
            </c:dLbl>
            <c:delete val="1"/>
          </c:dLbls>
          <c:cat>
            <c:numRef>
              <c:f>Sheet1!$B$1:$B$1</c:f>
              <c:numCache>
                <c:formatCode>General</c:formatCode>
                <c:ptCount val="1"/>
              </c:numCache>
            </c:numRef>
          </c:cat>
          <c:val>
            <c:numRef>
              <c:f>Sheet1!$B$9:$B$9</c:f>
              <c:numCache>
                <c:formatCode>General</c:formatCode>
                <c:ptCount val="1"/>
              </c:numCache>
            </c:numRef>
          </c:val>
        </c:ser>
        <c:dLbls>
          <c:showVal val="1"/>
        </c:dLbls>
        <c:axId val="120107392"/>
        <c:axId val="120108928"/>
      </c:barChart>
      <c:catAx>
        <c:axId val="120107392"/>
        <c:scaling>
          <c:orientation val="minMax"/>
        </c:scaling>
        <c:axPos val="b"/>
        <c:numFmt formatCode="General" sourceLinked="1"/>
        <c:maj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3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20108928"/>
        <c:crosses val="autoZero"/>
        <c:lblAlgn val="ctr"/>
        <c:lblOffset val="100"/>
        <c:tickLblSkip val="1"/>
        <c:tickMarkSkip val="1"/>
      </c:catAx>
      <c:valAx>
        <c:axId val="120108928"/>
        <c:scaling>
          <c:orientation val="minMax"/>
        </c:scaling>
        <c:delete val="1"/>
        <c:axPos val="l"/>
        <c:majorGridlines/>
        <c:numFmt formatCode="0.00%" sourceLinked="1"/>
        <c:majorTickMark val="none"/>
        <c:tickLblPos val="nextTo"/>
        <c:crossAx val="120107392"/>
        <c:crosses val="autoZero"/>
        <c:crossBetween val="between"/>
      </c:valAx>
      <c:spPr>
        <a:solidFill>
          <a:srgbClr val="C0C0C0"/>
        </a:solidFill>
        <a:ln w="3168">
          <a:solidFill>
            <a:srgbClr val="000000"/>
          </a:solidFill>
          <a:prstDash val="solid"/>
        </a:ln>
      </c:spPr>
    </c:plotArea>
    <c:plotVisOnly val="1"/>
    <c:dispBlanksAs val="gap"/>
  </c:chart>
  <c:spPr>
    <a:solidFill>
      <a:srgbClr val="FFFFFF"/>
    </a:solidFill>
    <a:ln>
      <a:noFill/>
    </a:ln>
  </c:spPr>
  <c:txPr>
    <a:bodyPr/>
    <a:lstStyle/>
    <a:p>
      <a:pPr>
        <a:defRPr sz="923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7"/>
  <c:chart>
    <c:autoTitleDeleted val="1"/>
    <c:plotArea>
      <c:layout>
        <c:manualLayout>
          <c:layoutTarget val="inner"/>
          <c:xMode val="edge"/>
          <c:yMode val="edge"/>
          <c:x val="2.6477313756168342E-2"/>
          <c:y val="6.6020218691974386E-2"/>
          <c:w val="0.94704537248766463"/>
          <c:h val="0.79995516343415662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Lbl>
              <c:idx val="0"/>
              <c:showVal val="1"/>
            </c:dLbl>
            <c:dLbl>
              <c:idx val="1"/>
              <c:layout>
                <c:manualLayout>
                  <c:x val="4.8140570465759645E-3"/>
                  <c:y val="-8.2525273364968746E-3"/>
                </c:manualLayout>
              </c:layout>
              <c:showVal val="1"/>
            </c:dLbl>
            <c:dLbl>
              <c:idx val="2"/>
              <c:showVal val="1"/>
            </c:dLbl>
            <c:dLbl>
              <c:idx val="3"/>
              <c:showVal val="1"/>
            </c:dLbl>
            <c:dLbl>
              <c:idx val="4"/>
              <c:showVal val="1"/>
            </c:dLbl>
            <c:dLbl>
              <c:idx val="5"/>
              <c:showVal val="1"/>
            </c:dLbl>
            <c:delete val="1"/>
          </c:dLbls>
          <c:cat>
            <c:strRef>
              <c:f>Sheet1!$A$2:$A$9</c:f>
              <c:strCache>
                <c:ptCount val="6"/>
                <c:pt idx="0">
                  <c:v>One</c:v>
                </c:pt>
                <c:pt idx="1">
                  <c:v>Two</c:v>
                </c:pt>
                <c:pt idx="2">
                  <c:v>Three</c:v>
                </c:pt>
                <c:pt idx="3">
                  <c:v>Four</c:v>
                </c:pt>
                <c:pt idx="4">
                  <c:v>&gt;Four</c:v>
                </c:pt>
                <c:pt idx="5">
                  <c:v>Never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8.6700000000000041E-2</c:v>
                </c:pt>
                <c:pt idx="1">
                  <c:v>0.10670000000000029</c:v>
                </c:pt>
                <c:pt idx="2">
                  <c:v>0.23330000000000001</c:v>
                </c:pt>
                <c:pt idx="3">
                  <c:v>0.5333</c:v>
                </c:pt>
                <c:pt idx="4">
                  <c:v>6.7000000000000427E-3</c:v>
                </c:pt>
                <c:pt idx="5">
                  <c:v>3.3300000000000003E-2</c:v>
                </c:pt>
                <c:pt idx="6" formatCode="General">
                  <c:v>0</c:v>
                </c:pt>
              </c:numCache>
            </c:numRef>
          </c:val>
        </c:ser>
        <c:axId val="120393728"/>
        <c:axId val="120395264"/>
      </c:barChart>
      <c:catAx>
        <c:axId val="120393728"/>
        <c:scaling>
          <c:orientation val="minMax"/>
        </c:scaling>
        <c:axPos val="b"/>
        <c:tickLblPos val="nextTo"/>
        <c:crossAx val="120395264"/>
        <c:crosses val="autoZero"/>
        <c:auto val="1"/>
        <c:lblAlgn val="ctr"/>
        <c:lblOffset val="100"/>
      </c:catAx>
      <c:valAx>
        <c:axId val="120395264"/>
        <c:scaling>
          <c:orientation val="minMax"/>
        </c:scaling>
        <c:delete val="1"/>
        <c:axPos val="l"/>
        <c:majorGridlines/>
        <c:numFmt formatCode="0.00%" sourceLinked="1"/>
        <c:tickLblPos val="nextTo"/>
        <c:crossAx val="120393728"/>
        <c:crosses val="autoZero"/>
        <c:crossBetween val="between"/>
      </c:valAx>
    </c:plotArea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/>
    <c:view3D>
      <c:perspective val="0"/>
    </c:view3D>
    <c:plotArea>
      <c:layout>
        <c:manualLayout>
          <c:layoutTarget val="inner"/>
          <c:xMode val="edge"/>
          <c:yMode val="edge"/>
          <c:x val="0.1356589147286803"/>
          <c:y val="0.34558823529412303"/>
          <c:w val="0.69573643410853681"/>
          <c:h val="0.52205882352941968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99">
              <a:solidFill>
                <a:srgbClr val="000000"/>
              </a:solidFill>
              <a:prstDash val="solid"/>
            </a:ln>
          </c:spPr>
          <c:explosion val="25"/>
          <c:dPt>
            <c:idx val="1"/>
            <c:spPr>
              <a:solidFill>
                <a:srgbClr val="993366"/>
              </a:solidFill>
              <a:ln w="12699">
                <a:solidFill>
                  <a:srgbClr val="000000"/>
                </a:solidFill>
                <a:prstDash val="solid"/>
              </a:ln>
            </c:spPr>
          </c:dPt>
          <c:dLbls>
            <c:dLbl>
              <c:idx val="0"/>
              <c:layout>
                <c:manualLayout>
                  <c:x val="1.0383291746975741E-2"/>
                  <c:y val="3.6742130090434692E-2"/>
                </c:manualLayout>
              </c:layout>
              <c:dLblPos val="bestFit"/>
              <c:showVal val="1"/>
            </c:dLbl>
            <c:dLbl>
              <c:idx val="1"/>
              <c:layout>
                <c:manualLayout>
                  <c:x val="-9.5667827332008376E-2"/>
                  <c:y val="-0.18847873325909562"/>
                </c:manualLayout>
              </c:layout>
              <c:dLblPos val="bestFit"/>
              <c:showVal val="1"/>
            </c:dLbl>
            <c:spPr>
              <a:noFill/>
              <a:ln w="25398">
                <a:noFill/>
              </a:ln>
            </c:spPr>
            <c:txPr>
              <a:bodyPr/>
              <a:lstStyle/>
              <a:p>
                <a:pPr>
                  <a:defRPr sz="12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en-US"/>
              </a:p>
            </c:txPr>
            <c:showVal val="1"/>
            <c:showLeaderLines val="1"/>
          </c:dLbls>
          <c:cat>
            <c:strRef>
              <c:f>Sheet1!$B$1:$C$1</c:f>
              <c:strCache>
                <c:ptCount val="2"/>
                <c:pt idx="0">
                  <c:v>Taken</c:v>
                </c:pt>
                <c:pt idx="1">
                  <c:v>Not Taken</c:v>
                </c:pt>
              </c:strCache>
            </c:strRef>
          </c:cat>
          <c:val>
            <c:numRef>
              <c:f>Sheet1!$B$2:$C$2</c:f>
              <c:numCache>
                <c:formatCode>0.00%</c:formatCode>
                <c:ptCount val="2"/>
                <c:pt idx="0">
                  <c:v>0.97330000000000005</c:v>
                </c:pt>
                <c:pt idx="1">
                  <c:v>1.3299999999999998E-2</c:v>
                </c:pt>
              </c:numCache>
            </c:numRef>
          </c:val>
        </c:ser>
      </c:pie3DChart>
      <c:spPr>
        <a:solidFill>
          <a:srgbClr val="C0C0C0"/>
        </a:solidFill>
        <a:ln w="12699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129788650632507"/>
          <c:y val="0.16437312424554473"/>
          <c:w val="0.20940656002905297"/>
          <c:h val="0.18014705882352949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zero"/>
  </c:chart>
  <c:spPr>
    <a:solidFill>
      <a:srgbClr val="FFFFFF"/>
    </a:solidFill>
    <a:ln>
      <a:noFill/>
    </a:ln>
  </c:spPr>
  <c:txPr>
    <a:bodyPr/>
    <a:lstStyle/>
    <a:p>
      <a:pPr>
        <a:defRPr sz="1200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D893C-319F-4D79-A527-E4A486CB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27</Pages>
  <Words>3388</Words>
  <Characters>19312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MNC</dc:creator>
  <cp:keywords/>
  <dc:description/>
  <cp:lastModifiedBy>Biplob Mahmud</cp:lastModifiedBy>
  <cp:revision>139</cp:revision>
  <cp:lastPrinted>2015-06-11T07:43:00Z</cp:lastPrinted>
  <dcterms:created xsi:type="dcterms:W3CDTF">2015-05-08T05:10:00Z</dcterms:created>
  <dcterms:modified xsi:type="dcterms:W3CDTF">2015-06-11T07:48:00Z</dcterms:modified>
</cp:coreProperties>
</file>