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914" w:rsidRDefault="00AD1914" w:rsidP="00AD1914">
      <w:pPr>
        <w:spacing w:after="0" w:line="312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Department of Community Medicine</w:t>
      </w:r>
    </w:p>
    <w:p w:rsidR="00AD1914" w:rsidRDefault="00AD1914" w:rsidP="00AD1914">
      <w:pPr>
        <w:spacing w:after="0" w:line="312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Sylhet Women’s Medical College</w:t>
      </w:r>
    </w:p>
    <w:p w:rsidR="00AD1914" w:rsidRDefault="00AD1914" w:rsidP="00AD1914">
      <w:pPr>
        <w:spacing w:after="0" w:line="312" w:lineRule="auto"/>
        <w:rPr>
          <w:rFonts w:ascii="Arial" w:hAnsi="Arial" w:cs="Arial"/>
        </w:rPr>
      </w:pPr>
    </w:p>
    <w:p w:rsidR="00AD1914" w:rsidRDefault="00AD1914" w:rsidP="00AD1914">
      <w:p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                              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26.04.15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</w:p>
    <w:p w:rsidR="00AD1914" w:rsidRDefault="00AD1914" w:rsidP="00AD1914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Principal, </w:t>
      </w:r>
    </w:p>
    <w:p w:rsidR="00AD1914" w:rsidRDefault="00AD1914" w:rsidP="00AD1914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Sylhet Women’s Medical College, Sylhet.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AD1914" w:rsidRDefault="00AD1914" w:rsidP="00AD191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54444A" w:rsidRDefault="00AD1914" w:rsidP="00AD1914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Subject: Estimated Budget for Study Tour </w:t>
      </w:r>
      <w:r w:rsidR="0054444A">
        <w:rPr>
          <w:rFonts w:ascii="Arial" w:hAnsi="Arial" w:cs="Arial"/>
          <w:b/>
          <w:sz w:val="24"/>
          <w:szCs w:val="24"/>
        </w:rPr>
        <w:t xml:space="preserve">to Cox’s </w:t>
      </w:r>
      <w:proofErr w:type="spellStart"/>
      <w:r w:rsidR="0054444A">
        <w:rPr>
          <w:rFonts w:ascii="Arial" w:hAnsi="Arial" w:cs="Arial"/>
          <w:b/>
          <w:sz w:val="24"/>
          <w:szCs w:val="24"/>
        </w:rPr>
        <w:t>Bazar</w:t>
      </w:r>
      <w:proofErr w:type="spellEnd"/>
      <w:r w:rsidR="0054444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of 4</w:t>
      </w:r>
      <w:r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year MBBS </w:t>
      </w:r>
    </w:p>
    <w:p w:rsidR="00AD1914" w:rsidRDefault="00AD1914" w:rsidP="00AD1914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(SWMC-7) students. </w:t>
      </w:r>
    </w:p>
    <w:p w:rsidR="00AD1914" w:rsidRDefault="00AD1914" w:rsidP="00AD191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AD1914" w:rsidRDefault="00AD1914" w:rsidP="00AD1914">
      <w:p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Sir, </w:t>
      </w:r>
    </w:p>
    <w:p w:rsidR="00AD1914" w:rsidRDefault="00AD1914" w:rsidP="00AD1914">
      <w:p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due respect Estimated Budget for Study Tour of 4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year MBBS (SWMC-7) </w:t>
      </w:r>
    </w:p>
    <w:p w:rsidR="00AD1914" w:rsidRDefault="00AD1914" w:rsidP="00AD1914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students</w:t>
      </w:r>
      <w:proofErr w:type="gramEnd"/>
      <w:r>
        <w:rPr>
          <w:rFonts w:ascii="Arial" w:hAnsi="Arial" w:cs="Arial"/>
          <w:sz w:val="24"/>
          <w:szCs w:val="24"/>
        </w:rPr>
        <w:t xml:space="preserve"> is placed below for your kind consideration and approval. </w:t>
      </w:r>
    </w:p>
    <w:p w:rsidR="00AD1914" w:rsidRDefault="00AD1914" w:rsidP="00AD191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AD1914" w:rsidRPr="00693083" w:rsidRDefault="00AD1914" w:rsidP="00AD1914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693083">
        <w:rPr>
          <w:rFonts w:ascii="Arial" w:hAnsi="Arial" w:cs="Arial"/>
          <w:b/>
          <w:sz w:val="24"/>
          <w:szCs w:val="24"/>
        </w:rPr>
        <w:t>Journey 2days &amp; 3</w:t>
      </w:r>
      <w:r w:rsidR="00693083">
        <w:rPr>
          <w:rFonts w:ascii="Arial" w:hAnsi="Arial" w:cs="Arial"/>
          <w:b/>
          <w:sz w:val="24"/>
          <w:szCs w:val="24"/>
        </w:rPr>
        <w:t xml:space="preserve"> </w:t>
      </w:r>
      <w:r w:rsidRPr="00693083">
        <w:rPr>
          <w:rFonts w:ascii="Arial" w:hAnsi="Arial" w:cs="Arial"/>
          <w:b/>
          <w:sz w:val="24"/>
          <w:szCs w:val="24"/>
        </w:rPr>
        <w:t xml:space="preserve">days stay </w:t>
      </w:r>
    </w:p>
    <w:tbl>
      <w:tblPr>
        <w:tblW w:w="924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1"/>
        <w:gridCol w:w="3553"/>
        <w:gridCol w:w="3123"/>
        <w:gridCol w:w="1938"/>
      </w:tblGrid>
      <w:tr w:rsidR="00AD1914" w:rsidTr="00AD1914"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 N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Items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Brief Description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AD1914">
            <w:pPr>
              <w:pStyle w:val="NoSpacing"/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 Taka</w:t>
            </w:r>
          </w:p>
        </w:tc>
      </w:tr>
      <w:tr w:rsidR="00AD1914" w:rsidTr="00AD1914"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Transport – 3 Buses ( Up-Down)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(40,000/= × 3 ) ×2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AD1914">
            <w:pPr>
              <w:pStyle w:val="NoSpacing"/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240,000/=</w:t>
            </w:r>
          </w:p>
        </w:tc>
      </w:tr>
      <w:tr w:rsidR="00AD1914" w:rsidTr="00AD1914"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14" w:rsidRDefault="00AD1914">
            <w:pPr>
              <w:pStyle w:val="NoSpacing"/>
              <w:spacing w:before="120" w:after="12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14" w:rsidRDefault="00AD1914">
            <w:pPr>
              <w:pStyle w:val="NoSpacing"/>
              <w:spacing w:before="120" w:after="12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Accommodation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93083">
              <w:rPr>
                <w:rFonts w:ascii="Arial" w:hAnsi="Arial" w:cs="Arial"/>
                <w:b/>
                <w:sz w:val="24"/>
                <w:szCs w:val="24"/>
              </w:rPr>
              <w:t>Students</w:t>
            </w:r>
            <w:r w:rsidR="00693083">
              <w:rPr>
                <w:rFonts w:ascii="Arial" w:hAnsi="Arial" w:cs="Arial"/>
                <w:b/>
                <w:sz w:val="24"/>
                <w:szCs w:val="24"/>
              </w:rPr>
              <w:t xml:space="preserve"> -</w:t>
            </w:r>
            <w:r w:rsidRPr="0069308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24rooms×1500/=×3</w:t>
            </w:r>
          </w:p>
          <w:p w:rsidR="00AD1914" w:rsidRDefault="00AD3860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93083">
              <w:rPr>
                <w:rFonts w:ascii="Arial" w:hAnsi="Arial" w:cs="Arial"/>
                <w:b/>
                <w:sz w:val="24"/>
                <w:szCs w:val="24"/>
              </w:rPr>
              <w:t>Teachers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6 </w:t>
            </w:r>
          </w:p>
          <w:p w:rsidR="00AD3860" w:rsidRDefault="00AD3860" w:rsidP="00AD3860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rooms×1500/=×3</w:t>
            </w:r>
          </w:p>
          <w:p w:rsidR="00AD3860" w:rsidRDefault="00AD3860" w:rsidP="00AD3860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93083">
              <w:rPr>
                <w:rFonts w:ascii="Arial" w:hAnsi="Arial" w:cs="Arial"/>
                <w:b/>
                <w:sz w:val="24"/>
                <w:szCs w:val="24"/>
              </w:rPr>
              <w:t>MLSS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2</w:t>
            </w:r>
          </w:p>
          <w:p w:rsidR="00AD3860" w:rsidRDefault="00AD3860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Room ×1000/=×3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14" w:rsidRDefault="00AD1914">
            <w:pPr>
              <w:pStyle w:val="NoSpacing"/>
              <w:spacing w:before="120" w:after="120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D1914" w:rsidRDefault="00AD1914">
            <w:pPr>
              <w:pStyle w:val="NoSpacing"/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108,000</w:t>
            </w:r>
            <w:r w:rsidR="00AD3860">
              <w:rPr>
                <w:rFonts w:ascii="Arial" w:hAnsi="Arial" w:cs="Arial"/>
                <w:sz w:val="24"/>
                <w:szCs w:val="24"/>
              </w:rPr>
              <w:t>/=</w:t>
            </w:r>
          </w:p>
          <w:p w:rsidR="00AD1914" w:rsidRDefault="00AD1914">
            <w:pPr>
              <w:pStyle w:val="NoSpacing"/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AD3860" w:rsidRDefault="00AD3860">
            <w:pPr>
              <w:pStyle w:val="NoSpacing"/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13,500/=</w:t>
            </w:r>
          </w:p>
          <w:p w:rsidR="00AD3860" w:rsidRDefault="00AD3860">
            <w:pPr>
              <w:pStyle w:val="NoSpacing"/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AD3860" w:rsidRDefault="00AD3860">
            <w:pPr>
              <w:pStyle w:val="NoSpacing"/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3,000/=</w:t>
            </w:r>
          </w:p>
        </w:tc>
      </w:tr>
      <w:tr w:rsidR="00AD1914" w:rsidTr="00AD1914"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14" w:rsidRDefault="00693083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Tour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Himcha</w:t>
            </w:r>
            <w:r w:rsidR="00AD3860">
              <w:rPr>
                <w:rFonts w:ascii="Arial" w:hAnsi="Arial" w:cs="Arial"/>
                <w:sz w:val="24"/>
                <w:szCs w:val="24"/>
              </w:rPr>
              <w:t>ri</w:t>
            </w:r>
            <w:proofErr w:type="spellEnd"/>
            <w:r w:rsidR="00AD386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860" w:rsidRDefault="00AD3860" w:rsidP="00693083">
            <w:pPr>
              <w:spacing w:before="120" w:after="120" w:line="312" w:lineRule="auto"/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AD3860">
              <w:rPr>
                <w:rFonts w:ascii="Arial" w:hAnsi="Arial" w:cs="Arial"/>
                <w:sz w:val="24"/>
                <w:szCs w:val="24"/>
              </w:rPr>
              <w:t xml:space="preserve">Jeep Rent </w:t>
            </w:r>
            <w:r w:rsidR="00693083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AD3860">
              <w:rPr>
                <w:rFonts w:ascii="Arial" w:hAnsi="Arial" w:cs="Arial"/>
                <w:sz w:val="24"/>
                <w:szCs w:val="24"/>
              </w:rPr>
              <w:t>1200/= × 8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14" w:rsidRDefault="00AD3860">
            <w:pPr>
              <w:pStyle w:val="NoSpacing"/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9,600/=</w:t>
            </w:r>
          </w:p>
        </w:tc>
      </w:tr>
      <w:tr w:rsidR="00AD1914" w:rsidTr="00AD1914"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AD3860" w:rsidP="00AD3860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Miscellaneous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693083">
            <w:pPr>
              <w:pStyle w:val="NoSpacing"/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10,000/=</w:t>
            </w:r>
          </w:p>
        </w:tc>
      </w:tr>
      <w:tr w:rsidR="00AD1914" w:rsidTr="00AD1914"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Grand Total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14" w:rsidRDefault="00AD1914">
            <w:pPr>
              <w:pStyle w:val="NoSpacing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914" w:rsidRPr="00693083" w:rsidRDefault="00693083">
            <w:pPr>
              <w:pStyle w:val="NoSpacing"/>
              <w:spacing w:before="120" w:after="12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93083">
              <w:rPr>
                <w:rFonts w:ascii="Arial" w:hAnsi="Arial" w:cs="Arial"/>
                <w:b/>
                <w:sz w:val="24"/>
                <w:szCs w:val="24"/>
              </w:rPr>
              <w:t>386,100/=</w:t>
            </w:r>
          </w:p>
        </w:tc>
      </w:tr>
    </w:tbl>
    <w:p w:rsidR="00AD1914" w:rsidRDefault="00AD1914" w:rsidP="00AD191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AD1914" w:rsidRDefault="00AD1914" w:rsidP="00AD1914">
      <w:p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Amount is </w:t>
      </w:r>
      <w:r w:rsidR="00693083">
        <w:rPr>
          <w:rFonts w:ascii="Arial" w:hAnsi="Arial" w:cs="Arial"/>
          <w:b/>
          <w:sz w:val="24"/>
          <w:szCs w:val="24"/>
        </w:rPr>
        <w:t>Three Lac Eighty Six Thousand and One Hundred</w:t>
      </w:r>
      <w:r>
        <w:rPr>
          <w:rFonts w:ascii="Arial" w:hAnsi="Arial" w:cs="Arial"/>
          <w:sz w:val="24"/>
          <w:szCs w:val="24"/>
        </w:rPr>
        <w:t xml:space="preserve"> Only. </w:t>
      </w:r>
    </w:p>
    <w:p w:rsidR="00AD1914" w:rsidRDefault="00AD1914" w:rsidP="00AD191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AD1914" w:rsidRDefault="00AD1914" w:rsidP="00AD1914">
      <w:pPr>
        <w:spacing w:after="0" w:line="312" w:lineRule="auto"/>
        <w:rPr>
          <w:rFonts w:ascii="Arial" w:hAnsi="Arial" w:cs="Arial"/>
          <w:b/>
          <w:sz w:val="24"/>
          <w:szCs w:val="24"/>
        </w:rPr>
      </w:pPr>
    </w:p>
    <w:p w:rsidR="00AD1914" w:rsidRDefault="00AD1914" w:rsidP="00AD1914">
      <w:pPr>
        <w:spacing w:after="0" w:line="312" w:lineRule="auto"/>
        <w:rPr>
          <w:rFonts w:ascii="Arial" w:hAnsi="Arial" w:cs="Arial"/>
          <w:b/>
          <w:sz w:val="24"/>
          <w:szCs w:val="24"/>
        </w:rPr>
      </w:pPr>
    </w:p>
    <w:p w:rsidR="00693083" w:rsidRDefault="00693083" w:rsidP="00AD1914">
      <w:pPr>
        <w:spacing w:after="0" w:line="312" w:lineRule="auto"/>
        <w:rPr>
          <w:rFonts w:ascii="Arial" w:hAnsi="Arial" w:cs="Arial"/>
          <w:b/>
          <w:sz w:val="24"/>
          <w:szCs w:val="24"/>
        </w:rPr>
      </w:pPr>
    </w:p>
    <w:p w:rsidR="00AD1914" w:rsidRDefault="00AD1914" w:rsidP="00AD1914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 Dr. Fazlur Rahim Kaiser</w:t>
      </w:r>
    </w:p>
    <w:p w:rsidR="00AD1914" w:rsidRDefault="00AD1914" w:rsidP="00AD1914">
      <w:p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</w:t>
      </w:r>
    </w:p>
    <w:p w:rsidR="00AD1914" w:rsidRDefault="00AD1914" w:rsidP="00AD1914">
      <w:p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 of Community Medicine</w:t>
      </w:r>
    </w:p>
    <w:p w:rsidR="00AD1914" w:rsidRDefault="00AD1914" w:rsidP="00AD1914">
      <w:pPr>
        <w:spacing w:after="0" w:line="312" w:lineRule="auto"/>
        <w:rPr>
          <w:rFonts w:ascii="Arial" w:hAnsi="Arial" w:cs="Arial"/>
        </w:rPr>
      </w:pPr>
    </w:p>
    <w:p w:rsidR="00B0712F" w:rsidRDefault="00B0712F"/>
    <w:sectPr w:rsidR="00B0712F" w:rsidSect="00693083">
      <w:pgSz w:w="11909" w:h="16834" w:code="9"/>
      <w:pgMar w:top="864" w:right="1152" w:bottom="28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914"/>
    <w:rsid w:val="002E63B5"/>
    <w:rsid w:val="0054444A"/>
    <w:rsid w:val="00693083"/>
    <w:rsid w:val="00A4448F"/>
    <w:rsid w:val="00AD1914"/>
    <w:rsid w:val="00AD3860"/>
    <w:rsid w:val="00B0712F"/>
    <w:rsid w:val="00C7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914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rFonts w:asciiTheme="minorHAnsi" w:eastAsiaTheme="minorHAnsi" w:hAnsiTheme="minorHAnsi" w:cstheme="minorBidi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  <w:rPr>
      <w:rFonts w:asciiTheme="minorHAnsi" w:eastAsiaTheme="minorHAnsi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rFonts w:asciiTheme="minorHAnsi" w:eastAsiaTheme="minorHAnsi" w:hAnsiTheme="minorHAnsi" w:cstheme="minorBidi"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cp:lastPrinted>2015-04-26T22:25:00Z</cp:lastPrinted>
  <dcterms:created xsi:type="dcterms:W3CDTF">2015-04-26T21:59:00Z</dcterms:created>
  <dcterms:modified xsi:type="dcterms:W3CDTF">2015-04-26T22:27:00Z</dcterms:modified>
</cp:coreProperties>
</file>