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1B" w:rsidRPr="002C121B" w:rsidRDefault="002C121B">
      <w:pPr>
        <w:rPr>
          <w:b/>
          <w:sz w:val="36"/>
          <w:szCs w:val="36"/>
        </w:rPr>
      </w:pPr>
      <w:r>
        <w:rPr>
          <w:b/>
          <w:sz w:val="36"/>
          <w:szCs w:val="36"/>
        </w:rPr>
        <w:t>Group – 11    Roll No : 91-99</w:t>
      </w:r>
      <w:bookmarkStart w:id="0" w:name="_GoBack"/>
      <w:bookmarkEnd w:id="0"/>
    </w:p>
    <w:p w:rsidR="00E55D70" w:rsidRPr="00E55D70" w:rsidRDefault="00E04A1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Table No.</w:t>
      </w:r>
      <w:r w:rsidR="00E55D70" w:rsidRPr="00E55D70">
        <w:rPr>
          <w:rFonts w:ascii="Arial" w:hAnsi="Arial" w:cs="Arial"/>
          <w:b/>
          <w:sz w:val="36"/>
          <w:szCs w:val="36"/>
        </w:rPr>
        <w:t>25 : Distribution of respondents according to presence of any chapter about personal hygiene in their text book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E55D70" w:rsidRPr="00E55D70" w:rsidTr="00E55D70">
        <w:trPr>
          <w:trHeight w:val="626"/>
        </w:trPr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Response</w:t>
            </w:r>
          </w:p>
        </w:tc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Frequency</w:t>
            </w:r>
          </w:p>
        </w:tc>
        <w:tc>
          <w:tcPr>
            <w:tcW w:w="3311" w:type="dxa"/>
          </w:tcPr>
          <w:p w:rsidR="00E55D70" w:rsidRPr="00E55D70" w:rsidRDefault="00E55D7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Percentage (%)</w:t>
            </w:r>
          </w:p>
        </w:tc>
      </w:tr>
      <w:tr w:rsidR="00E55D70" w:rsidRPr="00E55D70" w:rsidTr="00E55D70">
        <w:trPr>
          <w:trHeight w:val="649"/>
        </w:trPr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Yes</w:t>
            </w:r>
          </w:p>
        </w:tc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195</w:t>
            </w:r>
          </w:p>
        </w:tc>
        <w:tc>
          <w:tcPr>
            <w:tcW w:w="3311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86.28%</w:t>
            </w:r>
          </w:p>
        </w:tc>
      </w:tr>
      <w:tr w:rsidR="00E55D70" w:rsidRPr="00E55D70" w:rsidTr="00E55D70">
        <w:trPr>
          <w:trHeight w:val="626"/>
        </w:trPr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No</w:t>
            </w:r>
          </w:p>
        </w:tc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  28</w:t>
            </w:r>
          </w:p>
        </w:tc>
        <w:tc>
          <w:tcPr>
            <w:tcW w:w="3311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12.39%</w:t>
            </w:r>
          </w:p>
        </w:tc>
      </w:tr>
      <w:tr w:rsidR="00E55D70" w:rsidRPr="00E55D70" w:rsidTr="00E55D70">
        <w:trPr>
          <w:trHeight w:val="626"/>
        </w:trPr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Others</w:t>
            </w:r>
          </w:p>
        </w:tc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    3</w:t>
            </w:r>
          </w:p>
        </w:tc>
        <w:tc>
          <w:tcPr>
            <w:tcW w:w="3311" w:type="dxa"/>
          </w:tcPr>
          <w:p w:rsidR="00E55D70" w:rsidRPr="00E55D70" w:rsidRDefault="00E55D70">
            <w:pPr>
              <w:rPr>
                <w:rFonts w:ascii="Arial" w:hAnsi="Arial" w:cs="Arial"/>
                <w:sz w:val="36"/>
                <w:szCs w:val="36"/>
              </w:rPr>
            </w:pPr>
            <w:r w:rsidRPr="00E55D70">
              <w:rPr>
                <w:rFonts w:ascii="Arial" w:hAnsi="Arial" w:cs="Arial"/>
                <w:sz w:val="36"/>
                <w:szCs w:val="36"/>
              </w:rPr>
              <w:t xml:space="preserve">          1.33%</w:t>
            </w:r>
          </w:p>
        </w:tc>
      </w:tr>
      <w:tr w:rsidR="00E55D70" w:rsidRPr="00E55D70" w:rsidTr="00E55D70">
        <w:trPr>
          <w:trHeight w:val="626"/>
        </w:trPr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   Total</w:t>
            </w:r>
          </w:p>
        </w:tc>
        <w:tc>
          <w:tcPr>
            <w:tcW w:w="3309" w:type="dxa"/>
          </w:tcPr>
          <w:p w:rsidR="00E55D70" w:rsidRPr="00E55D70" w:rsidRDefault="00E55D7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       226</w:t>
            </w:r>
          </w:p>
        </w:tc>
        <w:tc>
          <w:tcPr>
            <w:tcW w:w="3311" w:type="dxa"/>
          </w:tcPr>
          <w:p w:rsidR="00E55D70" w:rsidRPr="00E55D70" w:rsidRDefault="00E55D70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55D70">
              <w:rPr>
                <w:rFonts w:ascii="Arial" w:hAnsi="Arial" w:cs="Arial"/>
                <w:b/>
                <w:sz w:val="36"/>
                <w:szCs w:val="36"/>
              </w:rPr>
              <w:t xml:space="preserve">          100%</w:t>
            </w:r>
          </w:p>
        </w:tc>
      </w:tr>
    </w:tbl>
    <w:p w:rsidR="00CA7C31" w:rsidRDefault="00E55D70">
      <w:pPr>
        <w:rPr>
          <w:rFonts w:ascii="Arial" w:hAnsi="Arial" w:cs="Arial"/>
          <w:b/>
          <w:sz w:val="36"/>
          <w:szCs w:val="36"/>
        </w:rPr>
      </w:pPr>
      <w:r w:rsidRPr="00E55D70">
        <w:rPr>
          <w:rFonts w:ascii="Arial" w:hAnsi="Arial" w:cs="Arial"/>
          <w:b/>
          <w:sz w:val="36"/>
          <w:szCs w:val="36"/>
        </w:rPr>
        <w:t xml:space="preserve"> </w:t>
      </w:r>
    </w:p>
    <w:p w:rsidR="00E55D70" w:rsidRPr="00E04A16" w:rsidRDefault="00E04A16">
      <w:pPr>
        <w:rPr>
          <w:rFonts w:ascii="Arial" w:hAnsi="Arial" w:cs="Arial"/>
          <w:sz w:val="36"/>
          <w:szCs w:val="36"/>
        </w:rPr>
      </w:pPr>
      <w:r w:rsidRPr="00E04A16">
        <w:rPr>
          <w:rFonts w:ascii="Arial" w:hAnsi="Arial" w:cs="Arial"/>
          <w:sz w:val="36"/>
          <w:szCs w:val="36"/>
        </w:rPr>
        <w:t xml:space="preserve">The table shows that, </w:t>
      </w:r>
      <w:r w:rsidRPr="00E04A16">
        <w:rPr>
          <w:rFonts w:ascii="Arial" w:hAnsi="Arial" w:cs="Arial"/>
          <w:b/>
          <w:sz w:val="36"/>
          <w:szCs w:val="36"/>
        </w:rPr>
        <w:t>86.28%</w:t>
      </w:r>
      <w:r w:rsidRPr="00E04A16">
        <w:rPr>
          <w:rFonts w:ascii="Arial" w:hAnsi="Arial" w:cs="Arial"/>
          <w:sz w:val="36"/>
          <w:szCs w:val="36"/>
        </w:rPr>
        <w:t xml:space="preserve"> of students have personal hygiene chapter in their text book, </w:t>
      </w:r>
      <w:r w:rsidRPr="00E04A16">
        <w:rPr>
          <w:rFonts w:ascii="Arial" w:hAnsi="Arial" w:cs="Arial"/>
          <w:b/>
          <w:sz w:val="36"/>
          <w:szCs w:val="36"/>
        </w:rPr>
        <w:t>12.39%</w:t>
      </w:r>
      <w:r w:rsidRPr="00E04A16">
        <w:rPr>
          <w:rFonts w:ascii="Arial" w:hAnsi="Arial" w:cs="Arial"/>
          <w:sz w:val="36"/>
          <w:szCs w:val="36"/>
        </w:rPr>
        <w:t xml:space="preserve"> of students do not have any personal hygiene chapter in their text book and others are </w:t>
      </w:r>
      <w:r>
        <w:rPr>
          <w:rFonts w:ascii="Arial" w:hAnsi="Arial" w:cs="Arial"/>
          <w:b/>
          <w:sz w:val="36"/>
          <w:szCs w:val="36"/>
        </w:rPr>
        <w:t>1.33%.</w:t>
      </w:r>
    </w:p>
    <w:sectPr w:rsidR="00E55D70" w:rsidRPr="00E0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70"/>
    <w:rsid w:val="002C121B"/>
    <w:rsid w:val="00DA289A"/>
    <w:rsid w:val="00E04A16"/>
    <w:rsid w:val="00E55D70"/>
    <w:rsid w:val="00E7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</dc:creator>
  <cp:keywords/>
  <dc:description/>
  <cp:lastModifiedBy>D-Doc</cp:lastModifiedBy>
  <cp:revision>2</cp:revision>
  <dcterms:created xsi:type="dcterms:W3CDTF">2017-11-15T08:40:00Z</dcterms:created>
  <dcterms:modified xsi:type="dcterms:W3CDTF">2017-11-16T04:04:00Z</dcterms:modified>
</cp:coreProperties>
</file>