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28E" w:rsidRDefault="00EB5068">
      <w:pPr>
        <w:rPr>
          <w:sz w:val="52"/>
          <w:szCs w:val="52"/>
        </w:rPr>
      </w:pPr>
      <w:r>
        <w:rPr>
          <w:sz w:val="52"/>
          <w:szCs w:val="52"/>
        </w:rPr>
        <w:t xml:space="preserve">          COMMUNITY SURVEY PROGRAM</w:t>
      </w:r>
    </w:p>
    <w:p w:rsidR="00EB5068" w:rsidRDefault="00EB5068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BATCH-13</w:t>
      </w:r>
    </w:p>
    <w:p w:rsidR="00EB5068" w:rsidRDefault="00EB5068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QUESTIONNAIRE</w:t>
      </w:r>
    </w:p>
    <w:p w:rsidR="00EB5068" w:rsidRDefault="00EB5068">
      <w:pPr>
        <w:rPr>
          <w:sz w:val="52"/>
          <w:szCs w:val="52"/>
        </w:rPr>
      </w:pPr>
      <w:r>
        <w:rPr>
          <w:sz w:val="52"/>
          <w:szCs w:val="52"/>
        </w:rPr>
        <w:t>(A survey on knowledge and practice regarding dengue fever and its control)</w:t>
      </w:r>
    </w:p>
    <w:p w:rsidR="00EB5068" w:rsidRDefault="00EB5068">
      <w:pPr>
        <w:rPr>
          <w:sz w:val="52"/>
          <w:szCs w:val="52"/>
        </w:rPr>
      </w:pPr>
    </w:p>
    <w:p w:rsidR="00EB5068" w:rsidRDefault="00EB5068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GROUP-6</w:t>
      </w:r>
    </w:p>
    <w:p w:rsidR="00EB5068" w:rsidRDefault="00EB5068">
      <w:pPr>
        <w:rPr>
          <w:sz w:val="52"/>
          <w:szCs w:val="52"/>
        </w:rPr>
      </w:pPr>
      <w:r>
        <w:rPr>
          <w:sz w:val="52"/>
          <w:szCs w:val="52"/>
        </w:rPr>
        <w:t xml:space="preserve">            Roll no-26</w:t>
      </w:r>
      <w:proofErr w:type="gramStart"/>
      <w:r>
        <w:rPr>
          <w:sz w:val="52"/>
          <w:szCs w:val="52"/>
        </w:rPr>
        <w:t>,27,28,29,30,92</w:t>
      </w:r>
      <w:proofErr w:type="gramEnd"/>
    </w:p>
    <w:p w:rsidR="00EB5068" w:rsidRDefault="00EB5068">
      <w:pPr>
        <w:rPr>
          <w:sz w:val="52"/>
          <w:szCs w:val="52"/>
        </w:rPr>
      </w:pPr>
    </w:p>
    <w:p w:rsidR="00EB5068" w:rsidRDefault="00EB5068">
      <w:pPr>
        <w:rPr>
          <w:sz w:val="52"/>
          <w:szCs w:val="52"/>
        </w:rPr>
      </w:pPr>
    </w:p>
    <w:p w:rsidR="00EB5068" w:rsidRDefault="00EB5068">
      <w:pPr>
        <w:rPr>
          <w:sz w:val="52"/>
          <w:szCs w:val="52"/>
        </w:rPr>
      </w:pPr>
    </w:p>
    <w:p w:rsidR="00EB5068" w:rsidRDefault="00EB5068">
      <w:pPr>
        <w:rPr>
          <w:sz w:val="52"/>
          <w:szCs w:val="52"/>
        </w:rPr>
      </w:pPr>
    </w:p>
    <w:p w:rsidR="00EB5068" w:rsidRDefault="00EB5068">
      <w:pPr>
        <w:rPr>
          <w:sz w:val="52"/>
          <w:szCs w:val="52"/>
        </w:rPr>
      </w:pPr>
    </w:p>
    <w:p w:rsidR="00EB5068" w:rsidRDefault="00EB5068">
      <w:pPr>
        <w:rPr>
          <w:sz w:val="52"/>
          <w:szCs w:val="52"/>
        </w:rPr>
      </w:pPr>
    </w:p>
    <w:p w:rsidR="00EB5068" w:rsidRDefault="00EB5068">
      <w:pPr>
        <w:rPr>
          <w:sz w:val="52"/>
          <w:szCs w:val="52"/>
        </w:rPr>
      </w:pPr>
    </w:p>
    <w:p w:rsidR="00EB5068" w:rsidRDefault="00EB5068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         TABLE NUMBER-12</w:t>
      </w:r>
    </w:p>
    <w:p w:rsidR="00EB5068" w:rsidRDefault="00EB5068">
      <w:pPr>
        <w:rPr>
          <w:sz w:val="52"/>
          <w:szCs w:val="52"/>
        </w:rPr>
      </w:pPr>
      <w:r>
        <w:rPr>
          <w:sz w:val="52"/>
          <w:szCs w:val="52"/>
        </w:rPr>
        <w:t xml:space="preserve">          </w:t>
      </w:r>
      <w:proofErr w:type="gramStart"/>
      <w:r>
        <w:rPr>
          <w:sz w:val="52"/>
          <w:szCs w:val="52"/>
        </w:rPr>
        <w:t>TITLE :</w:t>
      </w:r>
      <w:proofErr w:type="gramEnd"/>
      <w:r>
        <w:rPr>
          <w:sz w:val="52"/>
          <w:szCs w:val="52"/>
        </w:rPr>
        <w:t xml:space="preserve"> Name of the mosquito</w:t>
      </w:r>
    </w:p>
    <w:p w:rsidR="00EB5068" w:rsidRDefault="00EB5068">
      <w:pPr>
        <w:rPr>
          <w:sz w:val="52"/>
          <w:szCs w:val="52"/>
        </w:rPr>
      </w:pPr>
      <w:r>
        <w:rPr>
          <w:sz w:val="52"/>
          <w:szCs w:val="52"/>
        </w:rPr>
        <w:t xml:space="preserve">           FREQUENCY TABLE OCCURENCE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5068" w:rsidTr="00EB5068">
        <w:tc>
          <w:tcPr>
            <w:tcW w:w="3116" w:type="dxa"/>
          </w:tcPr>
          <w:p w:rsidR="00EB5068" w:rsidRDefault="00EB5068">
            <w:pPr>
              <w:rPr>
                <w:sz w:val="52"/>
                <w:szCs w:val="52"/>
              </w:rPr>
            </w:pPr>
          </w:p>
          <w:p w:rsidR="00EB5068" w:rsidRDefault="0008712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Name of the mosquito</w:t>
            </w:r>
          </w:p>
        </w:tc>
        <w:tc>
          <w:tcPr>
            <w:tcW w:w="3117" w:type="dxa"/>
          </w:tcPr>
          <w:p w:rsidR="00EB5068" w:rsidRDefault="00EB5068">
            <w:pPr>
              <w:rPr>
                <w:sz w:val="52"/>
                <w:szCs w:val="52"/>
              </w:rPr>
            </w:pPr>
          </w:p>
          <w:p w:rsidR="00087120" w:rsidRDefault="0008712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Frequency</w:t>
            </w:r>
          </w:p>
        </w:tc>
        <w:tc>
          <w:tcPr>
            <w:tcW w:w="3117" w:type="dxa"/>
          </w:tcPr>
          <w:p w:rsidR="00EB5068" w:rsidRDefault="00EB5068">
            <w:pPr>
              <w:rPr>
                <w:sz w:val="52"/>
                <w:szCs w:val="52"/>
              </w:rPr>
            </w:pPr>
          </w:p>
          <w:p w:rsidR="00087120" w:rsidRDefault="0008712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Percentage</w:t>
            </w:r>
          </w:p>
        </w:tc>
      </w:tr>
      <w:tr w:rsidR="00EB5068" w:rsidTr="00EB5068">
        <w:tc>
          <w:tcPr>
            <w:tcW w:w="3116" w:type="dxa"/>
          </w:tcPr>
          <w:p w:rsidR="00EB5068" w:rsidRDefault="00087120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Aedes</w:t>
            </w:r>
            <w:proofErr w:type="spellEnd"/>
          </w:p>
        </w:tc>
        <w:tc>
          <w:tcPr>
            <w:tcW w:w="3117" w:type="dxa"/>
          </w:tcPr>
          <w:p w:rsidR="00EB5068" w:rsidRDefault="0008712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69</w:t>
            </w:r>
          </w:p>
        </w:tc>
        <w:tc>
          <w:tcPr>
            <w:tcW w:w="3117" w:type="dxa"/>
          </w:tcPr>
          <w:p w:rsidR="00EB5068" w:rsidRDefault="0008712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35.204%</w:t>
            </w:r>
          </w:p>
        </w:tc>
      </w:tr>
      <w:tr w:rsidR="00EB5068" w:rsidTr="00EB5068">
        <w:tc>
          <w:tcPr>
            <w:tcW w:w="3116" w:type="dxa"/>
          </w:tcPr>
          <w:p w:rsidR="00EB5068" w:rsidRDefault="0008712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Anopheles</w:t>
            </w:r>
          </w:p>
        </w:tc>
        <w:tc>
          <w:tcPr>
            <w:tcW w:w="3117" w:type="dxa"/>
          </w:tcPr>
          <w:p w:rsidR="00EB5068" w:rsidRDefault="0008712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3117" w:type="dxa"/>
          </w:tcPr>
          <w:p w:rsidR="00EB5068" w:rsidRDefault="00DF61E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EB5068" w:rsidTr="00EB5068">
        <w:tc>
          <w:tcPr>
            <w:tcW w:w="3116" w:type="dxa"/>
          </w:tcPr>
          <w:p w:rsidR="00EB5068" w:rsidRDefault="00087120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Culex</w:t>
            </w:r>
            <w:proofErr w:type="spellEnd"/>
          </w:p>
        </w:tc>
        <w:tc>
          <w:tcPr>
            <w:tcW w:w="3117" w:type="dxa"/>
          </w:tcPr>
          <w:p w:rsidR="00EB5068" w:rsidRDefault="0008712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3117" w:type="dxa"/>
          </w:tcPr>
          <w:p w:rsidR="00EB5068" w:rsidRDefault="00DF61E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0.510%</w:t>
            </w:r>
          </w:p>
        </w:tc>
      </w:tr>
      <w:tr w:rsidR="00EB5068" w:rsidTr="00EB5068">
        <w:tc>
          <w:tcPr>
            <w:tcW w:w="3116" w:type="dxa"/>
          </w:tcPr>
          <w:p w:rsidR="00EB5068" w:rsidRDefault="0008712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Unknown</w:t>
            </w:r>
          </w:p>
        </w:tc>
        <w:tc>
          <w:tcPr>
            <w:tcW w:w="3117" w:type="dxa"/>
          </w:tcPr>
          <w:p w:rsidR="00EB5068" w:rsidRDefault="0008712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119</w:t>
            </w:r>
          </w:p>
        </w:tc>
        <w:tc>
          <w:tcPr>
            <w:tcW w:w="3117" w:type="dxa"/>
          </w:tcPr>
          <w:p w:rsidR="00EB5068" w:rsidRDefault="00DF61E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60.714%</w:t>
            </w:r>
          </w:p>
        </w:tc>
      </w:tr>
      <w:tr w:rsidR="00EB5068" w:rsidTr="00EB5068">
        <w:tc>
          <w:tcPr>
            <w:tcW w:w="3116" w:type="dxa"/>
          </w:tcPr>
          <w:p w:rsidR="00EB5068" w:rsidRDefault="0008712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Others</w:t>
            </w:r>
          </w:p>
        </w:tc>
        <w:tc>
          <w:tcPr>
            <w:tcW w:w="3117" w:type="dxa"/>
          </w:tcPr>
          <w:p w:rsidR="00EB5068" w:rsidRDefault="0008712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</w:t>
            </w:r>
          </w:p>
        </w:tc>
        <w:tc>
          <w:tcPr>
            <w:tcW w:w="3117" w:type="dxa"/>
          </w:tcPr>
          <w:p w:rsidR="00EB5068" w:rsidRDefault="00DF61E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3.571%</w:t>
            </w:r>
          </w:p>
        </w:tc>
      </w:tr>
      <w:tr w:rsidR="00EB5068" w:rsidTr="00EB5068">
        <w:tc>
          <w:tcPr>
            <w:tcW w:w="3116" w:type="dxa"/>
          </w:tcPr>
          <w:p w:rsidR="00EB5068" w:rsidRDefault="00EB5068">
            <w:pPr>
              <w:rPr>
                <w:sz w:val="52"/>
                <w:szCs w:val="52"/>
              </w:rPr>
            </w:pPr>
          </w:p>
          <w:p w:rsidR="00087120" w:rsidRDefault="0008712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Total</w:t>
            </w:r>
          </w:p>
        </w:tc>
        <w:tc>
          <w:tcPr>
            <w:tcW w:w="3117" w:type="dxa"/>
          </w:tcPr>
          <w:p w:rsidR="00EB5068" w:rsidRDefault="00EB5068">
            <w:pPr>
              <w:rPr>
                <w:sz w:val="52"/>
                <w:szCs w:val="52"/>
              </w:rPr>
            </w:pPr>
          </w:p>
          <w:p w:rsidR="00087120" w:rsidRDefault="0008712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196</w:t>
            </w:r>
          </w:p>
        </w:tc>
        <w:tc>
          <w:tcPr>
            <w:tcW w:w="3117" w:type="dxa"/>
          </w:tcPr>
          <w:p w:rsidR="00EB5068" w:rsidRDefault="00EB5068">
            <w:pPr>
              <w:rPr>
                <w:sz w:val="52"/>
                <w:szCs w:val="52"/>
              </w:rPr>
            </w:pPr>
          </w:p>
        </w:tc>
      </w:tr>
    </w:tbl>
    <w:p w:rsidR="00EB5068" w:rsidRDefault="00EB5068">
      <w:pPr>
        <w:rPr>
          <w:sz w:val="52"/>
          <w:szCs w:val="52"/>
        </w:rPr>
      </w:pPr>
    </w:p>
    <w:p w:rsidR="00EB5068" w:rsidRDefault="00DF61ED">
      <w:pPr>
        <w:rPr>
          <w:sz w:val="52"/>
          <w:szCs w:val="52"/>
        </w:rPr>
      </w:pPr>
      <w:r>
        <w:rPr>
          <w:sz w:val="52"/>
          <w:szCs w:val="52"/>
        </w:rPr>
        <w:t xml:space="preserve">This table shows that the percentage of </w:t>
      </w:r>
      <w:proofErr w:type="spellStart"/>
      <w:r>
        <w:rPr>
          <w:sz w:val="52"/>
          <w:szCs w:val="52"/>
        </w:rPr>
        <w:t>aedes</w:t>
      </w:r>
      <w:proofErr w:type="spellEnd"/>
      <w:r>
        <w:rPr>
          <w:sz w:val="52"/>
          <w:szCs w:val="52"/>
        </w:rPr>
        <w:t xml:space="preserve"> is 35.204</w:t>
      </w:r>
      <w:proofErr w:type="gramStart"/>
      <w:r>
        <w:rPr>
          <w:sz w:val="52"/>
          <w:szCs w:val="52"/>
        </w:rPr>
        <w:t>% ,</w:t>
      </w:r>
      <w:proofErr w:type="gramEnd"/>
      <w:r>
        <w:rPr>
          <w:sz w:val="52"/>
          <w:szCs w:val="52"/>
        </w:rPr>
        <w:t xml:space="preserve"> anopheles is 0 , </w:t>
      </w:r>
      <w:proofErr w:type="spellStart"/>
      <w:r>
        <w:rPr>
          <w:sz w:val="52"/>
          <w:szCs w:val="52"/>
        </w:rPr>
        <w:t>culex</w:t>
      </w:r>
      <w:proofErr w:type="spellEnd"/>
      <w:r>
        <w:rPr>
          <w:sz w:val="52"/>
          <w:szCs w:val="52"/>
        </w:rPr>
        <w:t xml:space="preserve"> is 0.510% , unknown is 60.714% &amp; others is 3.571%.</w:t>
      </w:r>
    </w:p>
    <w:p w:rsidR="00DF61ED" w:rsidRDefault="00DF61ED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          TABLE NO 13</w:t>
      </w:r>
    </w:p>
    <w:p w:rsidR="00EB5068" w:rsidRDefault="00DF61ED">
      <w:pPr>
        <w:rPr>
          <w:sz w:val="52"/>
          <w:szCs w:val="52"/>
        </w:rPr>
      </w:pPr>
      <w:r>
        <w:rPr>
          <w:sz w:val="52"/>
          <w:szCs w:val="52"/>
        </w:rPr>
        <w:t xml:space="preserve">         TITLE</w:t>
      </w:r>
      <w:r w:rsidR="008064DC">
        <w:rPr>
          <w:sz w:val="52"/>
          <w:szCs w:val="52"/>
        </w:rPr>
        <w:t xml:space="preserve"> </w:t>
      </w:r>
      <w:bookmarkStart w:id="0" w:name="_GoBack"/>
      <w:bookmarkEnd w:id="0"/>
      <w:r>
        <w:rPr>
          <w:sz w:val="52"/>
          <w:szCs w:val="52"/>
        </w:rPr>
        <w:t xml:space="preserve">:Time of </w:t>
      </w:r>
      <w:proofErr w:type="spellStart"/>
      <w:r>
        <w:rPr>
          <w:sz w:val="52"/>
          <w:szCs w:val="52"/>
        </w:rPr>
        <w:t>aedes</w:t>
      </w:r>
      <w:proofErr w:type="spellEnd"/>
      <w:r>
        <w:rPr>
          <w:sz w:val="52"/>
          <w:szCs w:val="52"/>
        </w:rPr>
        <w:t xml:space="preserve"> mosquito bite</w:t>
      </w:r>
    </w:p>
    <w:p w:rsidR="00DF61ED" w:rsidRDefault="00DF61ED">
      <w:pPr>
        <w:rPr>
          <w:sz w:val="52"/>
          <w:szCs w:val="52"/>
        </w:rPr>
      </w:pPr>
      <w:r>
        <w:rPr>
          <w:sz w:val="52"/>
          <w:szCs w:val="52"/>
        </w:rPr>
        <w:t xml:space="preserve">         FREQUENCY TABLE OCCURRENCE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61ED" w:rsidTr="008064DC">
        <w:trPr>
          <w:trHeight w:val="1043"/>
        </w:trPr>
        <w:tc>
          <w:tcPr>
            <w:tcW w:w="3116" w:type="dxa"/>
          </w:tcPr>
          <w:p w:rsidR="00DF61ED" w:rsidRPr="008064DC" w:rsidRDefault="008064D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Time </w:t>
            </w:r>
          </w:p>
        </w:tc>
        <w:tc>
          <w:tcPr>
            <w:tcW w:w="3117" w:type="dxa"/>
          </w:tcPr>
          <w:p w:rsidR="00DF61ED" w:rsidRPr="008064DC" w:rsidRDefault="008064D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Frequency</w:t>
            </w:r>
          </w:p>
        </w:tc>
        <w:tc>
          <w:tcPr>
            <w:tcW w:w="3117" w:type="dxa"/>
          </w:tcPr>
          <w:p w:rsidR="00DF61ED" w:rsidRPr="008064DC" w:rsidRDefault="008064D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Percentage</w:t>
            </w:r>
          </w:p>
        </w:tc>
      </w:tr>
      <w:tr w:rsidR="00DF61ED" w:rsidTr="00DF61ED">
        <w:trPr>
          <w:trHeight w:val="1205"/>
        </w:trPr>
        <w:tc>
          <w:tcPr>
            <w:tcW w:w="3116" w:type="dxa"/>
          </w:tcPr>
          <w:p w:rsidR="00DF61ED" w:rsidRPr="008064DC" w:rsidRDefault="008064D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At daytime</w:t>
            </w:r>
          </w:p>
        </w:tc>
        <w:tc>
          <w:tcPr>
            <w:tcW w:w="3117" w:type="dxa"/>
          </w:tcPr>
          <w:p w:rsidR="00DF61ED" w:rsidRDefault="008064D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51</w:t>
            </w:r>
          </w:p>
        </w:tc>
        <w:tc>
          <w:tcPr>
            <w:tcW w:w="3117" w:type="dxa"/>
          </w:tcPr>
          <w:p w:rsidR="00DF61ED" w:rsidRDefault="008064D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26.020%</w:t>
            </w:r>
          </w:p>
        </w:tc>
      </w:tr>
      <w:tr w:rsidR="00DF61ED" w:rsidTr="00DF61ED">
        <w:trPr>
          <w:trHeight w:val="1025"/>
        </w:trPr>
        <w:tc>
          <w:tcPr>
            <w:tcW w:w="3116" w:type="dxa"/>
          </w:tcPr>
          <w:p w:rsidR="00DF61ED" w:rsidRPr="008064DC" w:rsidRDefault="008064D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At night</w:t>
            </w:r>
          </w:p>
        </w:tc>
        <w:tc>
          <w:tcPr>
            <w:tcW w:w="3117" w:type="dxa"/>
          </w:tcPr>
          <w:p w:rsidR="00DF61ED" w:rsidRDefault="008064D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52</w:t>
            </w:r>
          </w:p>
        </w:tc>
        <w:tc>
          <w:tcPr>
            <w:tcW w:w="3117" w:type="dxa"/>
          </w:tcPr>
          <w:p w:rsidR="00DF61ED" w:rsidRDefault="008064D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26.530%</w:t>
            </w:r>
          </w:p>
        </w:tc>
      </w:tr>
      <w:tr w:rsidR="00DF61ED" w:rsidTr="00DF61ED">
        <w:trPr>
          <w:trHeight w:val="1268"/>
        </w:trPr>
        <w:tc>
          <w:tcPr>
            <w:tcW w:w="3116" w:type="dxa"/>
          </w:tcPr>
          <w:p w:rsidR="00DF61ED" w:rsidRPr="008064DC" w:rsidRDefault="008064D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Others</w:t>
            </w:r>
          </w:p>
        </w:tc>
        <w:tc>
          <w:tcPr>
            <w:tcW w:w="3117" w:type="dxa"/>
          </w:tcPr>
          <w:p w:rsidR="00DF61ED" w:rsidRDefault="008064D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8</w:t>
            </w:r>
          </w:p>
        </w:tc>
        <w:tc>
          <w:tcPr>
            <w:tcW w:w="3117" w:type="dxa"/>
          </w:tcPr>
          <w:p w:rsidR="00DF61ED" w:rsidRDefault="008064D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4.08%</w:t>
            </w:r>
          </w:p>
        </w:tc>
      </w:tr>
      <w:tr w:rsidR="00DF61ED" w:rsidTr="00DF61ED">
        <w:trPr>
          <w:trHeight w:val="1700"/>
        </w:trPr>
        <w:tc>
          <w:tcPr>
            <w:tcW w:w="3116" w:type="dxa"/>
          </w:tcPr>
          <w:p w:rsidR="00DF61ED" w:rsidRDefault="008064D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Unknown</w:t>
            </w:r>
          </w:p>
        </w:tc>
        <w:tc>
          <w:tcPr>
            <w:tcW w:w="3117" w:type="dxa"/>
          </w:tcPr>
          <w:p w:rsidR="00DF61ED" w:rsidRDefault="008064D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85</w:t>
            </w:r>
          </w:p>
        </w:tc>
        <w:tc>
          <w:tcPr>
            <w:tcW w:w="3117" w:type="dxa"/>
          </w:tcPr>
          <w:p w:rsidR="00DF61ED" w:rsidRDefault="008064D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43.367%</w:t>
            </w:r>
          </w:p>
        </w:tc>
      </w:tr>
      <w:tr w:rsidR="00DF61ED" w:rsidTr="008064DC">
        <w:trPr>
          <w:trHeight w:val="1043"/>
        </w:trPr>
        <w:tc>
          <w:tcPr>
            <w:tcW w:w="3116" w:type="dxa"/>
          </w:tcPr>
          <w:p w:rsidR="00DF61ED" w:rsidRDefault="008064D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Total</w:t>
            </w:r>
          </w:p>
        </w:tc>
        <w:tc>
          <w:tcPr>
            <w:tcW w:w="3117" w:type="dxa"/>
          </w:tcPr>
          <w:p w:rsidR="00DF61ED" w:rsidRDefault="008064D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196</w:t>
            </w:r>
          </w:p>
        </w:tc>
        <w:tc>
          <w:tcPr>
            <w:tcW w:w="3117" w:type="dxa"/>
          </w:tcPr>
          <w:p w:rsidR="00DF61ED" w:rsidRDefault="00DF61ED">
            <w:pPr>
              <w:rPr>
                <w:sz w:val="52"/>
                <w:szCs w:val="52"/>
              </w:rPr>
            </w:pPr>
          </w:p>
        </w:tc>
      </w:tr>
    </w:tbl>
    <w:p w:rsidR="00DF61ED" w:rsidRDefault="00DF61ED">
      <w:pPr>
        <w:rPr>
          <w:sz w:val="52"/>
          <w:szCs w:val="52"/>
        </w:rPr>
      </w:pPr>
    </w:p>
    <w:p w:rsidR="008064DC" w:rsidRPr="00DF61ED" w:rsidRDefault="008064DC">
      <w:pPr>
        <w:rPr>
          <w:sz w:val="52"/>
          <w:szCs w:val="52"/>
        </w:rPr>
      </w:pPr>
      <w:r>
        <w:rPr>
          <w:sz w:val="52"/>
          <w:szCs w:val="52"/>
        </w:rPr>
        <w:t>This table shows that the percentage of at daytime is26.020</w:t>
      </w:r>
      <w:proofErr w:type="gramStart"/>
      <w:r>
        <w:rPr>
          <w:sz w:val="52"/>
          <w:szCs w:val="52"/>
        </w:rPr>
        <w:t>% ,</w:t>
      </w:r>
      <w:proofErr w:type="gramEnd"/>
      <w:r>
        <w:rPr>
          <w:sz w:val="52"/>
          <w:szCs w:val="52"/>
        </w:rPr>
        <w:t xml:space="preserve"> at night is 26.530% , others is 4.08% &amp; unknown is 43.367%.</w:t>
      </w:r>
    </w:p>
    <w:sectPr w:rsidR="008064DC" w:rsidRPr="00DF6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068"/>
    <w:rsid w:val="00087120"/>
    <w:rsid w:val="0072228E"/>
    <w:rsid w:val="008064DC"/>
    <w:rsid w:val="00DF61ED"/>
    <w:rsid w:val="00EB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DE6E0-68B7-49F8-8E95-2ED45153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0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2019-11-16T04:03:00Z</dcterms:created>
  <dcterms:modified xsi:type="dcterms:W3CDTF">2019-11-16T04:40:00Z</dcterms:modified>
</cp:coreProperties>
</file>