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70A" w:rsidRPr="00CB4D28" w:rsidRDefault="00D4570A" w:rsidP="00CB4D28">
      <w:pPr>
        <w:pStyle w:val="Heading1"/>
        <w:jc w:val="center"/>
        <w:rPr>
          <w:sz w:val="48"/>
          <w:szCs w:val="48"/>
        </w:rPr>
      </w:pPr>
      <w:r w:rsidRPr="00CB4D28">
        <w:rPr>
          <w:sz w:val="48"/>
          <w:szCs w:val="48"/>
        </w:rPr>
        <w:t xml:space="preserve">TABLE </w:t>
      </w:r>
      <w:r w:rsidR="00D23347" w:rsidRPr="00CB4D28">
        <w:rPr>
          <w:sz w:val="48"/>
          <w:szCs w:val="48"/>
        </w:rPr>
        <w:t>18</w:t>
      </w:r>
    </w:p>
    <w:p w:rsidR="00D4570A" w:rsidRDefault="00D4570A" w:rsidP="00D4570A">
      <w:pPr>
        <w:rPr>
          <w:rFonts w:ascii="Arial" w:hAnsi="Arial" w:cs="Arial"/>
          <w:b/>
          <w:sz w:val="28"/>
          <w:szCs w:val="28"/>
        </w:rPr>
      </w:pPr>
    </w:p>
    <w:p w:rsidR="00D4570A" w:rsidRPr="00CB4D28" w:rsidRDefault="00D4570A" w:rsidP="00D4570A">
      <w:pPr>
        <w:rPr>
          <w:rFonts w:ascii="Arial" w:hAnsi="Arial" w:cs="Arial"/>
          <w:b/>
          <w:sz w:val="36"/>
          <w:szCs w:val="36"/>
        </w:rPr>
      </w:pPr>
      <w:r w:rsidRPr="00CB4D28">
        <w:rPr>
          <w:rFonts w:ascii="Arial" w:hAnsi="Arial" w:cs="Arial"/>
          <w:b/>
          <w:sz w:val="36"/>
          <w:szCs w:val="36"/>
        </w:rPr>
        <w:t xml:space="preserve">Dengue fever is observed in which </w:t>
      </w:r>
      <w:proofErr w:type="gramStart"/>
      <w:r w:rsidRPr="00CB4D28">
        <w:rPr>
          <w:rFonts w:ascii="Arial" w:hAnsi="Arial" w:cs="Arial"/>
          <w:b/>
          <w:sz w:val="36"/>
          <w:szCs w:val="36"/>
        </w:rPr>
        <w:t>month ?</w:t>
      </w:r>
      <w:proofErr w:type="gramEnd"/>
    </w:p>
    <w:p w:rsidR="00D4570A" w:rsidRPr="00CB4D28" w:rsidRDefault="00D4570A" w:rsidP="00D4570A">
      <w:pPr>
        <w:rPr>
          <w:rFonts w:ascii="Arial" w:hAnsi="Arial" w:cs="Arial"/>
          <w:b/>
          <w:sz w:val="36"/>
          <w:szCs w:val="36"/>
        </w:rPr>
      </w:pPr>
    </w:p>
    <w:tbl>
      <w:tblPr>
        <w:tblStyle w:val="TableGrid"/>
        <w:tblW w:w="10266" w:type="dxa"/>
        <w:tblBorders>
          <w:top w:val="single" w:sz="4" w:space="0" w:color="auto"/>
        </w:tblBorders>
        <w:tblLook w:val="04A0"/>
      </w:tblPr>
      <w:tblGrid>
        <w:gridCol w:w="3422"/>
        <w:gridCol w:w="3422"/>
        <w:gridCol w:w="3422"/>
      </w:tblGrid>
      <w:tr w:rsidR="00D4570A" w:rsidRPr="00CB4D28" w:rsidTr="00CB4D28">
        <w:trPr>
          <w:trHeight w:val="880"/>
        </w:trPr>
        <w:tc>
          <w:tcPr>
            <w:tcW w:w="3422" w:type="dxa"/>
          </w:tcPr>
          <w:p w:rsidR="00D4570A" w:rsidRPr="00CB4D28" w:rsidRDefault="00D4570A" w:rsidP="001B67A8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CB4D28">
              <w:rPr>
                <w:rFonts w:ascii="Arial" w:hAnsi="Arial" w:cs="Arial"/>
                <w:b/>
                <w:sz w:val="36"/>
                <w:szCs w:val="36"/>
              </w:rPr>
              <w:t xml:space="preserve">    Time of the year</w:t>
            </w:r>
          </w:p>
        </w:tc>
        <w:tc>
          <w:tcPr>
            <w:tcW w:w="3422" w:type="dxa"/>
          </w:tcPr>
          <w:p w:rsidR="00D4570A" w:rsidRPr="00CB4D28" w:rsidRDefault="00D4570A" w:rsidP="001B67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B4D28">
              <w:rPr>
                <w:rFonts w:ascii="Arial" w:hAnsi="Arial" w:cs="Arial"/>
                <w:b/>
                <w:sz w:val="36"/>
                <w:szCs w:val="36"/>
              </w:rPr>
              <w:t>Frequency</w:t>
            </w:r>
          </w:p>
        </w:tc>
        <w:tc>
          <w:tcPr>
            <w:tcW w:w="3422" w:type="dxa"/>
          </w:tcPr>
          <w:p w:rsidR="00D4570A" w:rsidRPr="00CB4D28" w:rsidRDefault="00D4570A" w:rsidP="001B67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B4D28">
              <w:rPr>
                <w:rFonts w:ascii="Arial" w:hAnsi="Arial" w:cs="Arial"/>
                <w:b/>
                <w:sz w:val="36"/>
                <w:szCs w:val="36"/>
              </w:rPr>
              <w:t>Percentage (%)</w:t>
            </w:r>
          </w:p>
        </w:tc>
      </w:tr>
      <w:tr w:rsidR="00D4570A" w:rsidRPr="00CB4D28" w:rsidTr="00CB4D28">
        <w:trPr>
          <w:trHeight w:val="523"/>
        </w:trPr>
        <w:tc>
          <w:tcPr>
            <w:tcW w:w="3422" w:type="dxa"/>
          </w:tcPr>
          <w:p w:rsidR="00D4570A" w:rsidRPr="00CB4D28" w:rsidRDefault="00D4570A" w:rsidP="001B67A8">
            <w:pPr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July to September</w:t>
            </w:r>
          </w:p>
        </w:tc>
        <w:tc>
          <w:tcPr>
            <w:tcW w:w="3422" w:type="dxa"/>
          </w:tcPr>
          <w:p w:rsidR="00D4570A" w:rsidRPr="00CB4D28" w:rsidRDefault="00D4570A" w:rsidP="001B67A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49</w:t>
            </w:r>
          </w:p>
        </w:tc>
        <w:tc>
          <w:tcPr>
            <w:tcW w:w="3422" w:type="dxa"/>
          </w:tcPr>
          <w:p w:rsidR="00D4570A" w:rsidRPr="00CB4D28" w:rsidRDefault="00D23347" w:rsidP="001B67A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25</w:t>
            </w:r>
          </w:p>
        </w:tc>
      </w:tr>
      <w:tr w:rsidR="00D4570A" w:rsidRPr="00CB4D28" w:rsidTr="00CB4D28">
        <w:trPr>
          <w:trHeight w:val="523"/>
        </w:trPr>
        <w:tc>
          <w:tcPr>
            <w:tcW w:w="3422" w:type="dxa"/>
          </w:tcPr>
          <w:p w:rsidR="00D4570A" w:rsidRPr="00CB4D28" w:rsidRDefault="00D4570A" w:rsidP="001B67A8">
            <w:pPr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November to January</w:t>
            </w:r>
          </w:p>
        </w:tc>
        <w:tc>
          <w:tcPr>
            <w:tcW w:w="3422" w:type="dxa"/>
          </w:tcPr>
          <w:p w:rsidR="00D4570A" w:rsidRPr="00CB4D28" w:rsidRDefault="00D4570A" w:rsidP="001B67A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16</w:t>
            </w:r>
          </w:p>
        </w:tc>
        <w:tc>
          <w:tcPr>
            <w:tcW w:w="3422" w:type="dxa"/>
          </w:tcPr>
          <w:p w:rsidR="00D4570A" w:rsidRPr="00CB4D28" w:rsidRDefault="00D23347" w:rsidP="001B67A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8.163</w:t>
            </w:r>
          </w:p>
        </w:tc>
      </w:tr>
      <w:tr w:rsidR="00D4570A" w:rsidRPr="00CB4D28" w:rsidTr="00CB4D28">
        <w:trPr>
          <w:trHeight w:val="523"/>
        </w:trPr>
        <w:tc>
          <w:tcPr>
            <w:tcW w:w="3422" w:type="dxa"/>
          </w:tcPr>
          <w:p w:rsidR="00D4570A" w:rsidRPr="00CB4D28" w:rsidRDefault="00D4570A" w:rsidP="001B67A8">
            <w:pPr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April to June</w:t>
            </w:r>
          </w:p>
        </w:tc>
        <w:tc>
          <w:tcPr>
            <w:tcW w:w="3422" w:type="dxa"/>
          </w:tcPr>
          <w:p w:rsidR="00D4570A" w:rsidRPr="00CB4D28" w:rsidRDefault="00D4570A" w:rsidP="001B67A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14</w:t>
            </w:r>
          </w:p>
        </w:tc>
        <w:tc>
          <w:tcPr>
            <w:tcW w:w="3422" w:type="dxa"/>
          </w:tcPr>
          <w:p w:rsidR="00D4570A" w:rsidRPr="00CB4D28" w:rsidRDefault="00D23347" w:rsidP="001B67A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7.143</w:t>
            </w:r>
          </w:p>
        </w:tc>
      </w:tr>
      <w:tr w:rsidR="00D4570A" w:rsidRPr="00CB4D28" w:rsidTr="00CB4D28">
        <w:trPr>
          <w:trHeight w:val="523"/>
        </w:trPr>
        <w:tc>
          <w:tcPr>
            <w:tcW w:w="3422" w:type="dxa"/>
          </w:tcPr>
          <w:p w:rsidR="00D4570A" w:rsidRPr="00CB4D28" w:rsidRDefault="00D4570A" w:rsidP="001B67A8">
            <w:pPr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Others</w:t>
            </w:r>
          </w:p>
        </w:tc>
        <w:tc>
          <w:tcPr>
            <w:tcW w:w="3422" w:type="dxa"/>
          </w:tcPr>
          <w:p w:rsidR="00D4570A" w:rsidRPr="00CB4D28" w:rsidRDefault="00D4570A" w:rsidP="001B67A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3422" w:type="dxa"/>
          </w:tcPr>
          <w:p w:rsidR="00D4570A" w:rsidRPr="00CB4D28" w:rsidRDefault="00D23347" w:rsidP="001B67A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2.041</w:t>
            </w:r>
          </w:p>
        </w:tc>
      </w:tr>
      <w:tr w:rsidR="00D4570A" w:rsidRPr="00CB4D28" w:rsidTr="00CB4D28">
        <w:trPr>
          <w:trHeight w:val="523"/>
        </w:trPr>
        <w:tc>
          <w:tcPr>
            <w:tcW w:w="3422" w:type="dxa"/>
          </w:tcPr>
          <w:p w:rsidR="00D4570A" w:rsidRPr="00CB4D28" w:rsidRDefault="00D4570A" w:rsidP="001B67A8">
            <w:pPr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Do not know</w:t>
            </w:r>
          </w:p>
        </w:tc>
        <w:tc>
          <w:tcPr>
            <w:tcW w:w="3422" w:type="dxa"/>
          </w:tcPr>
          <w:p w:rsidR="00D4570A" w:rsidRPr="00CB4D28" w:rsidRDefault="00D4570A" w:rsidP="001B67A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113</w:t>
            </w:r>
          </w:p>
        </w:tc>
        <w:tc>
          <w:tcPr>
            <w:tcW w:w="3422" w:type="dxa"/>
          </w:tcPr>
          <w:p w:rsidR="00D4570A" w:rsidRPr="00CB4D28" w:rsidRDefault="00D23347" w:rsidP="001B67A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B4D28">
              <w:rPr>
                <w:rFonts w:ascii="Arial" w:hAnsi="Arial" w:cs="Arial"/>
                <w:sz w:val="36"/>
                <w:szCs w:val="36"/>
              </w:rPr>
              <w:t>57.653</w:t>
            </w:r>
          </w:p>
        </w:tc>
      </w:tr>
      <w:tr w:rsidR="00D4570A" w:rsidRPr="00CB4D28" w:rsidTr="00CB4D28">
        <w:trPr>
          <w:trHeight w:val="549"/>
        </w:trPr>
        <w:tc>
          <w:tcPr>
            <w:tcW w:w="3422" w:type="dxa"/>
          </w:tcPr>
          <w:p w:rsidR="00D4570A" w:rsidRPr="00CB4D28" w:rsidRDefault="00D4570A" w:rsidP="001B67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B4D28">
              <w:rPr>
                <w:rFonts w:ascii="Arial" w:hAnsi="Arial" w:cs="Arial"/>
                <w:b/>
                <w:sz w:val="36"/>
                <w:szCs w:val="36"/>
              </w:rPr>
              <w:t>Total</w:t>
            </w:r>
          </w:p>
        </w:tc>
        <w:tc>
          <w:tcPr>
            <w:tcW w:w="3422" w:type="dxa"/>
          </w:tcPr>
          <w:p w:rsidR="00D4570A" w:rsidRPr="00CB4D28" w:rsidRDefault="00D4570A" w:rsidP="001B67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B4D28">
              <w:rPr>
                <w:rFonts w:ascii="Arial" w:hAnsi="Arial" w:cs="Arial"/>
                <w:b/>
                <w:sz w:val="36"/>
                <w:szCs w:val="36"/>
              </w:rPr>
              <w:t>196</w:t>
            </w:r>
          </w:p>
        </w:tc>
        <w:tc>
          <w:tcPr>
            <w:tcW w:w="3422" w:type="dxa"/>
          </w:tcPr>
          <w:p w:rsidR="00D4570A" w:rsidRPr="00CB4D28" w:rsidRDefault="00D4570A" w:rsidP="001B67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B4D28">
              <w:rPr>
                <w:rFonts w:ascii="Arial" w:hAnsi="Arial" w:cs="Arial"/>
                <w:b/>
                <w:sz w:val="36"/>
                <w:szCs w:val="36"/>
              </w:rPr>
              <w:t>100</w:t>
            </w:r>
          </w:p>
        </w:tc>
      </w:tr>
    </w:tbl>
    <w:p w:rsidR="00CB4D28" w:rsidRDefault="00CB4D28" w:rsidP="00D4570A">
      <w:pPr>
        <w:rPr>
          <w:rFonts w:ascii="Arial" w:hAnsi="Arial" w:cs="Arial"/>
          <w:b/>
          <w:sz w:val="28"/>
          <w:szCs w:val="28"/>
        </w:rPr>
      </w:pPr>
    </w:p>
    <w:p w:rsidR="00D4570A" w:rsidRPr="00CB4D28" w:rsidRDefault="00D4570A" w:rsidP="00D4570A">
      <w:pPr>
        <w:rPr>
          <w:rFonts w:ascii="Arial" w:hAnsi="Arial" w:cs="Arial"/>
          <w:sz w:val="36"/>
          <w:szCs w:val="36"/>
        </w:rPr>
      </w:pPr>
      <w:r w:rsidRPr="00CB4D28">
        <w:rPr>
          <w:rFonts w:ascii="Arial" w:hAnsi="Arial" w:cs="Arial"/>
          <w:sz w:val="36"/>
          <w:szCs w:val="36"/>
        </w:rPr>
        <w:t>This table shows that</w:t>
      </w:r>
      <w:r w:rsidR="00D23347" w:rsidRPr="00CB4D28">
        <w:rPr>
          <w:rFonts w:ascii="Arial" w:hAnsi="Arial" w:cs="Arial"/>
          <w:sz w:val="36"/>
          <w:szCs w:val="36"/>
        </w:rPr>
        <w:t xml:space="preserve"> respondents answered on dengue fever is observed about 25% in July to September, 8.163% in November to January, 7.143% in April to June, 2.041% in others &amp; 57.653% doesn’t know the answer.</w:t>
      </w: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Pr="00EB3018" w:rsidRDefault="00D4570A" w:rsidP="00D4570A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TABLE 29</w:t>
      </w:r>
    </w:p>
    <w:p w:rsidR="00D4570A" w:rsidRDefault="00D4570A" w:rsidP="00D4570A">
      <w:pPr>
        <w:rPr>
          <w:rFonts w:ascii="Arial" w:hAnsi="Arial" w:cs="Arial"/>
          <w:b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How important is it to inform the </w:t>
      </w:r>
      <w:proofErr w:type="spellStart"/>
      <w:r>
        <w:rPr>
          <w:rFonts w:ascii="Arial" w:hAnsi="Arial" w:cs="Arial"/>
          <w:b/>
          <w:sz w:val="28"/>
          <w:szCs w:val="28"/>
        </w:rPr>
        <w:t>neighbours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regarding the hazards of Dengue?  </w:t>
      </w:r>
    </w:p>
    <w:p w:rsidR="00D4570A" w:rsidRDefault="00D4570A" w:rsidP="00D4570A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D4570A" w:rsidTr="001B67A8">
        <w:trPr>
          <w:trHeight w:val="530"/>
        </w:trPr>
        <w:tc>
          <w:tcPr>
            <w:tcW w:w="3192" w:type="dxa"/>
          </w:tcPr>
          <w:p w:rsidR="00D4570A" w:rsidRDefault="00D4570A" w:rsidP="001B67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Degree of importance</w:t>
            </w:r>
          </w:p>
        </w:tc>
        <w:tc>
          <w:tcPr>
            <w:tcW w:w="3192" w:type="dxa"/>
          </w:tcPr>
          <w:p w:rsidR="00D4570A" w:rsidRDefault="00D4570A" w:rsidP="001B67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Frequency</w:t>
            </w:r>
          </w:p>
        </w:tc>
        <w:tc>
          <w:tcPr>
            <w:tcW w:w="3192" w:type="dxa"/>
          </w:tcPr>
          <w:p w:rsidR="00D4570A" w:rsidRDefault="00D4570A" w:rsidP="001B67A8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Percentage (%)</w:t>
            </w:r>
          </w:p>
        </w:tc>
      </w:tr>
      <w:tr w:rsidR="00D4570A" w:rsidTr="001B67A8">
        <w:tc>
          <w:tcPr>
            <w:tcW w:w="3192" w:type="dxa"/>
          </w:tcPr>
          <w:p w:rsidR="00D4570A" w:rsidRPr="00EB3018" w:rsidRDefault="00D4570A" w:rsidP="001B67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Very important</w:t>
            </w:r>
          </w:p>
        </w:tc>
        <w:tc>
          <w:tcPr>
            <w:tcW w:w="3192" w:type="dxa"/>
          </w:tcPr>
          <w:p w:rsidR="00D4570A" w:rsidRPr="00EB3018" w:rsidRDefault="00D4570A" w:rsidP="001B67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111</w:t>
            </w:r>
          </w:p>
        </w:tc>
        <w:tc>
          <w:tcPr>
            <w:tcW w:w="3192" w:type="dxa"/>
          </w:tcPr>
          <w:p w:rsidR="00D4570A" w:rsidRPr="00EB3018" w:rsidRDefault="00D4570A" w:rsidP="001B67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56.63</w:t>
            </w:r>
          </w:p>
        </w:tc>
      </w:tr>
      <w:tr w:rsidR="00D4570A" w:rsidTr="001B67A8">
        <w:tc>
          <w:tcPr>
            <w:tcW w:w="3192" w:type="dxa"/>
          </w:tcPr>
          <w:p w:rsidR="00D4570A" w:rsidRPr="00EB3018" w:rsidRDefault="00D4570A" w:rsidP="001B67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Important</w:t>
            </w:r>
          </w:p>
        </w:tc>
        <w:tc>
          <w:tcPr>
            <w:tcW w:w="3192" w:type="dxa"/>
          </w:tcPr>
          <w:p w:rsidR="00D4570A" w:rsidRPr="00EB3018" w:rsidRDefault="00D4570A" w:rsidP="001B67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74</w:t>
            </w:r>
          </w:p>
        </w:tc>
        <w:tc>
          <w:tcPr>
            <w:tcW w:w="3192" w:type="dxa"/>
          </w:tcPr>
          <w:p w:rsidR="00D4570A" w:rsidRPr="00EB3018" w:rsidRDefault="00D4570A" w:rsidP="001B67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37.76</w:t>
            </w:r>
          </w:p>
        </w:tc>
      </w:tr>
      <w:tr w:rsidR="00D4570A" w:rsidTr="001B67A8">
        <w:tc>
          <w:tcPr>
            <w:tcW w:w="3192" w:type="dxa"/>
          </w:tcPr>
          <w:p w:rsidR="00D4570A" w:rsidRPr="00EB3018" w:rsidRDefault="00D4570A" w:rsidP="001B67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 important</w:t>
            </w:r>
          </w:p>
        </w:tc>
        <w:tc>
          <w:tcPr>
            <w:tcW w:w="3192" w:type="dxa"/>
          </w:tcPr>
          <w:p w:rsidR="00D4570A" w:rsidRPr="00EB3018" w:rsidRDefault="00D4570A" w:rsidP="001B67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192" w:type="dxa"/>
          </w:tcPr>
          <w:p w:rsidR="00D4570A" w:rsidRPr="00EB3018" w:rsidRDefault="00D4570A" w:rsidP="001B67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05.61</w:t>
            </w:r>
          </w:p>
        </w:tc>
      </w:tr>
      <w:tr w:rsidR="00D4570A" w:rsidTr="001B67A8">
        <w:tc>
          <w:tcPr>
            <w:tcW w:w="3192" w:type="dxa"/>
          </w:tcPr>
          <w:p w:rsidR="00D4570A" w:rsidRDefault="00D4570A" w:rsidP="001B67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3192" w:type="dxa"/>
          </w:tcPr>
          <w:p w:rsidR="00D4570A" w:rsidRPr="00EB3018" w:rsidRDefault="00D4570A" w:rsidP="001B67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196</w:t>
            </w:r>
          </w:p>
        </w:tc>
        <w:tc>
          <w:tcPr>
            <w:tcW w:w="3192" w:type="dxa"/>
          </w:tcPr>
          <w:p w:rsidR="00D4570A" w:rsidRPr="00EB3018" w:rsidRDefault="00D4570A" w:rsidP="001B67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:rsidR="00D4570A" w:rsidRDefault="00D4570A" w:rsidP="00D4570A">
      <w:pPr>
        <w:rPr>
          <w:rFonts w:ascii="Arial" w:hAnsi="Arial" w:cs="Arial"/>
          <w:b/>
          <w:sz w:val="28"/>
          <w:szCs w:val="28"/>
        </w:rPr>
      </w:pPr>
    </w:p>
    <w:p w:rsidR="00D4570A" w:rsidRPr="00EB3018" w:rsidRDefault="00D4570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This table shows that, 56.63% respondent have said that it is very </w:t>
      </w:r>
      <w:proofErr w:type="gramStart"/>
      <w:r>
        <w:rPr>
          <w:rFonts w:ascii="Arial" w:hAnsi="Arial" w:cs="Arial"/>
          <w:sz w:val="28"/>
          <w:szCs w:val="28"/>
        </w:rPr>
        <w:t>important ,37.76</w:t>
      </w:r>
      <w:proofErr w:type="gramEnd"/>
      <w:r>
        <w:rPr>
          <w:rFonts w:ascii="Arial" w:hAnsi="Arial" w:cs="Arial"/>
          <w:sz w:val="28"/>
          <w:szCs w:val="28"/>
        </w:rPr>
        <w:t xml:space="preserve">% said just important, and 5.61% said it is not important to inform the </w:t>
      </w:r>
      <w:proofErr w:type="spellStart"/>
      <w:r>
        <w:rPr>
          <w:rFonts w:ascii="Arial" w:hAnsi="Arial" w:cs="Arial"/>
          <w:sz w:val="28"/>
          <w:szCs w:val="28"/>
        </w:rPr>
        <w:t>neighbours</w:t>
      </w:r>
      <w:proofErr w:type="spellEnd"/>
      <w:r>
        <w:rPr>
          <w:rFonts w:ascii="Arial" w:hAnsi="Arial" w:cs="Arial"/>
          <w:sz w:val="28"/>
          <w:szCs w:val="28"/>
        </w:rPr>
        <w:t xml:space="preserve"> about the hazards of Dengue.</w:t>
      </w:r>
    </w:p>
    <w:p w:rsidR="00E15E7F" w:rsidRPr="00D4570A" w:rsidRDefault="00E15E7F">
      <w:pPr>
        <w:rPr>
          <w:rFonts w:ascii="Forte" w:hAnsi="Forte"/>
          <w:sz w:val="72"/>
          <w:szCs w:val="72"/>
        </w:rPr>
      </w:pPr>
    </w:p>
    <w:sectPr w:rsidR="00E15E7F" w:rsidRPr="00D4570A" w:rsidSect="0085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570A"/>
    <w:rsid w:val="0034064D"/>
    <w:rsid w:val="0038640A"/>
    <w:rsid w:val="008A7AAB"/>
    <w:rsid w:val="00C976D5"/>
    <w:rsid w:val="00CB4D28"/>
    <w:rsid w:val="00D23347"/>
    <w:rsid w:val="00D4570A"/>
    <w:rsid w:val="00E1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AB"/>
  </w:style>
  <w:style w:type="paragraph" w:styleId="Heading1">
    <w:name w:val="heading 1"/>
    <w:basedOn w:val="Normal"/>
    <w:next w:val="Normal"/>
    <w:link w:val="Heading1Char"/>
    <w:uiPriority w:val="9"/>
    <w:qFormat/>
    <w:rsid w:val="00340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70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40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0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userpc</cp:lastModifiedBy>
  <cp:revision>4</cp:revision>
  <dcterms:created xsi:type="dcterms:W3CDTF">2014-07-10T11:44:00Z</dcterms:created>
  <dcterms:modified xsi:type="dcterms:W3CDTF">2014-07-10T11:57:00Z</dcterms:modified>
</cp:coreProperties>
</file>