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92C48B8" w:rsidR="004F2A8B" w:rsidRDefault="003275D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 cumplido varias actividades en los tiempos definidos y otras se han retrasado, dentro de los factores que han facilitado son el conocer ciertas herramientas y frameworks que nos permiten avanzar de buena manera.</w:t>
            </w:r>
          </w:p>
          <w:p w14:paraId="0C11A71B" w14:textId="18F84857" w:rsidR="003275DA" w:rsidRPr="00931701" w:rsidRDefault="003275D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Factores que me han dificultado el avance son netamente laborales (horarios de salida y tiempo de movilización) lo que hace que sea un poco mas complicado el compartir o solicitar cosas a mis compañeros o ellos a mi, debido a eso debo avanzar tarde en la noche y de repente debemos dejar actividades para el día siguiente si nos encontramos con algún bloqueo.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7B7FAF7F" w:rsidR="004F2A8B" w:rsidRPr="003275DA" w:rsidRDefault="003275D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Principalmente mi manera de enfrentar las dificultades es avanzar mas tiempo durante la noche, planificar, refinar y coordinar con mis compañeros durante el día, cuando la carga laboral y la tarea a realizar lo permite.</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6D872322" w:rsidR="004F2A8B" w:rsidRDefault="003275DA" w:rsidP="3D28A338">
            <w:pPr>
              <w:jc w:val="both"/>
              <w:rPr>
                <w:rFonts w:ascii="Calibri" w:hAnsi="Calibri"/>
                <w:b/>
                <w:bCs/>
                <w:color w:val="1F4E79" w:themeColor="accent1" w:themeShade="80"/>
              </w:rPr>
            </w:pPr>
            <w:r>
              <w:rPr>
                <w:rFonts w:ascii="Calibri" w:hAnsi="Calibri"/>
                <w:b/>
                <w:bCs/>
                <w:color w:val="1F4E79" w:themeColor="accent1" w:themeShade="80"/>
              </w:rPr>
              <w:t>Lo evaluó bien, aunque podría mejorar, ya que de vez en cuando me salgo de mi planificación para poder cumplir con la planificación del grupo o de repente investigo mas de lo necesario aun que es útil de vez en cuando retrasa el trabajo.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45220AC8" w:rsidR="004F2A8B" w:rsidRDefault="003275DA" w:rsidP="3D28A338">
            <w:pPr>
              <w:jc w:val="both"/>
              <w:rPr>
                <w:rFonts w:ascii="Calibri" w:hAnsi="Calibri"/>
                <w:b/>
                <w:bCs/>
                <w:color w:val="1F4E79" w:themeColor="accent1" w:themeShade="80"/>
              </w:rPr>
            </w:pPr>
            <w:r>
              <w:rPr>
                <w:rFonts w:ascii="Calibri" w:hAnsi="Calibri"/>
                <w:b/>
                <w:bCs/>
                <w:color w:val="1F4E79" w:themeColor="accent1" w:themeShade="80"/>
              </w:rPr>
              <w:t>Inquietudes personalmente no me quedan, las preguntas a mis pares se resuelven en medida que aparecen, gracias a la buena comunicación que mantenemos, en caso de dudas con el docente siempre las resolvemos en clases en caso de llegar con ellas, tiene una muy buena disposición en aportar con sus consejos.</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4719840" w14:textId="36B8459A" w:rsidR="003275DA" w:rsidRDefault="003275DA" w:rsidP="3D28A338">
            <w:pPr>
              <w:jc w:val="both"/>
              <w:rPr>
                <w:rFonts w:eastAsiaTheme="majorEastAsia"/>
                <w:color w:val="767171" w:themeColor="background2" w:themeShade="80"/>
                <w:sz w:val="24"/>
                <w:szCs w:val="24"/>
              </w:rPr>
            </w:pPr>
            <w:r>
              <w:rPr>
                <w:rFonts w:eastAsiaTheme="majorEastAsia"/>
                <w:sz w:val="24"/>
                <w:szCs w:val="24"/>
              </w:rPr>
              <w:t>Considero que las actividades tal y como están bien distribuidas, y si aparecen nuevas actividades se asignan en base a quien pueda tomarla, para no sobrecargar a uno solo con muchas actividades a realizar.</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9A39828" w:rsidR="004F2A8B" w:rsidRDefault="00C9686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grupo siento que nos complementamos super bien, siempre estamos dispuestos a ayudarnos y resolver dudas, Como mejora actualmente no se me encuentra ninguna ya que los retrasos netamente son externos a los nuestros </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D5BDC" w14:textId="77777777" w:rsidR="00FE6F59" w:rsidRDefault="00FE6F59" w:rsidP="00DF38AE">
      <w:pPr>
        <w:spacing w:after="0" w:line="240" w:lineRule="auto"/>
      </w:pPr>
      <w:r>
        <w:separator/>
      </w:r>
    </w:p>
  </w:endnote>
  <w:endnote w:type="continuationSeparator" w:id="0">
    <w:p w14:paraId="25CA3EF2" w14:textId="77777777" w:rsidR="00FE6F59" w:rsidRDefault="00FE6F5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70FB4" w14:textId="77777777" w:rsidR="00FE6F59" w:rsidRDefault="00FE6F59" w:rsidP="00DF38AE">
      <w:pPr>
        <w:spacing w:after="0" w:line="240" w:lineRule="auto"/>
      </w:pPr>
      <w:r>
        <w:separator/>
      </w:r>
    </w:p>
  </w:footnote>
  <w:footnote w:type="continuationSeparator" w:id="0">
    <w:p w14:paraId="5B277CB9" w14:textId="77777777" w:rsidR="00FE6F59" w:rsidRDefault="00FE6F5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1887943">
    <w:abstractNumId w:val="3"/>
  </w:num>
  <w:num w:numId="2" w16cid:durableId="950631047">
    <w:abstractNumId w:val="8"/>
  </w:num>
  <w:num w:numId="3" w16cid:durableId="312295796">
    <w:abstractNumId w:val="12"/>
  </w:num>
  <w:num w:numId="4" w16cid:durableId="1311910437">
    <w:abstractNumId w:val="28"/>
  </w:num>
  <w:num w:numId="5" w16cid:durableId="1710299499">
    <w:abstractNumId w:val="30"/>
  </w:num>
  <w:num w:numId="6" w16cid:durableId="1356883630">
    <w:abstractNumId w:val="4"/>
  </w:num>
  <w:num w:numId="7" w16cid:durableId="2071733837">
    <w:abstractNumId w:val="11"/>
  </w:num>
  <w:num w:numId="8" w16cid:durableId="449709101">
    <w:abstractNumId w:val="19"/>
  </w:num>
  <w:num w:numId="9" w16cid:durableId="196965633">
    <w:abstractNumId w:val="15"/>
  </w:num>
  <w:num w:numId="10" w16cid:durableId="153030015">
    <w:abstractNumId w:val="9"/>
  </w:num>
  <w:num w:numId="11" w16cid:durableId="1864632137">
    <w:abstractNumId w:val="24"/>
  </w:num>
  <w:num w:numId="12" w16cid:durableId="38097144">
    <w:abstractNumId w:val="35"/>
  </w:num>
  <w:num w:numId="13" w16cid:durableId="923103178">
    <w:abstractNumId w:val="29"/>
  </w:num>
  <w:num w:numId="14" w16cid:durableId="1692023486">
    <w:abstractNumId w:val="1"/>
  </w:num>
  <w:num w:numId="15" w16cid:durableId="1451977630">
    <w:abstractNumId w:val="36"/>
  </w:num>
  <w:num w:numId="16" w16cid:durableId="1751390136">
    <w:abstractNumId w:val="21"/>
  </w:num>
  <w:num w:numId="17" w16cid:durableId="1291932495">
    <w:abstractNumId w:val="17"/>
  </w:num>
  <w:num w:numId="18" w16cid:durableId="730157462">
    <w:abstractNumId w:val="31"/>
  </w:num>
  <w:num w:numId="19" w16cid:durableId="258417781">
    <w:abstractNumId w:val="10"/>
  </w:num>
  <w:num w:numId="20" w16cid:durableId="429206521">
    <w:abstractNumId w:val="39"/>
  </w:num>
  <w:num w:numId="21" w16cid:durableId="1678382343">
    <w:abstractNumId w:val="34"/>
  </w:num>
  <w:num w:numId="22" w16cid:durableId="849369582">
    <w:abstractNumId w:val="13"/>
  </w:num>
  <w:num w:numId="23" w16cid:durableId="1478496092">
    <w:abstractNumId w:val="14"/>
  </w:num>
  <w:num w:numId="24" w16cid:durableId="658076304">
    <w:abstractNumId w:val="5"/>
  </w:num>
  <w:num w:numId="25" w16cid:durableId="1024020575">
    <w:abstractNumId w:val="16"/>
  </w:num>
  <w:num w:numId="26" w16cid:durableId="1221553804">
    <w:abstractNumId w:val="20"/>
  </w:num>
  <w:num w:numId="27" w16cid:durableId="790783203">
    <w:abstractNumId w:val="23"/>
  </w:num>
  <w:num w:numId="28" w16cid:durableId="447547290">
    <w:abstractNumId w:val="0"/>
  </w:num>
  <w:num w:numId="29" w16cid:durableId="685056051">
    <w:abstractNumId w:val="18"/>
  </w:num>
  <w:num w:numId="30" w16cid:durableId="970667181">
    <w:abstractNumId w:val="22"/>
  </w:num>
  <w:num w:numId="31" w16cid:durableId="1941837554">
    <w:abstractNumId w:val="2"/>
  </w:num>
  <w:num w:numId="32" w16cid:durableId="1391461514">
    <w:abstractNumId w:val="7"/>
  </w:num>
  <w:num w:numId="33" w16cid:durableId="1909605422">
    <w:abstractNumId w:val="32"/>
  </w:num>
  <w:num w:numId="34" w16cid:durableId="1897663447">
    <w:abstractNumId w:val="38"/>
  </w:num>
  <w:num w:numId="35" w16cid:durableId="264002411">
    <w:abstractNumId w:val="6"/>
  </w:num>
  <w:num w:numId="36" w16cid:durableId="1490488333">
    <w:abstractNumId w:val="25"/>
  </w:num>
  <w:num w:numId="37" w16cid:durableId="1037508660">
    <w:abstractNumId w:val="37"/>
  </w:num>
  <w:num w:numId="38" w16cid:durableId="1990359058">
    <w:abstractNumId w:val="27"/>
  </w:num>
  <w:num w:numId="39" w16cid:durableId="1186598186">
    <w:abstractNumId w:val="26"/>
  </w:num>
  <w:num w:numId="40" w16cid:durableId="94627535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75DA"/>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5BC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6861"/>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6F59"/>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539</Words>
  <Characters>2750</Characters>
  <Application>Microsoft Office Word</Application>
  <DocSecurity>0</DocSecurity>
  <Lines>161</Lines>
  <Paragraphs>39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BAYRON . FUENTES SANDOVAL</cp:lastModifiedBy>
  <cp:revision>43</cp:revision>
  <cp:lastPrinted>2019-12-16T20:10:00Z</cp:lastPrinted>
  <dcterms:created xsi:type="dcterms:W3CDTF">2021-12-31T12:50:00Z</dcterms:created>
  <dcterms:modified xsi:type="dcterms:W3CDTF">2025-10-07T20:48:00Z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