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Calibri" w:cs="Calibri" w:eastAsia="Calibri" w:hAnsi="Calibri"/>
        </w:rPr>
      </w:pPr>
      <w:r w:rsidDel="00000000" w:rsidR="00000000" w:rsidRPr="00000000">
        <w:rPr>
          <w:rtl w:val="0"/>
        </w:rPr>
        <w:br w:type="textWrapping"/>
        <w:br w:type="textWrapping"/>
      </w:r>
      <w:r w:rsidDel="00000000" w:rsidR="00000000" w:rsidRPr="00000000">
        <w:rPr>
          <w:rtl w:val="0"/>
        </w:rPr>
      </w:r>
    </w:p>
    <w:tbl>
      <w:tblPr>
        <w:tblStyle w:val="Table1"/>
        <w:tblW w:w="9781.0" w:type="dxa"/>
        <w:jc w:val="center"/>
        <w:tblLayout w:type="fixed"/>
        <w:tblLook w:val="0400"/>
      </w:tblPr>
      <w:tblGrid>
        <w:gridCol w:w="9781"/>
        <w:tblGridChange w:id="0">
          <w:tblGrid>
            <w:gridCol w:w="9781"/>
          </w:tblGrid>
        </w:tblGridChange>
      </w:tblGrid>
      <w:tr>
        <w:trPr>
          <w:cantSplit w:val="0"/>
          <w:trHeight w:val="2880" w:hRule="atLeast"/>
          <w:tblHeader w:val="0"/>
        </w:trPr>
        <w:tc>
          <w:tcPr/>
          <w:p w:rsidR="00000000" w:rsidDel="00000000" w:rsidP="00000000" w:rsidRDefault="00000000" w:rsidRPr="00000000" w14:paraId="00000002">
            <w:pPr>
              <w:jc w:val="center"/>
              <w:rPr>
                <w:smallCaps w:val="1"/>
                <w:sz w:val="32"/>
                <w:szCs w:val="32"/>
              </w:rPr>
            </w:pPr>
            <w:r w:rsidDel="00000000" w:rsidR="00000000" w:rsidRPr="00000000">
              <w:rPr>
                <w:sz w:val="22"/>
                <w:szCs w:val="22"/>
              </w:rPr>
              <w:drawing>
                <wp:inline distB="0" distT="0" distL="0" distR="0">
                  <wp:extent cx="3164271" cy="744593"/>
                  <wp:effectExtent b="0" l="0" r="0" t="0"/>
                  <wp:docPr descr="http://www.duoc.cl/sites/default/files/logo_summit_0.png" id="2" name="image2.png"/>
                  <a:graphic>
                    <a:graphicData uri="http://schemas.openxmlformats.org/drawingml/2006/picture">
                      <pic:pic>
                        <pic:nvPicPr>
                          <pic:cNvPr descr="http://www.duoc.cl/sites/default/files/logo_summit_0.png" id="0" name="image2.png"/>
                          <pic:cNvPicPr preferRelativeResize="0"/>
                        </pic:nvPicPr>
                        <pic:blipFill>
                          <a:blip r:embed="rId6"/>
                          <a:srcRect b="0" l="0" r="0" t="0"/>
                          <a:stretch>
                            <a:fillRect/>
                          </a:stretch>
                        </pic:blipFill>
                        <pic:spPr>
                          <a:xfrm>
                            <a:off x="0" y="0"/>
                            <a:ext cx="3164271" cy="744593"/>
                          </a:xfrm>
                          <a:prstGeom prst="rect"/>
                          <a:ln/>
                        </pic:spPr>
                      </pic:pic>
                    </a:graphicData>
                  </a:graphic>
                </wp:inline>
              </w:drawing>
            </w: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jc w:val="center"/>
              <w:rPr>
                <w:i w:val="1"/>
                <w:sz w:val="80"/>
                <w:szCs w:val="80"/>
              </w:rPr>
            </w:pPr>
            <w:r w:rsidDel="00000000" w:rsidR="00000000" w:rsidRPr="00000000">
              <w:rPr>
                <w:i w:val="1"/>
                <w:sz w:val="80"/>
                <w:szCs w:val="80"/>
                <w:rtl w:val="0"/>
              </w:rPr>
              <w:t xml:space="preserve">Capstone</w:t>
            </w:r>
            <w:r w:rsidDel="00000000" w:rsidR="00000000" w:rsidRPr="00000000">
              <w:rPr>
                <w:i w:val="1"/>
                <w:sz w:val="80"/>
                <w:szCs w:val="80"/>
                <w:rtl w:val="0"/>
              </w:rPr>
              <w:t xml:space="preserve">  </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jc w:val="center"/>
              <w:rPr>
                <w:sz w:val="44"/>
                <w:szCs w:val="44"/>
              </w:rPr>
            </w:pPr>
            <w:r w:rsidDel="00000000" w:rsidR="00000000" w:rsidRPr="00000000">
              <w:rPr>
                <w:i w:val="1"/>
                <w:sz w:val="44"/>
                <w:szCs w:val="44"/>
                <w:rtl w:val="0"/>
              </w:rPr>
              <w:t xml:space="preserve">Proyecto: “ChamBee”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sz w:val="22"/>
                <w:szCs w:val="22"/>
              </w:rPr>
            </w:pPr>
            <w:r w:rsidDel="00000000" w:rsidR="00000000" w:rsidRPr="00000000">
              <w:rPr>
                <w:rtl w:val="0"/>
              </w:rPr>
            </w:r>
          </w:p>
          <w:p w:rsidR="00000000" w:rsidDel="00000000" w:rsidP="00000000" w:rsidRDefault="00000000" w:rsidRPr="00000000" w14:paraId="0000000D">
            <w:pPr>
              <w:jc w:val="center"/>
              <w:rPr>
                <w:sz w:val="22"/>
                <w:szCs w:val="22"/>
              </w:rPr>
            </w:pPr>
            <w:r w:rsidDel="00000000" w:rsidR="00000000" w:rsidRPr="00000000">
              <w:rPr>
                <w:rtl w:val="0"/>
              </w:rPr>
            </w:r>
          </w:p>
          <w:p w:rsidR="00000000" w:rsidDel="00000000" w:rsidP="00000000" w:rsidRDefault="00000000" w:rsidRPr="00000000" w14:paraId="0000000E">
            <w:pPr>
              <w:jc w:val="center"/>
              <w:rPr>
                <w:sz w:val="22"/>
                <w:szCs w:val="22"/>
              </w:rPr>
            </w:pPr>
            <w:r w:rsidDel="00000000" w:rsidR="00000000" w:rsidRPr="00000000">
              <w:rPr>
                <w:rtl w:val="0"/>
              </w:rPr>
            </w:r>
          </w:p>
          <w:p w:rsidR="00000000" w:rsidDel="00000000" w:rsidP="00000000" w:rsidRDefault="00000000" w:rsidRPr="00000000" w14:paraId="0000000F">
            <w:pPr>
              <w:jc w:val="center"/>
              <w:rPr>
                <w:sz w:val="22"/>
                <w:szCs w:val="22"/>
              </w:rPr>
            </w:pPr>
            <w:r w:rsidDel="00000000" w:rsidR="00000000" w:rsidRPr="00000000">
              <w:rPr>
                <w:rtl w:val="0"/>
              </w:rPr>
            </w:r>
          </w:p>
          <w:p w:rsidR="00000000" w:rsidDel="00000000" w:rsidP="00000000" w:rsidRDefault="00000000" w:rsidRPr="00000000" w14:paraId="00000010">
            <w:pPr>
              <w:jc w:val="center"/>
              <w:rPr>
                <w:sz w:val="22"/>
                <w:szCs w:val="22"/>
              </w:rPr>
            </w:pPr>
            <w:r w:rsidDel="00000000" w:rsidR="00000000" w:rsidRPr="00000000">
              <w:rPr>
                <w:rtl w:val="0"/>
              </w:rPr>
            </w:r>
          </w:p>
          <w:p w:rsidR="00000000" w:rsidDel="00000000" w:rsidP="00000000" w:rsidRDefault="00000000" w:rsidRPr="00000000" w14:paraId="00000011">
            <w:pPr>
              <w:jc w:val="center"/>
              <w:rPr>
                <w:sz w:val="22"/>
                <w:szCs w:val="22"/>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12">
            <w:pPr>
              <w:jc w:val="center"/>
              <w:rPr>
                <w:b w:val="1"/>
                <w:sz w:val="22"/>
                <w:szCs w:val="22"/>
              </w:rPr>
            </w:pPr>
            <w:r w:rsidDel="00000000" w:rsidR="00000000" w:rsidRPr="00000000">
              <w:rPr>
                <w:b w:val="1"/>
                <w:sz w:val="22"/>
                <w:szCs w:val="22"/>
                <w:rtl w:val="0"/>
              </w:rPr>
              <w:t xml:space="preserve">Revisión</w:t>
            </w:r>
            <w:r w:rsidDel="00000000" w:rsidR="00000000" w:rsidRPr="00000000">
              <w:rPr>
                <w:b w:val="1"/>
                <w:i w:val="1"/>
                <w:sz w:val="22"/>
                <w:szCs w:val="22"/>
                <w:rtl w:val="0"/>
              </w:rPr>
              <w:t xml:space="preserve">: [</w:t>
            </w:r>
            <w:r w:rsidDel="00000000" w:rsidR="00000000" w:rsidRPr="00000000">
              <w:rPr>
                <w:b w:val="1"/>
                <w:i w:val="1"/>
                <w:rtl w:val="0"/>
              </w:rPr>
              <w:t xml:space="preserve">1.6</w:t>
            </w:r>
            <w:r w:rsidDel="00000000" w:rsidR="00000000" w:rsidRPr="00000000">
              <w:rPr>
                <w:b w:val="1"/>
                <w:i w:val="1"/>
                <w:sz w:val="22"/>
                <w:szCs w:val="22"/>
                <w:rtl w:val="0"/>
              </w:rPr>
              <w:t xml:space="preserv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13">
            <w:pPr>
              <w:jc w:val="center"/>
              <w:rPr>
                <w:b w:val="1"/>
                <w:sz w:val="22"/>
                <w:szCs w:val="22"/>
              </w:rPr>
            </w:pPr>
            <w:r w:rsidDel="00000000" w:rsidR="00000000" w:rsidRPr="00000000">
              <w:rPr>
                <w:rtl w:val="0"/>
              </w:rPr>
            </w:r>
          </w:p>
        </w:tc>
      </w:tr>
    </w:tbl>
    <w:p w:rsidR="00000000" w:rsidDel="00000000" w:rsidP="00000000" w:rsidRDefault="00000000" w:rsidRPr="00000000" w14:paraId="00000014">
      <w:pPr>
        <w:spacing w:after="200" w:line="276" w:lineRule="auto"/>
        <w:jc w:val="center"/>
        <w:rPr/>
      </w:pPr>
      <w:r w:rsidDel="00000000" w:rsidR="00000000" w:rsidRPr="00000000">
        <w:rPr>
          <w:rtl w:val="0"/>
        </w:rPr>
      </w:r>
    </w:p>
    <w:p w:rsidR="00000000" w:rsidDel="00000000" w:rsidP="00000000" w:rsidRDefault="00000000" w:rsidRPr="00000000" w14:paraId="00000015">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160" w:line="259" w:lineRule="auto"/>
        <w:jc w:val="both"/>
        <w:rPr>
          <w:sz w:val="32"/>
          <w:szCs w:val="32"/>
        </w:rPr>
      </w:pPr>
      <w:r w:rsidDel="00000000" w:rsidR="00000000" w:rsidRPr="00000000">
        <w:rPr>
          <w:rtl w:val="0"/>
        </w:rPr>
      </w:r>
    </w:p>
    <w:p w:rsidR="00000000" w:rsidDel="00000000" w:rsidP="00000000" w:rsidRDefault="00000000" w:rsidRPr="00000000" w14:paraId="00000017">
      <w:pPr>
        <w:spacing w:line="259" w:lineRule="auto"/>
        <w:jc w:val="both"/>
        <w:rPr>
          <w:sz w:val="28"/>
          <w:szCs w:val="28"/>
        </w:rPr>
      </w:pPr>
      <w:r w:rsidDel="00000000" w:rsidR="00000000" w:rsidRPr="00000000">
        <w:rPr>
          <w:sz w:val="28"/>
          <w:szCs w:val="28"/>
          <w:rtl w:val="0"/>
        </w:rPr>
        <w:t xml:space="preserve">Integrantes</w:t>
      </w:r>
    </w:p>
    <w:p w:rsidR="00000000" w:rsidDel="00000000" w:rsidP="00000000" w:rsidRDefault="00000000" w:rsidRPr="00000000" w14:paraId="00000018">
      <w:pPr>
        <w:spacing w:line="259" w:lineRule="auto"/>
        <w:jc w:val="both"/>
        <w:rPr>
          <w:sz w:val="28"/>
          <w:szCs w:val="28"/>
        </w:rPr>
      </w:pPr>
      <w:r w:rsidDel="00000000" w:rsidR="00000000" w:rsidRPr="00000000">
        <w:rPr>
          <w:sz w:val="28"/>
          <w:szCs w:val="28"/>
          <w:rtl w:val="0"/>
        </w:rPr>
        <w:tab/>
        <w:t xml:space="preserve">Arancíbia Matías</w:t>
      </w:r>
    </w:p>
    <w:p w:rsidR="00000000" w:rsidDel="00000000" w:rsidP="00000000" w:rsidRDefault="00000000" w:rsidRPr="00000000" w14:paraId="00000019">
      <w:pPr>
        <w:spacing w:line="259" w:lineRule="auto"/>
        <w:ind w:firstLine="720"/>
        <w:jc w:val="both"/>
        <w:rPr>
          <w:sz w:val="28"/>
          <w:szCs w:val="28"/>
        </w:rPr>
      </w:pPr>
      <w:r w:rsidDel="00000000" w:rsidR="00000000" w:rsidRPr="00000000">
        <w:rPr>
          <w:sz w:val="28"/>
          <w:szCs w:val="28"/>
          <w:rtl w:val="0"/>
        </w:rPr>
        <w:t xml:space="preserve">Fernández Diego</w:t>
      </w:r>
    </w:p>
    <w:p w:rsidR="00000000" w:rsidDel="00000000" w:rsidP="00000000" w:rsidRDefault="00000000" w:rsidRPr="00000000" w14:paraId="0000001A">
      <w:pPr>
        <w:spacing w:line="259" w:lineRule="auto"/>
        <w:ind w:firstLine="720"/>
        <w:jc w:val="both"/>
        <w:rPr/>
      </w:pPr>
      <w:r w:rsidDel="00000000" w:rsidR="00000000" w:rsidRPr="00000000">
        <w:rPr>
          <w:sz w:val="28"/>
          <w:szCs w:val="28"/>
          <w:rtl w:val="0"/>
        </w:rPr>
        <w:t xml:space="preserve">Fuentes Bayron </w:t>
      </w:r>
      <w:r w:rsidDel="00000000" w:rsidR="00000000" w:rsidRPr="00000000">
        <w:rPr>
          <w:rtl w:val="0"/>
        </w:rPr>
        <w:br w:type="textWrapping"/>
        <w:br w:type="textWrapping"/>
        <w:br w:type="textWrapping"/>
      </w:r>
    </w:p>
    <w:p w:rsidR="00000000" w:rsidDel="00000000" w:rsidP="00000000" w:rsidRDefault="00000000" w:rsidRPr="00000000" w14:paraId="0000001B">
      <w:pPr>
        <w:numPr>
          <w:ilvl w:val="1"/>
          <w:numId w:val="6"/>
        </w:numPr>
        <w:ind w:left="1440" w:hanging="360"/>
        <w:rPr>
          <w:b w:val="1"/>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pStyle w:val="Heading2"/>
        <w:rPr/>
      </w:pPr>
      <w:bookmarkStart w:colFirst="0" w:colLast="0" w:name="_up4e86getnnh" w:id="0"/>
      <w:bookmarkEnd w:id="0"/>
      <w:r w:rsidDel="00000000" w:rsidR="00000000" w:rsidRPr="00000000">
        <w:rPr>
          <w:rtl w:val="0"/>
        </w:rPr>
        <w:t xml:space="preserve">Control de Versiones</w:t>
      </w:r>
    </w:p>
    <w:p w:rsidR="00000000" w:rsidDel="00000000" w:rsidP="00000000" w:rsidRDefault="00000000" w:rsidRPr="00000000" w14:paraId="0000001E">
      <w:pPr>
        <w:spacing w:line="360" w:lineRule="auto"/>
        <w:jc w:val="both"/>
        <w:rPr>
          <w:sz w:val="20"/>
          <w:szCs w:val="20"/>
        </w:rPr>
      </w:pPr>
      <w:r w:rsidDel="00000000" w:rsidR="00000000" w:rsidRPr="00000000">
        <w:rPr>
          <w:rtl w:val="0"/>
        </w:rPr>
      </w:r>
    </w:p>
    <w:tbl>
      <w:tblPr>
        <w:tblStyle w:val="Table2"/>
        <w:tblW w:w="861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5"/>
        <w:gridCol w:w="1080"/>
        <w:gridCol w:w="3060"/>
        <w:gridCol w:w="3285"/>
        <w:tblGridChange w:id="0">
          <w:tblGrid>
            <w:gridCol w:w="1185"/>
            <w:gridCol w:w="1080"/>
            <w:gridCol w:w="3060"/>
            <w:gridCol w:w="3285"/>
          </w:tblGrid>
        </w:tblGridChange>
      </w:tblGrid>
      <w:tr>
        <w:trPr>
          <w:cantSplit w:val="0"/>
          <w:tblHeader w:val="0"/>
        </w:trPr>
        <w:tc>
          <w:tcPr>
            <w:shd w:fill="e6e6e6" w:val="clear"/>
          </w:tcPr>
          <w:p w:rsidR="00000000" w:rsidDel="00000000" w:rsidP="00000000" w:rsidRDefault="00000000" w:rsidRPr="00000000" w14:paraId="0000001F">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Fecha</w:t>
            </w:r>
          </w:p>
        </w:tc>
        <w:tc>
          <w:tcPr>
            <w:shd w:fill="e6e6e6" w:val="clear"/>
          </w:tcPr>
          <w:p w:rsidR="00000000" w:rsidDel="00000000" w:rsidP="00000000" w:rsidRDefault="00000000" w:rsidRPr="00000000" w14:paraId="00000020">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Revisión</w:t>
            </w:r>
          </w:p>
        </w:tc>
        <w:tc>
          <w:tcPr>
            <w:shd w:fill="e6e6e6" w:val="clear"/>
          </w:tcPr>
          <w:p w:rsidR="00000000" w:rsidDel="00000000" w:rsidP="00000000" w:rsidRDefault="00000000" w:rsidRPr="00000000" w14:paraId="00000021">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Autor</w:t>
            </w:r>
          </w:p>
        </w:tc>
        <w:tc>
          <w:tcPr>
            <w:shd w:fill="e6e6e6" w:val="clear"/>
          </w:tcPr>
          <w:p w:rsidR="00000000" w:rsidDel="00000000" w:rsidP="00000000" w:rsidRDefault="00000000" w:rsidRPr="00000000" w14:paraId="00000022">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Modificación</w:t>
            </w:r>
          </w:p>
        </w:tc>
      </w:tr>
      <w:tr>
        <w:trPr>
          <w:cantSplit w:val="0"/>
          <w:trHeight w:val="645" w:hRule="atLeast"/>
          <w:tblHeader w:val="0"/>
        </w:trPr>
        <w:tc>
          <w:tcPr>
            <w:vAlign w:val="center"/>
          </w:tcPr>
          <w:p w:rsidR="00000000" w:rsidDel="00000000" w:rsidP="00000000" w:rsidRDefault="00000000" w:rsidRPr="00000000" w14:paraId="00000023">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05-09-25</w:t>
            </w:r>
          </w:p>
        </w:tc>
        <w:tc>
          <w:tcPr>
            <w:vAlign w:val="center"/>
          </w:tcPr>
          <w:p w:rsidR="00000000" w:rsidDel="00000000" w:rsidP="00000000" w:rsidRDefault="00000000" w:rsidRPr="00000000" w14:paraId="00000024">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1.0</w:t>
            </w:r>
          </w:p>
        </w:tc>
        <w:tc>
          <w:tcPr>
            <w:vAlign w:val="center"/>
          </w:tcPr>
          <w:p w:rsidR="00000000" w:rsidDel="00000000" w:rsidP="00000000" w:rsidRDefault="00000000" w:rsidRPr="00000000" w14:paraId="00000025">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Matias Arancibia</w:t>
            </w:r>
          </w:p>
          <w:p w:rsidR="00000000" w:rsidDel="00000000" w:rsidP="00000000" w:rsidRDefault="00000000" w:rsidRPr="00000000" w14:paraId="00000026">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Diego Fernandez</w:t>
            </w:r>
          </w:p>
          <w:p w:rsidR="00000000" w:rsidDel="00000000" w:rsidP="00000000" w:rsidRDefault="00000000" w:rsidRPr="00000000" w14:paraId="00000027">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Bayron Fuentes</w:t>
            </w:r>
          </w:p>
        </w:tc>
        <w:tc>
          <w:tcPr>
            <w:vAlign w:val="center"/>
          </w:tcPr>
          <w:p w:rsidR="00000000" w:rsidDel="00000000" w:rsidP="00000000" w:rsidRDefault="00000000" w:rsidRPr="00000000" w14:paraId="00000028">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Creación de documento, objetivos y requerimientos.</w:t>
            </w:r>
          </w:p>
        </w:tc>
      </w:tr>
      <w:tr>
        <w:trPr>
          <w:cantSplit w:val="0"/>
          <w:trHeight w:val="870" w:hRule="atLeast"/>
          <w:tblHeader w:val="0"/>
        </w:trPr>
        <w:tc>
          <w:tcPr>
            <w:vAlign w:val="center"/>
          </w:tcPr>
          <w:p w:rsidR="00000000" w:rsidDel="00000000" w:rsidP="00000000" w:rsidRDefault="00000000" w:rsidRPr="00000000" w14:paraId="00000029">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15-09-25</w:t>
            </w:r>
          </w:p>
        </w:tc>
        <w:tc>
          <w:tcPr>
            <w:vAlign w:val="center"/>
          </w:tcPr>
          <w:p w:rsidR="00000000" w:rsidDel="00000000" w:rsidP="00000000" w:rsidRDefault="00000000" w:rsidRPr="00000000" w14:paraId="0000002A">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1.1</w:t>
            </w:r>
          </w:p>
        </w:tc>
        <w:tc>
          <w:tcPr>
            <w:vAlign w:val="center"/>
          </w:tcPr>
          <w:p w:rsidR="00000000" w:rsidDel="00000000" w:rsidP="00000000" w:rsidRDefault="00000000" w:rsidRPr="00000000" w14:paraId="0000002B">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Diego Fernandez</w:t>
            </w:r>
          </w:p>
        </w:tc>
        <w:tc>
          <w:tcPr>
            <w:vAlign w:val="center"/>
          </w:tcPr>
          <w:p w:rsidR="00000000" w:rsidDel="00000000" w:rsidP="00000000" w:rsidRDefault="00000000" w:rsidRPr="00000000" w14:paraId="0000002C">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Evaluación de Problemas.</w:t>
            </w:r>
          </w:p>
        </w:tc>
      </w:tr>
      <w:tr>
        <w:trPr>
          <w:cantSplit w:val="0"/>
          <w:trHeight w:val="870" w:hRule="atLeast"/>
          <w:tblHeader w:val="0"/>
        </w:trPr>
        <w:tc>
          <w:tcPr>
            <w:vAlign w:val="center"/>
          </w:tcPr>
          <w:p w:rsidR="00000000" w:rsidDel="00000000" w:rsidP="00000000" w:rsidRDefault="00000000" w:rsidRPr="00000000" w14:paraId="0000002D">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25-09-25</w:t>
            </w:r>
          </w:p>
        </w:tc>
        <w:tc>
          <w:tcPr>
            <w:vAlign w:val="center"/>
          </w:tcPr>
          <w:p w:rsidR="00000000" w:rsidDel="00000000" w:rsidP="00000000" w:rsidRDefault="00000000" w:rsidRPr="00000000" w14:paraId="0000002E">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1.2</w:t>
            </w:r>
          </w:p>
        </w:tc>
        <w:tc>
          <w:tcPr>
            <w:vAlign w:val="center"/>
          </w:tcPr>
          <w:p w:rsidR="00000000" w:rsidDel="00000000" w:rsidP="00000000" w:rsidRDefault="00000000" w:rsidRPr="00000000" w14:paraId="0000002F">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Bayron Fuentes</w:t>
            </w:r>
          </w:p>
        </w:tc>
        <w:tc>
          <w:tcPr>
            <w:vAlign w:val="center"/>
          </w:tcPr>
          <w:p w:rsidR="00000000" w:rsidDel="00000000" w:rsidP="00000000" w:rsidRDefault="00000000" w:rsidRPr="00000000" w14:paraId="00000030">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Factibilidades</w:t>
            </w:r>
          </w:p>
        </w:tc>
      </w:tr>
      <w:tr>
        <w:trPr>
          <w:cantSplit w:val="0"/>
          <w:trHeight w:val="870" w:hRule="atLeast"/>
          <w:tblHeader w:val="0"/>
        </w:trPr>
        <w:tc>
          <w:tcPr>
            <w:vAlign w:val="center"/>
          </w:tcPr>
          <w:p w:rsidR="00000000" w:rsidDel="00000000" w:rsidP="00000000" w:rsidRDefault="00000000" w:rsidRPr="00000000" w14:paraId="00000031">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02-10-25</w:t>
            </w:r>
          </w:p>
        </w:tc>
        <w:tc>
          <w:tcPr>
            <w:vAlign w:val="center"/>
          </w:tcPr>
          <w:p w:rsidR="00000000" w:rsidDel="00000000" w:rsidP="00000000" w:rsidRDefault="00000000" w:rsidRPr="00000000" w14:paraId="00000032">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1.3</w:t>
            </w:r>
          </w:p>
        </w:tc>
        <w:tc>
          <w:tcPr>
            <w:vAlign w:val="center"/>
          </w:tcPr>
          <w:p w:rsidR="00000000" w:rsidDel="00000000" w:rsidP="00000000" w:rsidRDefault="00000000" w:rsidRPr="00000000" w14:paraId="00000033">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Matias Arancibia</w:t>
            </w:r>
          </w:p>
        </w:tc>
        <w:tc>
          <w:tcPr>
            <w:vAlign w:val="center"/>
          </w:tcPr>
          <w:p w:rsidR="00000000" w:rsidDel="00000000" w:rsidP="00000000" w:rsidRDefault="00000000" w:rsidRPr="00000000" w14:paraId="00000034">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Analisis FODA</w:t>
            </w:r>
          </w:p>
        </w:tc>
      </w:tr>
      <w:tr>
        <w:trPr>
          <w:cantSplit w:val="0"/>
          <w:trHeight w:val="870" w:hRule="atLeast"/>
          <w:tblHeader w:val="0"/>
        </w:trPr>
        <w:tc>
          <w:tcPr>
            <w:vAlign w:val="center"/>
          </w:tcPr>
          <w:p w:rsidR="00000000" w:rsidDel="00000000" w:rsidP="00000000" w:rsidRDefault="00000000" w:rsidRPr="00000000" w14:paraId="00000035">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09-10-25</w:t>
            </w:r>
          </w:p>
        </w:tc>
        <w:tc>
          <w:tcPr>
            <w:vAlign w:val="center"/>
          </w:tcPr>
          <w:p w:rsidR="00000000" w:rsidDel="00000000" w:rsidP="00000000" w:rsidRDefault="00000000" w:rsidRPr="00000000" w14:paraId="00000036">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1.4</w:t>
            </w:r>
          </w:p>
        </w:tc>
        <w:tc>
          <w:tcPr>
            <w:vAlign w:val="center"/>
          </w:tcPr>
          <w:p w:rsidR="00000000" w:rsidDel="00000000" w:rsidP="00000000" w:rsidRDefault="00000000" w:rsidRPr="00000000" w14:paraId="00000037">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Diego Fernandez</w:t>
            </w:r>
          </w:p>
        </w:tc>
        <w:tc>
          <w:tcPr>
            <w:vAlign w:val="center"/>
          </w:tcPr>
          <w:p w:rsidR="00000000" w:rsidDel="00000000" w:rsidP="00000000" w:rsidRDefault="00000000" w:rsidRPr="00000000" w14:paraId="00000038">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Metodología de Trabajo</w:t>
            </w:r>
          </w:p>
        </w:tc>
      </w:tr>
      <w:tr>
        <w:trPr>
          <w:cantSplit w:val="0"/>
          <w:trHeight w:val="870" w:hRule="atLeast"/>
          <w:tblHeader w:val="0"/>
        </w:trPr>
        <w:tc>
          <w:tcPr>
            <w:vAlign w:val="center"/>
          </w:tcPr>
          <w:p w:rsidR="00000000" w:rsidDel="00000000" w:rsidP="00000000" w:rsidRDefault="00000000" w:rsidRPr="00000000" w14:paraId="00000039">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10-10-25</w:t>
            </w:r>
          </w:p>
        </w:tc>
        <w:tc>
          <w:tcPr>
            <w:vAlign w:val="center"/>
          </w:tcPr>
          <w:p w:rsidR="00000000" w:rsidDel="00000000" w:rsidP="00000000" w:rsidRDefault="00000000" w:rsidRPr="00000000" w14:paraId="0000003A">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1.5</w:t>
            </w:r>
          </w:p>
        </w:tc>
        <w:tc>
          <w:tcPr>
            <w:vAlign w:val="center"/>
          </w:tcPr>
          <w:p w:rsidR="00000000" w:rsidDel="00000000" w:rsidP="00000000" w:rsidRDefault="00000000" w:rsidRPr="00000000" w14:paraId="0000003B">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Matias Arancibia</w:t>
            </w:r>
          </w:p>
        </w:tc>
        <w:tc>
          <w:tcPr>
            <w:vAlign w:val="center"/>
          </w:tcPr>
          <w:p w:rsidR="00000000" w:rsidDel="00000000" w:rsidP="00000000" w:rsidRDefault="00000000" w:rsidRPr="00000000" w14:paraId="0000003C">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Arquitectura y explicación.</w:t>
            </w:r>
          </w:p>
        </w:tc>
      </w:tr>
      <w:tr>
        <w:trPr>
          <w:cantSplit w:val="0"/>
          <w:trHeight w:val="870" w:hRule="atLeast"/>
          <w:tblHeader w:val="0"/>
        </w:trPr>
        <w:tc>
          <w:tcPr>
            <w:vAlign w:val="center"/>
          </w:tcPr>
          <w:p w:rsidR="00000000" w:rsidDel="00000000" w:rsidP="00000000" w:rsidRDefault="00000000" w:rsidRPr="00000000" w14:paraId="0000003D">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12-10-25</w:t>
            </w:r>
          </w:p>
        </w:tc>
        <w:tc>
          <w:tcPr>
            <w:vAlign w:val="center"/>
          </w:tcPr>
          <w:p w:rsidR="00000000" w:rsidDel="00000000" w:rsidP="00000000" w:rsidRDefault="00000000" w:rsidRPr="00000000" w14:paraId="0000003E">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1.6</w:t>
            </w:r>
          </w:p>
        </w:tc>
        <w:tc>
          <w:tcPr>
            <w:vAlign w:val="center"/>
          </w:tcPr>
          <w:p w:rsidR="00000000" w:rsidDel="00000000" w:rsidP="00000000" w:rsidRDefault="00000000" w:rsidRPr="00000000" w14:paraId="0000003F">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Matias Arancibia</w:t>
            </w:r>
          </w:p>
        </w:tc>
        <w:tc>
          <w:tcPr>
            <w:vAlign w:val="center"/>
          </w:tcPr>
          <w:p w:rsidR="00000000" w:rsidDel="00000000" w:rsidP="00000000" w:rsidRDefault="00000000" w:rsidRPr="00000000" w14:paraId="00000040">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Modelo de datos</w:t>
            </w:r>
          </w:p>
        </w:tc>
      </w:tr>
      <w:tr>
        <w:trPr>
          <w:cantSplit w:val="0"/>
          <w:trHeight w:val="870" w:hRule="atLeast"/>
          <w:tblHeader w:val="0"/>
        </w:trPr>
        <w:tc>
          <w:tcPr>
            <w:vAlign w:val="center"/>
          </w:tcPr>
          <w:p w:rsidR="00000000" w:rsidDel="00000000" w:rsidP="00000000" w:rsidRDefault="00000000" w:rsidRPr="00000000" w14:paraId="00000041">
            <w:pPr>
              <w:spacing w:line="360" w:lineRule="auto"/>
              <w:jc w:val="both"/>
              <w:rPr>
                <w:rFonts w:ascii="Arial" w:cs="Arial" w:eastAsia="Arial" w:hAnsi="Arial"/>
                <w:i w:val="1"/>
                <w:sz w:val="24"/>
                <w:szCs w:val="24"/>
              </w:rPr>
            </w:pPr>
            <w:r w:rsidDel="00000000" w:rsidR="00000000" w:rsidRPr="00000000">
              <w:rPr>
                <w:rtl w:val="0"/>
              </w:rPr>
            </w:r>
          </w:p>
        </w:tc>
        <w:tc>
          <w:tcPr>
            <w:vAlign w:val="center"/>
          </w:tcPr>
          <w:p w:rsidR="00000000" w:rsidDel="00000000" w:rsidP="00000000" w:rsidRDefault="00000000" w:rsidRPr="00000000" w14:paraId="00000042">
            <w:pPr>
              <w:spacing w:line="360" w:lineRule="auto"/>
              <w:jc w:val="both"/>
              <w:rPr>
                <w:rFonts w:ascii="Arial" w:cs="Arial" w:eastAsia="Arial" w:hAnsi="Arial"/>
                <w:i w:val="1"/>
                <w:sz w:val="24"/>
                <w:szCs w:val="24"/>
              </w:rPr>
            </w:pPr>
            <w:r w:rsidDel="00000000" w:rsidR="00000000" w:rsidRPr="00000000">
              <w:rPr>
                <w:rtl w:val="0"/>
              </w:rPr>
            </w:r>
          </w:p>
        </w:tc>
        <w:tc>
          <w:tcPr>
            <w:vAlign w:val="center"/>
          </w:tcPr>
          <w:p w:rsidR="00000000" w:rsidDel="00000000" w:rsidP="00000000" w:rsidRDefault="00000000" w:rsidRPr="00000000" w14:paraId="00000043">
            <w:pPr>
              <w:spacing w:line="360" w:lineRule="auto"/>
              <w:jc w:val="both"/>
              <w:rPr>
                <w:rFonts w:ascii="Arial" w:cs="Arial" w:eastAsia="Arial" w:hAnsi="Arial"/>
                <w:i w:val="1"/>
                <w:sz w:val="24"/>
                <w:szCs w:val="24"/>
              </w:rPr>
            </w:pPr>
            <w:r w:rsidDel="00000000" w:rsidR="00000000" w:rsidRPr="00000000">
              <w:rPr>
                <w:rtl w:val="0"/>
              </w:rPr>
            </w:r>
          </w:p>
        </w:tc>
        <w:tc>
          <w:tcPr>
            <w:vAlign w:val="center"/>
          </w:tcPr>
          <w:p w:rsidR="00000000" w:rsidDel="00000000" w:rsidP="00000000" w:rsidRDefault="00000000" w:rsidRPr="00000000" w14:paraId="00000044">
            <w:pPr>
              <w:spacing w:line="360" w:lineRule="auto"/>
              <w:jc w:val="both"/>
              <w:rPr>
                <w:rFonts w:ascii="Arial" w:cs="Arial" w:eastAsia="Arial" w:hAnsi="Arial"/>
                <w:i w:val="1"/>
                <w:sz w:val="24"/>
                <w:szCs w:val="24"/>
              </w:rPr>
            </w:pPr>
            <w:r w:rsidDel="00000000" w:rsidR="00000000" w:rsidRPr="00000000">
              <w:rPr>
                <w:rtl w:val="0"/>
              </w:rPr>
            </w:r>
          </w:p>
        </w:tc>
      </w:tr>
      <w:tr>
        <w:trPr>
          <w:cantSplit w:val="0"/>
          <w:trHeight w:val="870" w:hRule="atLeast"/>
          <w:tblHeader w:val="0"/>
        </w:trPr>
        <w:tc>
          <w:tcPr>
            <w:vAlign w:val="center"/>
          </w:tcPr>
          <w:p w:rsidR="00000000" w:rsidDel="00000000" w:rsidP="00000000" w:rsidRDefault="00000000" w:rsidRPr="00000000" w14:paraId="00000045">
            <w:pPr>
              <w:spacing w:line="360" w:lineRule="auto"/>
              <w:jc w:val="both"/>
              <w:rPr>
                <w:rFonts w:ascii="Arial" w:cs="Arial" w:eastAsia="Arial" w:hAnsi="Arial"/>
                <w:i w:val="1"/>
                <w:sz w:val="24"/>
                <w:szCs w:val="24"/>
              </w:rPr>
            </w:pPr>
            <w:r w:rsidDel="00000000" w:rsidR="00000000" w:rsidRPr="00000000">
              <w:rPr>
                <w:rtl w:val="0"/>
              </w:rPr>
            </w:r>
          </w:p>
        </w:tc>
        <w:tc>
          <w:tcPr>
            <w:vAlign w:val="center"/>
          </w:tcPr>
          <w:p w:rsidR="00000000" w:rsidDel="00000000" w:rsidP="00000000" w:rsidRDefault="00000000" w:rsidRPr="00000000" w14:paraId="00000046">
            <w:pPr>
              <w:spacing w:line="360" w:lineRule="auto"/>
              <w:jc w:val="both"/>
              <w:rPr>
                <w:rFonts w:ascii="Arial" w:cs="Arial" w:eastAsia="Arial" w:hAnsi="Arial"/>
                <w:i w:val="1"/>
                <w:sz w:val="24"/>
                <w:szCs w:val="24"/>
              </w:rPr>
            </w:pPr>
            <w:r w:rsidDel="00000000" w:rsidR="00000000" w:rsidRPr="00000000">
              <w:rPr>
                <w:rtl w:val="0"/>
              </w:rPr>
            </w:r>
          </w:p>
        </w:tc>
        <w:tc>
          <w:tcPr>
            <w:vAlign w:val="center"/>
          </w:tcPr>
          <w:p w:rsidR="00000000" w:rsidDel="00000000" w:rsidP="00000000" w:rsidRDefault="00000000" w:rsidRPr="00000000" w14:paraId="00000047">
            <w:pPr>
              <w:spacing w:line="360" w:lineRule="auto"/>
              <w:jc w:val="both"/>
              <w:rPr>
                <w:rFonts w:ascii="Arial" w:cs="Arial" w:eastAsia="Arial" w:hAnsi="Arial"/>
                <w:i w:val="1"/>
                <w:sz w:val="24"/>
                <w:szCs w:val="24"/>
              </w:rPr>
            </w:pPr>
            <w:r w:rsidDel="00000000" w:rsidR="00000000" w:rsidRPr="00000000">
              <w:rPr>
                <w:rtl w:val="0"/>
              </w:rPr>
            </w:r>
          </w:p>
        </w:tc>
        <w:tc>
          <w:tcPr>
            <w:vAlign w:val="center"/>
          </w:tcPr>
          <w:p w:rsidR="00000000" w:rsidDel="00000000" w:rsidP="00000000" w:rsidRDefault="00000000" w:rsidRPr="00000000" w14:paraId="00000048">
            <w:pPr>
              <w:spacing w:line="360" w:lineRule="auto"/>
              <w:jc w:val="both"/>
              <w:rPr>
                <w:rFonts w:ascii="Arial" w:cs="Arial" w:eastAsia="Arial" w:hAnsi="Arial"/>
                <w:i w:val="1"/>
                <w:sz w:val="24"/>
                <w:szCs w:val="24"/>
              </w:rPr>
            </w:pPr>
            <w:r w:rsidDel="00000000" w:rsidR="00000000" w:rsidRPr="00000000">
              <w:rPr>
                <w:rtl w:val="0"/>
              </w:rPr>
            </w:r>
          </w:p>
        </w:tc>
      </w:tr>
      <w:tr>
        <w:trPr>
          <w:cantSplit w:val="0"/>
          <w:trHeight w:val="870" w:hRule="atLeast"/>
          <w:tblHeader w:val="0"/>
        </w:trPr>
        <w:tc>
          <w:tcPr>
            <w:vAlign w:val="center"/>
          </w:tcPr>
          <w:p w:rsidR="00000000" w:rsidDel="00000000" w:rsidP="00000000" w:rsidRDefault="00000000" w:rsidRPr="00000000" w14:paraId="00000049">
            <w:pPr>
              <w:spacing w:line="360" w:lineRule="auto"/>
              <w:jc w:val="both"/>
              <w:rPr>
                <w:rFonts w:ascii="Arial" w:cs="Arial" w:eastAsia="Arial" w:hAnsi="Arial"/>
                <w:i w:val="1"/>
                <w:sz w:val="24"/>
                <w:szCs w:val="24"/>
              </w:rPr>
            </w:pPr>
            <w:r w:rsidDel="00000000" w:rsidR="00000000" w:rsidRPr="00000000">
              <w:rPr>
                <w:rtl w:val="0"/>
              </w:rPr>
            </w:r>
          </w:p>
        </w:tc>
        <w:tc>
          <w:tcPr>
            <w:vAlign w:val="center"/>
          </w:tcPr>
          <w:p w:rsidR="00000000" w:rsidDel="00000000" w:rsidP="00000000" w:rsidRDefault="00000000" w:rsidRPr="00000000" w14:paraId="0000004A">
            <w:pPr>
              <w:spacing w:line="360" w:lineRule="auto"/>
              <w:jc w:val="both"/>
              <w:rPr>
                <w:rFonts w:ascii="Arial" w:cs="Arial" w:eastAsia="Arial" w:hAnsi="Arial"/>
                <w:i w:val="1"/>
                <w:sz w:val="24"/>
                <w:szCs w:val="24"/>
              </w:rPr>
            </w:pPr>
            <w:r w:rsidDel="00000000" w:rsidR="00000000" w:rsidRPr="00000000">
              <w:rPr>
                <w:rtl w:val="0"/>
              </w:rPr>
            </w:r>
          </w:p>
        </w:tc>
        <w:tc>
          <w:tcPr>
            <w:vAlign w:val="center"/>
          </w:tcPr>
          <w:p w:rsidR="00000000" w:rsidDel="00000000" w:rsidP="00000000" w:rsidRDefault="00000000" w:rsidRPr="00000000" w14:paraId="0000004B">
            <w:pPr>
              <w:spacing w:line="360" w:lineRule="auto"/>
              <w:jc w:val="both"/>
              <w:rPr>
                <w:rFonts w:ascii="Arial" w:cs="Arial" w:eastAsia="Arial" w:hAnsi="Arial"/>
                <w:i w:val="1"/>
                <w:sz w:val="24"/>
                <w:szCs w:val="24"/>
              </w:rPr>
            </w:pPr>
            <w:r w:rsidDel="00000000" w:rsidR="00000000" w:rsidRPr="00000000">
              <w:rPr>
                <w:rtl w:val="0"/>
              </w:rPr>
            </w:r>
          </w:p>
        </w:tc>
        <w:tc>
          <w:tcPr>
            <w:vAlign w:val="center"/>
          </w:tcPr>
          <w:p w:rsidR="00000000" w:rsidDel="00000000" w:rsidP="00000000" w:rsidRDefault="00000000" w:rsidRPr="00000000" w14:paraId="0000004C">
            <w:pPr>
              <w:spacing w:line="360" w:lineRule="auto"/>
              <w:jc w:val="both"/>
              <w:rPr>
                <w:rFonts w:ascii="Arial" w:cs="Arial" w:eastAsia="Arial" w:hAnsi="Arial"/>
                <w:i w:val="1"/>
                <w:sz w:val="24"/>
                <w:szCs w:val="24"/>
              </w:rPr>
            </w:pPr>
            <w:r w:rsidDel="00000000" w:rsidR="00000000" w:rsidRPr="00000000">
              <w:rPr>
                <w:rtl w:val="0"/>
              </w:rPr>
            </w:r>
          </w:p>
        </w:tc>
      </w:tr>
    </w:tbl>
    <w:p w:rsidR="00000000" w:rsidDel="00000000" w:rsidP="00000000" w:rsidRDefault="00000000" w:rsidRPr="00000000" w14:paraId="0000004D">
      <w:pPr>
        <w:spacing w:line="360" w:lineRule="auto"/>
        <w:jc w:val="both"/>
        <w:rPr/>
      </w:pPr>
      <w:r w:rsidDel="00000000" w:rsidR="00000000" w:rsidRPr="00000000">
        <w:rPr>
          <w:rtl w:val="0"/>
        </w:rPr>
      </w:r>
    </w:p>
    <w:p w:rsidR="00000000" w:rsidDel="00000000" w:rsidP="00000000" w:rsidRDefault="00000000" w:rsidRPr="00000000" w14:paraId="0000004E">
      <w:pPr>
        <w:pStyle w:val="Heading2"/>
        <w:rPr/>
      </w:pPr>
      <w:bookmarkStart w:colFirst="0" w:colLast="0" w:name="_18gt8ighv8u" w:id="1"/>
      <w:bookmarkEnd w:id="1"/>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c3gsf8g583lx" w:id="2"/>
      <w:bookmarkEnd w:id="2"/>
      <w:r w:rsidDel="00000000" w:rsidR="00000000" w:rsidRPr="00000000">
        <w:rPr>
          <w:rtl w:val="0"/>
        </w:rPr>
        <w:t xml:space="preserve">Índice</w:t>
      </w:r>
    </w:p>
    <w:sdt>
      <w:sdtPr>
        <w:id w:val="-1324177012"/>
        <w:docPartObj>
          <w:docPartGallery w:val="Table of Contents"/>
          <w:docPartUnique w:val="1"/>
        </w:docPartObj>
      </w:sdtPr>
      <w:sdtContent>
        <w:p w:rsidR="00000000" w:rsidDel="00000000" w:rsidP="00000000" w:rsidRDefault="00000000" w:rsidRPr="00000000" w14:paraId="0000005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p4e86getnn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de Versiones</w:t>
              <w:tab/>
              <w:t xml:space="preserve">2</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3gsf8g583l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w:t>
              <w:tab/>
              <w:t xml:space="preserve">3</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h3ni96beqx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08ar26cbxc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Situación Actual</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h39zevox1x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Analisis FODA</w:t>
              <w:tab/>
              <w:t xml:space="preserve">5</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8cynpwr9sa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Evaluación del Problema</w:t>
              <w:tab/>
              <w:t xml:space="preserve">6</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nem8wgjzeg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w:t>
              <w:tab/>
              <w:t xml:space="preserve">6</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zatciodpry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Restricciones</w:t>
              <w:tab/>
              <w:t xml:space="preserve">7</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wowfbrvkhg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Factibilidad Legal</w:t>
              <w:tab/>
              <w:t xml:space="preserve">7</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x5n6axine7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Factibilidad Técnica</w:t>
              <w:tab/>
              <w:t xml:space="preserve">7</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chzy6felom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Factibilidad Operacional</w:t>
              <w:tab/>
              <w:t xml:space="preserve">8</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jikjixx3dg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Metodología de trabajo</w:t>
              <w:tab/>
              <w:t xml:space="preserve">8</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ldq2x673u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Planificación del Sprint</w:t>
              <w:tab/>
              <w:t xml:space="preserve">9</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vrz1fxvpzw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Ejecución del Sprint</w:t>
              <w:tab/>
              <w:t xml:space="preserve">9</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pyzimj4dcv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Revisión del Sprint</w:t>
              <w:tab/>
              <w:t xml:space="preserve">9</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gcyjs6gqq0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Arquitectura</w:t>
              <w:tab/>
              <w:t xml:space="preserve">10</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q5wpsmvo3y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Modelo de Datos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rPr/>
      </w:pPr>
      <w:bookmarkStart w:colFirst="0" w:colLast="0" w:name="_wh3ni96beqxy" w:id="3"/>
      <w:bookmarkEnd w:id="3"/>
      <w:r w:rsidDel="00000000" w:rsidR="00000000" w:rsidRPr="00000000">
        <w:rPr>
          <w:rtl w:val="0"/>
        </w:rPr>
        <w:t xml:space="preserve">Introducción</w:t>
      </w:r>
    </w:p>
    <w:p w:rsidR="00000000" w:rsidDel="00000000" w:rsidP="00000000" w:rsidRDefault="00000000" w:rsidRPr="00000000" w14:paraId="00000068">
      <w:pPr>
        <w:spacing w:after="240" w:before="240" w:line="360" w:lineRule="auto"/>
        <w:jc w:val="both"/>
        <w:rPr>
          <w:sz w:val="24"/>
          <w:szCs w:val="24"/>
        </w:rPr>
      </w:pPr>
      <w:r w:rsidDel="00000000" w:rsidR="00000000" w:rsidRPr="00000000">
        <w:rPr>
          <w:sz w:val="24"/>
          <w:szCs w:val="24"/>
          <w:rtl w:val="0"/>
        </w:rPr>
        <w:t xml:space="preserve">El proyecto "ChamBee" consiste en una plataforma digital diseñada para conectar a prestadores de oficios con vecinos de la comuna. Su objetivo general es desarrollar una plataforma que gestione y potencie los oficios a nivel comunal, asegurando eficiencia, confianza y calidad del servicio. La plataforma busca resolver una necesidad social y tecnológica, fomentando la empleabilidad local y la digitalización de servicios comunales, con el respaldo de la municipalidad.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spacing w:line="360" w:lineRule="auto"/>
        <w:jc w:val="both"/>
        <w:rPr/>
      </w:pPr>
      <w:bookmarkStart w:colFirst="0" w:colLast="0" w:name="_a08ar26cbxc2" w:id="4"/>
      <w:bookmarkEnd w:id="4"/>
      <w:r w:rsidDel="00000000" w:rsidR="00000000" w:rsidRPr="00000000">
        <w:rPr>
          <w:rtl w:val="0"/>
        </w:rPr>
        <w:t xml:space="preserve">Situación Actual</w:t>
      </w:r>
    </w:p>
    <w:p w:rsidR="00000000" w:rsidDel="00000000" w:rsidP="00000000" w:rsidRDefault="00000000" w:rsidRPr="00000000" w14:paraId="0000006B">
      <w:pPr>
        <w:spacing w:after="240" w:before="240" w:line="360" w:lineRule="auto"/>
        <w:jc w:val="both"/>
        <w:rPr>
          <w:sz w:val="24"/>
          <w:szCs w:val="24"/>
        </w:rPr>
      </w:pPr>
      <w:r w:rsidDel="00000000" w:rsidR="00000000" w:rsidRPr="00000000">
        <w:rPr>
          <w:sz w:val="24"/>
          <w:szCs w:val="24"/>
          <w:rtl w:val="0"/>
        </w:rPr>
        <w:t xml:space="preserve">La situación actual se caracteriza por varios desafíos, particularmente en comunas alejadas del centro:</w:t>
      </w:r>
    </w:p>
    <w:p w:rsidR="00000000" w:rsidDel="00000000" w:rsidP="00000000" w:rsidRDefault="00000000" w:rsidRPr="00000000" w14:paraId="0000006C">
      <w:pPr>
        <w:numPr>
          <w:ilvl w:val="0"/>
          <w:numId w:val="10"/>
        </w:numPr>
        <w:spacing w:after="0" w:afterAutospacing="0" w:before="240" w:line="360" w:lineRule="auto"/>
        <w:ind w:left="720" w:hanging="360"/>
        <w:jc w:val="both"/>
        <w:rPr/>
      </w:pPr>
      <w:r w:rsidDel="00000000" w:rsidR="00000000" w:rsidRPr="00000000">
        <w:rPr>
          <w:sz w:val="24"/>
          <w:szCs w:val="24"/>
          <w:rtl w:val="0"/>
        </w:rPr>
        <w:t xml:space="preserve">Alta demanda de servicios en comunas que no son el centro urbano.</w:t>
      </w:r>
    </w:p>
    <w:p w:rsidR="00000000" w:rsidDel="00000000" w:rsidP="00000000" w:rsidRDefault="00000000" w:rsidRPr="00000000" w14:paraId="0000006D">
      <w:pPr>
        <w:numPr>
          <w:ilvl w:val="0"/>
          <w:numId w:val="10"/>
        </w:numPr>
        <w:spacing w:after="0" w:afterAutospacing="0" w:before="0" w:beforeAutospacing="0" w:line="360" w:lineRule="auto"/>
        <w:ind w:left="720" w:hanging="360"/>
        <w:jc w:val="both"/>
        <w:rPr/>
      </w:pPr>
      <w:r w:rsidDel="00000000" w:rsidR="00000000" w:rsidRPr="00000000">
        <w:rPr>
          <w:sz w:val="24"/>
          <w:szCs w:val="24"/>
          <w:rtl w:val="0"/>
        </w:rPr>
        <w:t xml:space="preserve">Falta de empleo local.</w:t>
      </w:r>
    </w:p>
    <w:p w:rsidR="00000000" w:rsidDel="00000000" w:rsidP="00000000" w:rsidRDefault="00000000" w:rsidRPr="00000000" w14:paraId="0000006E">
      <w:pPr>
        <w:numPr>
          <w:ilvl w:val="0"/>
          <w:numId w:val="10"/>
        </w:numPr>
        <w:spacing w:after="0" w:afterAutospacing="0" w:before="0" w:beforeAutospacing="0" w:line="360" w:lineRule="auto"/>
        <w:ind w:left="720" w:hanging="360"/>
        <w:jc w:val="both"/>
        <w:rPr/>
      </w:pPr>
      <w:r w:rsidDel="00000000" w:rsidR="00000000" w:rsidRPr="00000000">
        <w:rPr>
          <w:sz w:val="24"/>
          <w:szCs w:val="24"/>
          <w:rtl w:val="0"/>
        </w:rPr>
        <w:t xml:space="preserve">Baja digitalización en las bolsas laborales municipales existentes.</w:t>
      </w:r>
    </w:p>
    <w:p w:rsidR="00000000" w:rsidDel="00000000" w:rsidP="00000000" w:rsidRDefault="00000000" w:rsidRPr="00000000" w14:paraId="0000006F">
      <w:pPr>
        <w:numPr>
          <w:ilvl w:val="0"/>
          <w:numId w:val="10"/>
        </w:numPr>
        <w:spacing w:after="240" w:before="0" w:beforeAutospacing="0" w:line="360" w:lineRule="auto"/>
        <w:ind w:left="720" w:hanging="360"/>
        <w:jc w:val="both"/>
        <w:rPr/>
      </w:pPr>
      <w:r w:rsidDel="00000000" w:rsidR="00000000" w:rsidRPr="00000000">
        <w:rPr>
          <w:sz w:val="24"/>
          <w:szCs w:val="24"/>
          <w:rtl w:val="0"/>
        </w:rPr>
        <w:t xml:space="preserve">Necesidad de generar seguridad y confianza al momento de contratar prestadores de servicios.</w:t>
      </w:r>
      <w:r w:rsidDel="00000000" w:rsidR="00000000" w:rsidRPr="00000000">
        <w:rPr>
          <w:rtl w:val="0"/>
        </w:rPr>
      </w:r>
    </w:p>
    <w:p w:rsidR="00000000" w:rsidDel="00000000" w:rsidP="00000000" w:rsidRDefault="00000000" w:rsidRPr="00000000" w14:paraId="00000070">
      <w:pPr>
        <w:spacing w:line="360" w:lineRule="auto"/>
        <w:jc w:val="both"/>
        <w:rPr/>
      </w:pPr>
      <w:r w:rsidDel="00000000" w:rsidR="00000000" w:rsidRPr="00000000">
        <w:rPr>
          <w:rtl w:val="0"/>
        </w:rPr>
      </w:r>
    </w:p>
    <w:p w:rsidR="00000000" w:rsidDel="00000000" w:rsidP="00000000" w:rsidRDefault="00000000" w:rsidRPr="00000000" w14:paraId="00000071">
      <w:pPr>
        <w:pStyle w:val="Heading2"/>
        <w:spacing w:line="360" w:lineRule="auto"/>
        <w:jc w:val="both"/>
        <w:rPr/>
      </w:pPr>
      <w:bookmarkStart w:colFirst="0" w:colLast="0" w:name="_488vksua5qi" w:id="5"/>
      <w:bookmarkEnd w:id="5"/>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2"/>
        <w:spacing w:line="360" w:lineRule="auto"/>
        <w:jc w:val="both"/>
        <w:rPr/>
      </w:pPr>
      <w:bookmarkStart w:colFirst="0" w:colLast="0" w:name="_2h39zevox1xy" w:id="6"/>
      <w:bookmarkEnd w:id="6"/>
      <w:r w:rsidDel="00000000" w:rsidR="00000000" w:rsidRPr="00000000">
        <w:rPr>
          <w:rtl w:val="0"/>
        </w:rPr>
        <w:t xml:space="preserve">Analisis FODA</w:t>
      </w:r>
    </w:p>
    <w:p w:rsidR="00000000" w:rsidDel="00000000" w:rsidP="00000000" w:rsidRDefault="00000000" w:rsidRPr="00000000" w14:paraId="00000073">
      <w:pPr>
        <w:rPr/>
      </w:pPr>
      <w:r w:rsidDel="00000000" w:rsidR="00000000" w:rsidRPr="00000000">
        <w:rPr>
          <w:rtl w:val="0"/>
        </w:rPr>
      </w:r>
    </w:p>
    <w:tbl>
      <w:tblPr>
        <w:tblStyle w:val="Table3"/>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860"/>
        <w:tblGridChange w:id="0">
          <w:tblGrid>
            <w:gridCol w:w="1710"/>
            <w:gridCol w:w="786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360" w:lineRule="auto"/>
              <w:jc w:val="both"/>
              <w:rPr>
                <w:sz w:val="24"/>
                <w:szCs w:val="24"/>
              </w:rPr>
            </w:pPr>
            <w:r w:rsidDel="00000000" w:rsidR="00000000" w:rsidRPr="00000000">
              <w:rPr>
                <w:sz w:val="24"/>
                <w:szCs w:val="24"/>
                <w:rtl w:val="0"/>
              </w:rPr>
              <w:t xml:space="preserve">Aspecto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360" w:lineRule="auto"/>
              <w:jc w:val="both"/>
              <w:rPr>
                <w:sz w:val="24"/>
                <w:szCs w:val="24"/>
              </w:rPr>
            </w:pPr>
            <w:r w:rsidDel="00000000" w:rsidR="00000000" w:rsidRPr="00000000">
              <w:rPr>
                <w:sz w:val="24"/>
                <w:szCs w:val="24"/>
                <w:rtl w:val="0"/>
              </w:rPr>
              <w:t xml:space="preserve">Detalle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360" w:lineRule="auto"/>
              <w:jc w:val="both"/>
              <w:rPr>
                <w:sz w:val="24"/>
                <w:szCs w:val="24"/>
              </w:rPr>
            </w:pPr>
            <w:r w:rsidDel="00000000" w:rsidR="00000000" w:rsidRPr="00000000">
              <w:rPr>
                <w:sz w:val="24"/>
                <w:szCs w:val="24"/>
                <w:rtl w:val="0"/>
              </w:rPr>
              <w:t xml:space="preserve">Fortalezas (F)</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7">
            <w:pPr>
              <w:widowControl w:val="0"/>
              <w:spacing w:line="360" w:lineRule="auto"/>
              <w:jc w:val="both"/>
              <w:rPr>
                <w:sz w:val="24"/>
                <w:szCs w:val="24"/>
              </w:rPr>
            </w:pPr>
            <w:r w:rsidDel="00000000" w:rsidR="00000000" w:rsidRPr="00000000">
              <w:rPr>
                <w:sz w:val="24"/>
                <w:szCs w:val="24"/>
                <w:rtl w:val="0"/>
              </w:rPr>
              <w:t xml:space="preserve">Plataforma digital con respaldo municipal. Inclusión de beneficiarios de programas de capacitación. Permite gestión completa de perfil de prestador (documentos, portafolio). Sistema de reputación y feedback (puntaje 1 a 5 estrellas y comentarios). Chatbot para guía y filtrado específico de servicios.</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360" w:lineRule="auto"/>
              <w:jc w:val="both"/>
              <w:rPr>
                <w:sz w:val="24"/>
                <w:szCs w:val="24"/>
              </w:rPr>
            </w:pPr>
            <w:r w:rsidDel="00000000" w:rsidR="00000000" w:rsidRPr="00000000">
              <w:rPr>
                <w:sz w:val="24"/>
                <w:szCs w:val="24"/>
                <w:rtl w:val="0"/>
              </w:rPr>
              <w:t xml:space="preserve">Oportunidades (O)</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9">
            <w:pPr>
              <w:widowControl w:val="0"/>
              <w:spacing w:line="360" w:lineRule="auto"/>
              <w:jc w:val="both"/>
              <w:rPr>
                <w:sz w:val="24"/>
                <w:szCs w:val="24"/>
              </w:rPr>
            </w:pPr>
            <w:r w:rsidDel="00000000" w:rsidR="00000000" w:rsidRPr="00000000">
              <w:rPr>
                <w:sz w:val="24"/>
                <w:szCs w:val="24"/>
                <w:rtl w:val="0"/>
              </w:rPr>
              <w:t xml:space="preserve">Alta demanda de servicios en comunas alejadas del centro de la ciudad. Integración con programas locales de empleo y capacitación. Modernización de la gestión municipal. Posibilidad de Fase 2 (Contratos, Automatización de certificaciones, Alianzas con otras Apps).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360" w:lineRule="auto"/>
              <w:jc w:val="both"/>
              <w:rPr>
                <w:sz w:val="24"/>
                <w:szCs w:val="24"/>
              </w:rPr>
            </w:pPr>
            <w:r w:rsidDel="00000000" w:rsidR="00000000" w:rsidRPr="00000000">
              <w:rPr>
                <w:sz w:val="24"/>
                <w:szCs w:val="24"/>
                <w:rtl w:val="0"/>
              </w:rPr>
              <w:t xml:space="preserve">Debilidades (D)</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B">
            <w:pPr>
              <w:widowControl w:val="0"/>
              <w:spacing w:line="360" w:lineRule="auto"/>
              <w:jc w:val="both"/>
              <w:rPr>
                <w:sz w:val="24"/>
                <w:szCs w:val="24"/>
              </w:rPr>
            </w:pPr>
            <w:r w:rsidDel="00000000" w:rsidR="00000000" w:rsidRPr="00000000">
              <w:rPr>
                <w:sz w:val="24"/>
                <w:szCs w:val="24"/>
                <w:rtl w:val="0"/>
              </w:rPr>
              <w:t xml:space="preserve">Dependencia de alianzas estratégicas con municipalidades para la administración y validación. El éxito depende de la adopción y registro activo de prestadores y clientes.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360" w:lineRule="auto"/>
              <w:jc w:val="both"/>
              <w:rPr>
                <w:sz w:val="24"/>
                <w:szCs w:val="24"/>
              </w:rPr>
            </w:pPr>
            <w:r w:rsidDel="00000000" w:rsidR="00000000" w:rsidRPr="00000000">
              <w:rPr>
                <w:sz w:val="24"/>
                <w:szCs w:val="24"/>
                <w:rtl w:val="0"/>
              </w:rPr>
              <w:t xml:space="preserve">Amenazas (A)</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D">
            <w:pPr>
              <w:widowControl w:val="0"/>
              <w:spacing w:line="360" w:lineRule="auto"/>
              <w:jc w:val="both"/>
              <w:rPr>
                <w:sz w:val="24"/>
                <w:szCs w:val="24"/>
              </w:rPr>
            </w:pPr>
            <w:r w:rsidDel="00000000" w:rsidR="00000000" w:rsidRPr="00000000">
              <w:rPr>
                <w:sz w:val="24"/>
                <w:szCs w:val="24"/>
                <w:rtl w:val="0"/>
              </w:rPr>
              <w:t xml:space="preserve">Necesidad de asegurar la seguridad y privacidad de la comunicación y datos. Riesgo de errores en el cálculo de la nota promedio o en la validación de reseñas. CAmbio de administración municipal cada 4 años</w:t>
            </w:r>
          </w:p>
        </w:tc>
      </w:tr>
    </w:tbl>
    <w:p w:rsidR="00000000" w:rsidDel="00000000" w:rsidP="00000000" w:rsidRDefault="00000000" w:rsidRPr="00000000" w14:paraId="0000007E">
      <w:pPr>
        <w:pStyle w:val="Heading2"/>
        <w:spacing w:line="360" w:lineRule="auto"/>
        <w:jc w:val="both"/>
        <w:rPr/>
      </w:pPr>
      <w:bookmarkStart w:colFirst="0" w:colLast="0" w:name="_mg8gzlvky6n4" w:id="7"/>
      <w:bookmarkEnd w:id="7"/>
      <w:r w:rsidDel="00000000" w:rsidR="00000000" w:rsidRPr="00000000">
        <w:rPr>
          <w:rtl w:val="0"/>
        </w:rPr>
      </w:r>
    </w:p>
    <w:p w:rsidR="00000000" w:rsidDel="00000000" w:rsidP="00000000" w:rsidRDefault="00000000" w:rsidRPr="00000000" w14:paraId="0000007F">
      <w:pPr>
        <w:pStyle w:val="Heading2"/>
        <w:spacing w:line="360" w:lineRule="auto"/>
        <w:jc w:val="both"/>
        <w:rPr/>
      </w:pPr>
      <w:bookmarkStart w:colFirst="0" w:colLast="0" w:name="_y9s5dwo7qo5l" w:id="8"/>
      <w:bookmarkEnd w:id="8"/>
      <w:r w:rsidDel="00000000" w:rsidR="00000000" w:rsidRPr="00000000">
        <w:rPr>
          <w:rtl w:val="0"/>
        </w:rPr>
      </w:r>
    </w:p>
    <w:p w:rsidR="00000000" w:rsidDel="00000000" w:rsidP="00000000" w:rsidRDefault="00000000" w:rsidRPr="00000000" w14:paraId="00000080">
      <w:pPr>
        <w:pStyle w:val="Heading2"/>
        <w:spacing w:line="360" w:lineRule="auto"/>
        <w:jc w:val="both"/>
        <w:rPr/>
      </w:pPr>
      <w:bookmarkStart w:colFirst="0" w:colLast="0" w:name="_7gzyvqt00aca" w:id="9"/>
      <w:bookmarkEnd w:id="9"/>
      <w:r w:rsidDel="00000000" w:rsidR="00000000" w:rsidRPr="00000000">
        <w:rPr>
          <w:rtl w:val="0"/>
        </w:rPr>
      </w:r>
    </w:p>
    <w:p w:rsidR="00000000" w:rsidDel="00000000" w:rsidP="00000000" w:rsidRDefault="00000000" w:rsidRPr="00000000" w14:paraId="00000081">
      <w:pPr>
        <w:pStyle w:val="Heading2"/>
        <w:spacing w:line="360" w:lineRule="auto"/>
        <w:jc w:val="both"/>
        <w:rPr/>
      </w:pPr>
      <w:bookmarkStart w:colFirst="0" w:colLast="0" w:name="_e0sdw71zl8p9" w:id="10"/>
      <w:bookmarkEnd w:id="10"/>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spacing w:line="360" w:lineRule="auto"/>
        <w:jc w:val="both"/>
        <w:rPr/>
      </w:pPr>
      <w:bookmarkStart w:colFirst="0" w:colLast="0" w:name="_i8cynpwr9saf" w:id="11"/>
      <w:bookmarkEnd w:id="11"/>
      <w:r w:rsidDel="00000000" w:rsidR="00000000" w:rsidRPr="00000000">
        <w:rPr>
          <w:rtl w:val="0"/>
        </w:rPr>
        <w:t xml:space="preserve">Evaluación del Problema</w:t>
      </w:r>
    </w:p>
    <w:p w:rsidR="00000000" w:rsidDel="00000000" w:rsidP="00000000" w:rsidRDefault="00000000" w:rsidRPr="00000000" w14:paraId="00000084">
      <w:pPr>
        <w:spacing w:after="240" w:before="240" w:line="360" w:lineRule="auto"/>
        <w:jc w:val="both"/>
        <w:rPr>
          <w:sz w:val="24"/>
          <w:szCs w:val="24"/>
        </w:rPr>
      </w:pPr>
      <w:r w:rsidDel="00000000" w:rsidR="00000000" w:rsidRPr="00000000">
        <w:rPr>
          <w:sz w:val="24"/>
          <w:szCs w:val="24"/>
          <w:rtl w:val="0"/>
        </w:rPr>
        <w:t xml:space="preserve">El problema principal radica en la desconexión entre la alta demanda de servicios en las comunas y la disponibilidad de prestadores de oficio locales , lo que se agrava por la baja digitalización de los sistemas de empleo municipales. Adicionalmente, existe una brecha de seguridad y confianza en la contratación, lo que dificulta a los vecinos acceder a servicios de calidad y a los prestadores locales obtener trabajo.</w:t>
      </w:r>
    </w:p>
    <w:p w:rsidR="00000000" w:rsidDel="00000000" w:rsidP="00000000" w:rsidRDefault="00000000" w:rsidRPr="00000000" w14:paraId="00000085">
      <w:pPr>
        <w:spacing w:after="240" w:before="240" w:line="360" w:lineRule="auto"/>
        <w:jc w:val="both"/>
        <w:rPr>
          <w:sz w:val="24"/>
          <w:szCs w:val="24"/>
        </w:rPr>
      </w:pPr>
      <w:r w:rsidDel="00000000" w:rsidR="00000000" w:rsidRPr="00000000">
        <w:rPr>
          <w:sz w:val="24"/>
          <w:szCs w:val="24"/>
          <w:rtl w:val="0"/>
        </w:rPr>
        <w:t xml:space="preserve">El problema tiene un impacto directo en el empleo local y la calidad de vida comunal. La falta de una plataforma centralizada y validada obstaculiza:</w:t>
      </w:r>
    </w:p>
    <w:p w:rsidR="00000000" w:rsidDel="00000000" w:rsidP="00000000" w:rsidRDefault="00000000" w:rsidRPr="00000000" w14:paraId="00000086">
      <w:pPr>
        <w:numPr>
          <w:ilvl w:val="0"/>
          <w:numId w:val="14"/>
        </w:numPr>
        <w:spacing w:after="0" w:afterAutospacing="0" w:before="240" w:line="360" w:lineRule="auto"/>
        <w:ind w:left="720" w:hanging="360"/>
        <w:jc w:val="both"/>
        <w:rPr>
          <w:sz w:val="24"/>
          <w:szCs w:val="24"/>
        </w:rPr>
      </w:pPr>
      <w:r w:rsidDel="00000000" w:rsidR="00000000" w:rsidRPr="00000000">
        <w:rPr>
          <w:sz w:val="24"/>
          <w:szCs w:val="24"/>
          <w:rtl w:val="0"/>
        </w:rPr>
        <w:t xml:space="preserve">El acceso a oportunidades laborales para prestadores locales.</w:t>
      </w:r>
    </w:p>
    <w:p w:rsidR="00000000" w:rsidDel="00000000" w:rsidP="00000000" w:rsidRDefault="00000000" w:rsidRPr="00000000" w14:paraId="00000087">
      <w:pPr>
        <w:numPr>
          <w:ilvl w:val="0"/>
          <w:numId w:val="1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La modernización de la gestión municipal.</w:t>
      </w:r>
    </w:p>
    <w:p w:rsidR="00000000" w:rsidDel="00000000" w:rsidP="00000000" w:rsidRDefault="00000000" w:rsidRPr="00000000" w14:paraId="00000088">
      <w:pPr>
        <w:numPr>
          <w:ilvl w:val="0"/>
          <w:numId w:val="1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La capacidad de dar respuesta rápida a servicios (emergencia y programados).</w:t>
      </w:r>
    </w:p>
    <w:p w:rsidR="00000000" w:rsidDel="00000000" w:rsidP="00000000" w:rsidRDefault="00000000" w:rsidRPr="00000000" w14:paraId="00000089">
      <w:pPr>
        <w:numPr>
          <w:ilvl w:val="0"/>
          <w:numId w:val="14"/>
        </w:numPr>
        <w:spacing w:after="240" w:before="0" w:beforeAutospacing="0" w:line="360" w:lineRule="auto"/>
        <w:ind w:left="720" w:hanging="360"/>
        <w:jc w:val="both"/>
        <w:rPr>
          <w:sz w:val="24"/>
          <w:szCs w:val="24"/>
        </w:rPr>
      </w:pPr>
      <w:r w:rsidDel="00000000" w:rsidR="00000000" w:rsidRPr="00000000">
        <w:rPr>
          <w:sz w:val="24"/>
          <w:szCs w:val="24"/>
          <w:rtl w:val="0"/>
        </w:rPr>
        <w:t xml:space="preserve">El fortalecimiento de la confianza ciudadana en los servicios contratados.</w:t>
      </w:r>
    </w:p>
    <w:p w:rsidR="00000000" w:rsidDel="00000000" w:rsidP="00000000" w:rsidRDefault="00000000" w:rsidRPr="00000000" w14:paraId="0000008A">
      <w:pPr>
        <w:spacing w:after="240" w:before="240" w:line="360" w:lineRule="auto"/>
        <w:jc w:val="both"/>
        <w:rPr/>
      </w:pPr>
      <w:r w:rsidDel="00000000" w:rsidR="00000000" w:rsidRPr="00000000">
        <w:rPr>
          <w:sz w:val="24"/>
          <w:szCs w:val="24"/>
          <w:rtl w:val="0"/>
        </w:rPr>
        <w:t xml:space="preserve">La propuesta de "ChamBee" busca solucionar esto mediante la administración y validación de prestadores a cargo de la municipalidad , generando confianza y potenciando a los beneficiarios de programas de capacitación y empleo.</w:t>
      </w:r>
      <w:r w:rsidDel="00000000" w:rsidR="00000000" w:rsidRPr="00000000">
        <w:rPr>
          <w:rtl w:val="0"/>
        </w:rPr>
      </w:r>
    </w:p>
    <w:p w:rsidR="00000000" w:rsidDel="00000000" w:rsidP="00000000" w:rsidRDefault="00000000" w:rsidRPr="00000000" w14:paraId="0000008B">
      <w:pPr>
        <w:pStyle w:val="Heading2"/>
        <w:spacing w:line="360" w:lineRule="auto"/>
        <w:jc w:val="both"/>
        <w:rPr>
          <w:color w:val="000000"/>
          <w:sz w:val="26"/>
          <w:szCs w:val="26"/>
        </w:rPr>
      </w:pPr>
      <w:bookmarkStart w:colFirst="0" w:colLast="0" w:name="_hnem8wgjzeg4" w:id="12"/>
      <w:bookmarkEnd w:id="12"/>
      <w:r w:rsidDel="00000000" w:rsidR="00000000" w:rsidRPr="00000000">
        <w:rPr>
          <w:rtl w:val="0"/>
        </w:rPr>
        <w:t xml:space="preserve">Requerimientos</w:t>
      </w:r>
      <w:r w:rsidDel="00000000" w:rsidR="00000000" w:rsidRPr="00000000">
        <w:rPr>
          <w:rtl w:val="0"/>
        </w:rPr>
      </w:r>
    </w:p>
    <w:p w:rsidR="00000000" w:rsidDel="00000000" w:rsidP="00000000" w:rsidRDefault="00000000" w:rsidRPr="00000000" w14:paraId="0000008C">
      <w:pPr>
        <w:numPr>
          <w:ilvl w:val="0"/>
          <w:numId w:val="4"/>
        </w:numPr>
        <w:spacing w:after="0" w:afterAutospacing="0" w:before="240" w:line="360" w:lineRule="auto"/>
        <w:ind w:left="720" w:hanging="360"/>
        <w:jc w:val="both"/>
        <w:rPr>
          <w:sz w:val="24"/>
          <w:szCs w:val="24"/>
        </w:rPr>
      </w:pPr>
      <w:r w:rsidDel="00000000" w:rsidR="00000000" w:rsidRPr="00000000">
        <w:rPr>
          <w:sz w:val="24"/>
          <w:szCs w:val="24"/>
          <w:rtl w:val="0"/>
        </w:rPr>
        <w:t xml:space="preserve">Gestión de Perfil de Prestador: Registro de usuarios, perfil con documentos de verificación y portafolio de trabajos, agenda tipo calendario, y posibilidad de ofrecer más de un servicio.</w:t>
      </w:r>
    </w:p>
    <w:p w:rsidR="00000000" w:rsidDel="00000000" w:rsidP="00000000" w:rsidRDefault="00000000" w:rsidRPr="00000000" w14:paraId="0000008D">
      <w:pPr>
        <w:numPr>
          <w:ilvl w:val="0"/>
          <w:numId w:val="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Búsqueda y Conexión: Búsqueda con filtros (servicio, ubicación) , conexión con API de Chatbot para filtro específico , y notificaciones en tiempo real.</w:t>
      </w:r>
    </w:p>
    <w:p w:rsidR="00000000" w:rsidDel="00000000" w:rsidP="00000000" w:rsidRDefault="00000000" w:rsidRPr="00000000" w14:paraId="0000008E">
      <w:pPr>
        <w:numPr>
          <w:ilvl w:val="0"/>
          <w:numId w:val="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Validación Municipal: Panel de control para el Administrador Municipal (aprobación/rechazo de prestadores).</w:t>
      </w:r>
    </w:p>
    <w:p w:rsidR="00000000" w:rsidDel="00000000" w:rsidP="00000000" w:rsidRDefault="00000000" w:rsidRPr="00000000" w14:paraId="0000008F">
      <w:pPr>
        <w:numPr>
          <w:ilvl w:val="0"/>
          <w:numId w:val="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Reputación y Feedback: Encuesta de satisfacción , evaluación con puntaje de 1 a 5 estrellas y comentario , y cálculo de nota promedio.</w:t>
      </w:r>
    </w:p>
    <w:p w:rsidR="00000000" w:rsidDel="00000000" w:rsidP="00000000" w:rsidRDefault="00000000" w:rsidRPr="00000000" w14:paraId="00000090">
      <w:pPr>
        <w:numPr>
          <w:ilvl w:val="0"/>
          <w:numId w:val="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Comunicación: Chat uno a uno entre Cliente y Prestador post-Match.</w:t>
      </w:r>
    </w:p>
    <w:p w:rsidR="00000000" w:rsidDel="00000000" w:rsidP="00000000" w:rsidRDefault="00000000" w:rsidRPr="00000000" w14:paraId="00000091">
      <w:pPr>
        <w:numPr>
          <w:ilvl w:val="0"/>
          <w:numId w:val="4"/>
        </w:numPr>
        <w:spacing w:after="240" w:before="0" w:beforeAutospacing="0" w:line="360" w:lineRule="auto"/>
        <w:ind w:left="720" w:hanging="360"/>
        <w:jc w:val="both"/>
        <w:rPr>
          <w:sz w:val="24"/>
          <w:szCs w:val="24"/>
        </w:rPr>
      </w:pPr>
      <w:r w:rsidDel="00000000" w:rsidR="00000000" w:rsidRPr="00000000">
        <w:rPr>
          <w:sz w:val="24"/>
          <w:szCs w:val="24"/>
          <w:rtl w:val="0"/>
        </w:rPr>
        <w:t xml:space="preserve">Cotización: Módulo para que el prestador genere, envíe y edite cotizaciones detalladas (materiales, mano de obra, costos).</w:t>
      </w:r>
    </w:p>
    <w:p w:rsidR="00000000" w:rsidDel="00000000" w:rsidP="00000000" w:rsidRDefault="00000000" w:rsidRPr="00000000" w14:paraId="00000092">
      <w:pPr>
        <w:pStyle w:val="Heading2"/>
        <w:spacing w:line="360" w:lineRule="auto"/>
        <w:jc w:val="both"/>
        <w:rPr>
          <w:color w:val="000000"/>
          <w:sz w:val="26"/>
          <w:szCs w:val="26"/>
        </w:rPr>
      </w:pPr>
      <w:bookmarkStart w:colFirst="0" w:colLast="0" w:name="_szatciodpryv" w:id="13"/>
      <w:bookmarkEnd w:id="13"/>
      <w:r w:rsidDel="00000000" w:rsidR="00000000" w:rsidRPr="00000000">
        <w:rPr>
          <w:rtl w:val="0"/>
        </w:rPr>
        <w:t xml:space="preserve">Restricciones</w:t>
      </w:r>
      <w:r w:rsidDel="00000000" w:rsidR="00000000" w:rsidRPr="00000000">
        <w:rPr>
          <w:rtl w:val="0"/>
        </w:rPr>
      </w:r>
    </w:p>
    <w:p w:rsidR="00000000" w:rsidDel="00000000" w:rsidP="00000000" w:rsidRDefault="00000000" w:rsidRPr="00000000" w14:paraId="00000093">
      <w:pPr>
        <w:numPr>
          <w:ilvl w:val="0"/>
          <w:numId w:val="5"/>
        </w:numPr>
        <w:spacing w:after="0" w:afterAutospacing="0" w:before="240" w:line="360" w:lineRule="auto"/>
        <w:ind w:left="720" w:hanging="360"/>
        <w:jc w:val="both"/>
        <w:rPr>
          <w:sz w:val="24"/>
          <w:szCs w:val="24"/>
        </w:rPr>
      </w:pPr>
      <w:r w:rsidDel="00000000" w:rsidR="00000000" w:rsidRPr="00000000">
        <w:rPr>
          <w:sz w:val="24"/>
          <w:szCs w:val="24"/>
          <w:rtl w:val="0"/>
        </w:rPr>
        <w:t xml:space="preserve">Tecnológicas Propuestas: Se sugiere utilizar React para el Frontend, Python para el Backend , SQL server como Base de Datos , y GC (Google Cloud) para servicios.</w:t>
      </w:r>
    </w:p>
    <w:p w:rsidR="00000000" w:rsidDel="00000000" w:rsidP="00000000" w:rsidRDefault="00000000" w:rsidRPr="00000000" w14:paraId="00000094">
      <w:pPr>
        <w:numPr>
          <w:ilvl w:val="0"/>
          <w:numId w:val="5"/>
        </w:numPr>
        <w:spacing w:after="240" w:before="0" w:beforeAutospacing="0" w:line="360" w:lineRule="auto"/>
        <w:ind w:left="720" w:hanging="360"/>
        <w:jc w:val="both"/>
        <w:rPr>
          <w:sz w:val="24"/>
          <w:szCs w:val="24"/>
        </w:rPr>
      </w:pPr>
      <w:r w:rsidDel="00000000" w:rsidR="00000000" w:rsidRPr="00000000">
        <w:rPr>
          <w:sz w:val="24"/>
          <w:szCs w:val="24"/>
          <w:rtl w:val="0"/>
        </w:rPr>
        <w:t xml:space="preserve">Seguridad y Privacidad: La comunicación debe ser privada (solo un prestador y un cliente) y solo accesible a usuarios autenticados.</w:t>
      </w:r>
      <w:r w:rsidDel="00000000" w:rsidR="00000000" w:rsidRPr="00000000">
        <w:rPr>
          <w:rtl w:val="0"/>
        </w:rPr>
      </w:r>
    </w:p>
    <w:p w:rsidR="00000000" w:rsidDel="00000000" w:rsidP="00000000" w:rsidRDefault="00000000" w:rsidRPr="00000000" w14:paraId="00000095">
      <w:pPr>
        <w:pStyle w:val="Heading2"/>
        <w:spacing w:line="360" w:lineRule="auto"/>
        <w:jc w:val="both"/>
        <w:rPr/>
      </w:pPr>
      <w:bookmarkStart w:colFirst="0" w:colLast="0" w:name="_4wowfbrvkhgm" w:id="14"/>
      <w:bookmarkEnd w:id="14"/>
      <w:r w:rsidDel="00000000" w:rsidR="00000000" w:rsidRPr="00000000">
        <w:rPr>
          <w:rtl w:val="0"/>
        </w:rPr>
        <w:t xml:space="preserve">Factibilidad Legal</w:t>
      </w:r>
    </w:p>
    <w:p w:rsidR="00000000" w:rsidDel="00000000" w:rsidP="00000000" w:rsidRDefault="00000000" w:rsidRPr="00000000" w14:paraId="00000096">
      <w:pPr>
        <w:spacing w:line="360" w:lineRule="auto"/>
        <w:jc w:val="both"/>
        <w:rPr>
          <w:sz w:val="24"/>
          <w:szCs w:val="24"/>
        </w:rPr>
      </w:pPr>
      <w:r w:rsidDel="00000000" w:rsidR="00000000" w:rsidRPr="00000000">
        <w:rPr>
          <w:sz w:val="24"/>
          <w:szCs w:val="24"/>
          <w:rtl w:val="0"/>
        </w:rPr>
        <w:t xml:space="preserve">La alianza estratégica con municipalidades para la administración y validación de prestadores y la integración con programas locales de empleo sugiere que el proyecto buscará operar dentro del marco legal de colaboración público-privada o bajo un modelo de apoyo al empleo comunal, requiriendo acuerdos formales. El manejo de información de prestadores y clientes (documentos de verificación, información personal) implica la necesidad de cumplir con la legislación de protección de datos y privacidad.</w:t>
      </w:r>
    </w:p>
    <w:p w:rsidR="00000000" w:rsidDel="00000000" w:rsidP="00000000" w:rsidRDefault="00000000" w:rsidRPr="00000000" w14:paraId="00000097">
      <w:pPr>
        <w:pStyle w:val="Heading2"/>
        <w:spacing w:line="360" w:lineRule="auto"/>
        <w:jc w:val="both"/>
        <w:rPr/>
      </w:pPr>
      <w:bookmarkStart w:colFirst="0" w:colLast="0" w:name="_9x5n6axine7s" w:id="15"/>
      <w:bookmarkEnd w:id="15"/>
      <w:r w:rsidDel="00000000" w:rsidR="00000000" w:rsidRPr="00000000">
        <w:rPr>
          <w:rtl w:val="0"/>
        </w:rPr>
        <w:t xml:space="preserve">Factibilidad Técnica</w:t>
      </w:r>
    </w:p>
    <w:p w:rsidR="00000000" w:rsidDel="00000000" w:rsidP="00000000" w:rsidRDefault="00000000" w:rsidRPr="00000000" w14:paraId="00000098">
      <w:pPr>
        <w:spacing w:after="240" w:before="240" w:line="360" w:lineRule="auto"/>
        <w:jc w:val="both"/>
        <w:rPr>
          <w:sz w:val="24"/>
          <w:szCs w:val="24"/>
        </w:rPr>
      </w:pPr>
      <w:r w:rsidDel="00000000" w:rsidR="00000000" w:rsidRPr="00000000">
        <w:rPr>
          <w:sz w:val="24"/>
          <w:szCs w:val="24"/>
          <w:rtl w:val="0"/>
        </w:rPr>
        <w:t xml:space="preserve">El proyecto propone el uso de tecnologías modernas y robustas (React, Python, SQL server, GCP), que son adecuadas para desarrollar una plataforma web con las funcionalidades requeridas:</w:t>
      </w:r>
    </w:p>
    <w:p w:rsidR="00000000" w:rsidDel="00000000" w:rsidP="00000000" w:rsidRDefault="00000000" w:rsidRPr="00000000" w14:paraId="00000099">
      <w:pPr>
        <w:numPr>
          <w:ilvl w:val="0"/>
          <w:numId w:val="1"/>
        </w:numPr>
        <w:spacing w:after="0" w:afterAutospacing="0" w:before="240" w:line="360" w:lineRule="auto"/>
        <w:ind w:left="720" w:hanging="360"/>
        <w:jc w:val="both"/>
        <w:rPr>
          <w:sz w:val="24"/>
          <w:szCs w:val="24"/>
        </w:rPr>
      </w:pPr>
      <w:r w:rsidDel="00000000" w:rsidR="00000000" w:rsidRPr="00000000">
        <w:rPr>
          <w:sz w:val="24"/>
          <w:szCs w:val="24"/>
          <w:rtl w:val="0"/>
        </w:rPr>
        <w:t xml:space="preserve">Desarrollo de Backend/Frontend: Es factible construir el sistema de perfiles, búsqueda, reputación, y cotizaciones.</w:t>
      </w:r>
    </w:p>
    <w:p w:rsidR="00000000" w:rsidDel="00000000" w:rsidP="00000000" w:rsidRDefault="00000000" w:rsidRPr="00000000" w14:paraId="0000009A">
      <w:pPr>
        <w:numPr>
          <w:ilvl w:val="0"/>
          <w:numId w:val="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Chat en Tiempo Real: Se planea la implementación de servicios de mensajería usando WebSocket o un Servicio GCP, lo cual es técnicamente viable para la comunicación instantánea.</w:t>
      </w:r>
    </w:p>
    <w:p w:rsidR="00000000" w:rsidDel="00000000" w:rsidP="00000000" w:rsidRDefault="00000000" w:rsidRPr="00000000" w14:paraId="0000009B">
      <w:pPr>
        <w:numPr>
          <w:ilvl w:val="0"/>
          <w:numId w:val="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Conexión con Chatbot: La integración con una API de chatbot es técnicamente factible.</w:t>
      </w:r>
    </w:p>
    <w:p w:rsidR="00000000" w:rsidDel="00000000" w:rsidP="00000000" w:rsidRDefault="00000000" w:rsidRPr="00000000" w14:paraId="0000009C">
      <w:pPr>
        <w:numPr>
          <w:ilvl w:val="0"/>
          <w:numId w:val="1"/>
        </w:numPr>
        <w:spacing w:after="240" w:before="0" w:beforeAutospacing="0" w:line="360" w:lineRule="auto"/>
        <w:ind w:left="720" w:hanging="360"/>
        <w:jc w:val="both"/>
        <w:rPr>
          <w:sz w:val="24"/>
          <w:szCs w:val="24"/>
        </w:rPr>
      </w:pPr>
      <w:r w:rsidDel="00000000" w:rsidR="00000000" w:rsidRPr="00000000">
        <w:rPr>
          <w:sz w:val="24"/>
          <w:szCs w:val="24"/>
          <w:rtl w:val="0"/>
        </w:rPr>
        <w:t xml:space="preserve">Almacenamiento: SQL server permite la gestión de los datos de usuarios, servicios, reseñas, y el histórico de mensajes.</w:t>
      </w:r>
    </w:p>
    <w:p w:rsidR="00000000" w:rsidDel="00000000" w:rsidP="00000000" w:rsidRDefault="00000000" w:rsidRPr="00000000" w14:paraId="0000009D">
      <w:pPr>
        <w:spacing w:line="360" w:lineRule="auto"/>
        <w:jc w:val="both"/>
        <w:rPr/>
      </w:pPr>
      <w:r w:rsidDel="00000000" w:rsidR="00000000" w:rsidRPr="00000000">
        <w:rPr>
          <w:rtl w:val="0"/>
        </w:rPr>
      </w:r>
    </w:p>
    <w:p w:rsidR="00000000" w:rsidDel="00000000" w:rsidP="00000000" w:rsidRDefault="00000000" w:rsidRPr="00000000" w14:paraId="0000009E">
      <w:pPr>
        <w:pStyle w:val="Heading2"/>
        <w:spacing w:line="360" w:lineRule="auto"/>
        <w:jc w:val="both"/>
        <w:rPr/>
      </w:pPr>
      <w:bookmarkStart w:colFirst="0" w:colLast="0" w:name="_pchzy6felom9" w:id="16"/>
      <w:bookmarkEnd w:id="16"/>
      <w:r w:rsidDel="00000000" w:rsidR="00000000" w:rsidRPr="00000000">
        <w:rPr>
          <w:rtl w:val="0"/>
        </w:rPr>
        <w:t xml:space="preserve">Factibilidad Operacional</w:t>
      </w:r>
    </w:p>
    <w:p w:rsidR="00000000" w:rsidDel="00000000" w:rsidP="00000000" w:rsidRDefault="00000000" w:rsidRPr="00000000" w14:paraId="0000009F">
      <w:pPr>
        <w:spacing w:after="240" w:before="240" w:line="360" w:lineRule="auto"/>
        <w:jc w:val="both"/>
        <w:rPr>
          <w:sz w:val="24"/>
          <w:szCs w:val="24"/>
        </w:rPr>
      </w:pPr>
      <w:r w:rsidDel="00000000" w:rsidR="00000000" w:rsidRPr="00000000">
        <w:rPr>
          <w:sz w:val="24"/>
          <w:szCs w:val="24"/>
          <w:rtl w:val="0"/>
        </w:rPr>
        <w:t xml:space="preserve">El proyecto está diseñado para ser operacionalmente viable a través de:</w:t>
      </w:r>
    </w:p>
    <w:p w:rsidR="00000000" w:rsidDel="00000000" w:rsidP="00000000" w:rsidRDefault="00000000" w:rsidRPr="00000000" w14:paraId="000000A0">
      <w:pPr>
        <w:numPr>
          <w:ilvl w:val="0"/>
          <w:numId w:val="3"/>
        </w:numPr>
        <w:spacing w:after="0" w:afterAutospacing="0" w:before="240" w:line="360" w:lineRule="auto"/>
        <w:ind w:left="720" w:hanging="360"/>
        <w:jc w:val="both"/>
        <w:rPr>
          <w:sz w:val="24"/>
          <w:szCs w:val="24"/>
        </w:rPr>
      </w:pPr>
      <w:r w:rsidDel="00000000" w:rsidR="00000000" w:rsidRPr="00000000">
        <w:rPr>
          <w:sz w:val="24"/>
          <w:szCs w:val="24"/>
          <w:rtl w:val="0"/>
        </w:rPr>
        <w:t xml:space="preserve">Roles Claros: Distinción entre Administrador (Municipalidad) , Cliente , y Prestador , lo que facilita la gestión del flujo de trabajo.</w:t>
      </w:r>
    </w:p>
    <w:p w:rsidR="00000000" w:rsidDel="00000000" w:rsidP="00000000" w:rsidRDefault="00000000" w:rsidRPr="00000000" w14:paraId="000000A1">
      <w:pPr>
        <w:numPr>
          <w:ilvl w:val="0"/>
          <w:numId w:val="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Validación de Confianza: La Municipalidad asume el rol de validador , lo que asegura la calidad y fiabilidad de los prestadores antes de su registro (Aprobación/Rechazo).</w:t>
      </w:r>
    </w:p>
    <w:p w:rsidR="00000000" w:rsidDel="00000000" w:rsidP="00000000" w:rsidRDefault="00000000" w:rsidRPr="00000000" w14:paraId="000000A2">
      <w:pPr>
        <w:numPr>
          <w:ilvl w:val="0"/>
          <w:numId w:val="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Mejora Continua: El sistema incluye funcionalidades de evaluación y feedback, lo que permite mantener la calidad del servicio a largo plazo.</w:t>
      </w:r>
    </w:p>
    <w:p w:rsidR="00000000" w:rsidDel="00000000" w:rsidP="00000000" w:rsidRDefault="00000000" w:rsidRPr="00000000" w14:paraId="000000A3">
      <w:pPr>
        <w:numPr>
          <w:ilvl w:val="0"/>
          <w:numId w:val="3"/>
        </w:numPr>
        <w:spacing w:after="240" w:before="0" w:beforeAutospacing="0" w:line="360" w:lineRule="auto"/>
        <w:ind w:left="720" w:hanging="360"/>
        <w:jc w:val="both"/>
        <w:rPr>
          <w:sz w:val="24"/>
          <w:szCs w:val="24"/>
        </w:rPr>
      </w:pPr>
      <w:r w:rsidDel="00000000" w:rsidR="00000000" w:rsidRPr="00000000">
        <w:rPr>
          <w:sz w:val="24"/>
          <w:szCs w:val="24"/>
          <w:rtl w:val="0"/>
        </w:rPr>
        <w:t xml:space="preserve">Beneficios Comunitarios: Al enfocarse en resolver la alta demanda de servicios y potenciar el empleo local, el proyecto se integra positivamente en las operaciones comunales.</w:t>
      </w:r>
    </w:p>
    <w:p w:rsidR="00000000" w:rsidDel="00000000" w:rsidP="00000000" w:rsidRDefault="00000000" w:rsidRPr="00000000" w14:paraId="000000A4">
      <w:pPr>
        <w:pStyle w:val="Heading2"/>
        <w:spacing w:after="240" w:before="240" w:line="360" w:lineRule="auto"/>
        <w:jc w:val="both"/>
        <w:rPr/>
      </w:pPr>
      <w:bookmarkStart w:colFirst="0" w:colLast="0" w:name="_mjikjixx3dgu" w:id="17"/>
      <w:bookmarkEnd w:id="17"/>
      <w:r w:rsidDel="00000000" w:rsidR="00000000" w:rsidRPr="00000000">
        <w:rPr>
          <w:rtl w:val="0"/>
        </w:rPr>
        <w:t xml:space="preserve">Metodología de trabajo</w:t>
      </w:r>
    </w:p>
    <w:p w:rsidR="00000000" w:rsidDel="00000000" w:rsidP="00000000" w:rsidRDefault="00000000" w:rsidRPr="00000000" w14:paraId="000000A5">
      <w:pPr>
        <w:spacing w:after="240" w:before="240" w:line="360" w:lineRule="auto"/>
        <w:jc w:val="both"/>
        <w:rPr>
          <w:sz w:val="24"/>
          <w:szCs w:val="24"/>
        </w:rPr>
      </w:pPr>
      <w:r w:rsidDel="00000000" w:rsidR="00000000" w:rsidRPr="00000000">
        <w:rPr>
          <w:sz w:val="24"/>
          <w:szCs w:val="24"/>
          <w:rtl w:val="0"/>
        </w:rPr>
        <w:t xml:space="preserve">Para abordar el desarrollo del proyecto "ChamBee" (Plataforma de Oficios), se utilizará una metodología ágil, específicamente Scrum. Esta metodología es ideal para proyectos de software con requisitos que pueden evolucionar, ya que promueve la flexibilidad y la colaboración constante.</w:t>
      </w:r>
    </w:p>
    <w:p w:rsidR="00000000" w:rsidDel="00000000" w:rsidP="00000000" w:rsidRDefault="00000000" w:rsidRPr="00000000" w14:paraId="000000A6">
      <w:pPr>
        <w:spacing w:after="240" w:before="240" w:line="360" w:lineRule="auto"/>
        <w:jc w:val="both"/>
        <w:rPr>
          <w:sz w:val="24"/>
          <w:szCs w:val="24"/>
        </w:rPr>
      </w:pPr>
      <w:r w:rsidDel="00000000" w:rsidR="00000000" w:rsidRPr="00000000">
        <w:rPr>
          <w:sz w:val="24"/>
          <w:szCs w:val="24"/>
          <w:rtl w:val="0"/>
        </w:rPr>
        <w:t xml:space="preserve">El objetivo de aplicar Scrum es asegurar un desarrollo flexible, la incorporación oportuna de feedback y un producto final útil y exitoso.</w:t>
      </w:r>
    </w:p>
    <w:p w:rsidR="00000000" w:rsidDel="00000000" w:rsidP="00000000" w:rsidRDefault="00000000" w:rsidRPr="00000000" w14:paraId="000000A7">
      <w:pPr>
        <w:keepNext w:val="0"/>
        <w:keepLines w:val="0"/>
        <w:spacing w:before="280" w:line="360" w:lineRule="auto"/>
        <w:jc w:val="both"/>
        <w:rPr>
          <w:b w:val="1"/>
        </w:rPr>
      </w:pPr>
      <w:r w:rsidDel="00000000" w:rsidR="00000000" w:rsidRPr="00000000">
        <w:rPr>
          <w:rtl w:val="0"/>
        </w:rPr>
      </w:r>
    </w:p>
    <w:p w:rsidR="00000000" w:rsidDel="00000000" w:rsidP="00000000" w:rsidRDefault="00000000" w:rsidRPr="00000000" w14:paraId="000000A8">
      <w:pPr>
        <w:keepNext w:val="0"/>
        <w:keepLines w:val="0"/>
        <w:spacing w:before="280" w:line="360" w:lineRule="auto"/>
        <w:jc w:val="both"/>
        <w:rPr>
          <w:b w:val="1"/>
        </w:rPr>
      </w:pPr>
      <w:r w:rsidDel="00000000" w:rsidR="00000000" w:rsidRPr="00000000">
        <w:rPr>
          <w:rtl w:val="0"/>
        </w:rPr>
      </w:r>
    </w:p>
    <w:p w:rsidR="00000000" w:rsidDel="00000000" w:rsidP="00000000" w:rsidRDefault="00000000" w:rsidRPr="00000000" w14:paraId="000000A9">
      <w:pPr>
        <w:keepNext w:val="0"/>
        <w:keepLines w:val="0"/>
        <w:spacing w:before="280" w:line="360" w:lineRule="auto"/>
        <w:jc w:val="both"/>
        <w:rPr>
          <w:b w:val="1"/>
        </w:rPr>
      </w:pPr>
      <w:r w:rsidDel="00000000" w:rsidR="00000000" w:rsidRPr="00000000">
        <w:rPr>
          <w:rtl w:val="0"/>
        </w:rPr>
      </w:r>
    </w:p>
    <w:p w:rsidR="00000000" w:rsidDel="00000000" w:rsidP="00000000" w:rsidRDefault="00000000" w:rsidRPr="00000000" w14:paraId="000000AA">
      <w:pPr>
        <w:keepNext w:val="0"/>
        <w:keepLines w:val="0"/>
        <w:spacing w:before="280" w:line="360" w:lineRule="auto"/>
        <w:jc w:val="both"/>
        <w:rPr>
          <w:b w:val="1"/>
        </w:rPr>
      </w:pPr>
      <w:r w:rsidDel="00000000" w:rsidR="00000000" w:rsidRPr="00000000">
        <w:rPr>
          <w:rtl w:val="0"/>
        </w:rPr>
      </w:r>
    </w:p>
    <w:p w:rsidR="00000000" w:rsidDel="00000000" w:rsidP="00000000" w:rsidRDefault="00000000" w:rsidRPr="00000000" w14:paraId="000000AB">
      <w:pPr>
        <w:keepNext w:val="0"/>
        <w:keepLines w:val="0"/>
        <w:spacing w:before="280" w:line="360" w:lineRule="auto"/>
        <w:jc w:val="both"/>
        <w:rPr>
          <w:b w:val="1"/>
        </w:rPr>
      </w:pPr>
      <w:r w:rsidDel="00000000" w:rsidR="00000000" w:rsidRPr="00000000">
        <w:rPr>
          <w:rtl w:val="0"/>
        </w:rPr>
      </w:r>
    </w:p>
    <w:p w:rsidR="00000000" w:rsidDel="00000000" w:rsidP="00000000" w:rsidRDefault="00000000" w:rsidRPr="00000000" w14:paraId="000000AC">
      <w:pPr>
        <w:keepNext w:val="0"/>
        <w:keepLines w:val="0"/>
        <w:spacing w:before="280" w:line="360" w:lineRule="auto"/>
        <w:jc w:val="both"/>
        <w:rPr>
          <w:b w:val="1"/>
        </w:rPr>
      </w:pPr>
      <w:r w:rsidDel="00000000" w:rsidR="00000000" w:rsidRPr="00000000">
        <w:rPr>
          <w:rtl w:val="0"/>
        </w:rPr>
      </w:r>
    </w:p>
    <w:p w:rsidR="00000000" w:rsidDel="00000000" w:rsidP="00000000" w:rsidRDefault="00000000" w:rsidRPr="00000000" w14:paraId="000000AD">
      <w:pPr>
        <w:keepNext w:val="0"/>
        <w:keepLines w:val="0"/>
        <w:spacing w:before="280" w:line="360" w:lineRule="auto"/>
        <w:jc w:val="both"/>
        <w:rPr>
          <w:b w:val="1"/>
        </w:rPr>
      </w:pPr>
      <w:r w:rsidDel="00000000" w:rsidR="00000000" w:rsidRPr="00000000">
        <w:rPr>
          <w:rtl w:val="0"/>
        </w:rPr>
      </w:r>
    </w:p>
    <w:p w:rsidR="00000000" w:rsidDel="00000000" w:rsidP="00000000" w:rsidRDefault="00000000" w:rsidRPr="00000000" w14:paraId="000000AE">
      <w:pPr>
        <w:keepNext w:val="0"/>
        <w:keepLines w:val="0"/>
        <w:spacing w:before="280" w:line="360" w:lineRule="auto"/>
        <w:jc w:val="both"/>
        <w:rPr>
          <w:b w:val="1"/>
        </w:rPr>
      </w:pPr>
      <w:r w:rsidDel="00000000" w:rsidR="00000000" w:rsidRPr="00000000">
        <w:rPr>
          <w:b w:val="1"/>
          <w:rtl w:val="0"/>
        </w:rPr>
        <w:t xml:space="preserve">Fases de Implementación bajo Scrum</w:t>
      </w:r>
    </w:p>
    <w:p w:rsidR="00000000" w:rsidDel="00000000" w:rsidP="00000000" w:rsidRDefault="00000000" w:rsidRPr="00000000" w14:paraId="000000AF">
      <w:pPr>
        <w:spacing w:after="240" w:before="240" w:line="360" w:lineRule="auto"/>
        <w:jc w:val="both"/>
        <w:rPr>
          <w:sz w:val="24"/>
          <w:szCs w:val="24"/>
        </w:rPr>
      </w:pPr>
      <w:r w:rsidDel="00000000" w:rsidR="00000000" w:rsidRPr="00000000">
        <w:rPr>
          <w:sz w:val="24"/>
          <w:szCs w:val="24"/>
          <w:rtl w:val="0"/>
        </w:rPr>
        <w:t xml:space="preserve">La implementación del proyecto se dividirá en ciclos de trabajo denominados Sprints, con las siguientes fases:</w:t>
      </w:r>
    </w:p>
    <w:p w:rsidR="00000000" w:rsidDel="00000000" w:rsidP="00000000" w:rsidRDefault="00000000" w:rsidRPr="00000000" w14:paraId="000000B0">
      <w:pPr>
        <w:pStyle w:val="Heading4"/>
        <w:keepNext w:val="0"/>
        <w:keepLines w:val="0"/>
        <w:spacing w:after="40" w:before="240" w:line="360" w:lineRule="auto"/>
        <w:jc w:val="both"/>
        <w:rPr>
          <w:color w:val="000000"/>
        </w:rPr>
      </w:pPr>
      <w:bookmarkStart w:colFirst="0" w:colLast="0" w:name="_mldq2x673ud0" w:id="18"/>
      <w:bookmarkEnd w:id="18"/>
      <w:r w:rsidDel="00000000" w:rsidR="00000000" w:rsidRPr="00000000">
        <w:rPr>
          <w:color w:val="000000"/>
          <w:rtl w:val="0"/>
        </w:rPr>
        <w:t xml:space="preserve">1. Planificación del Sprint</w:t>
      </w:r>
    </w:p>
    <w:p w:rsidR="00000000" w:rsidDel="00000000" w:rsidP="00000000" w:rsidRDefault="00000000" w:rsidRPr="00000000" w14:paraId="000000B1">
      <w:pPr>
        <w:numPr>
          <w:ilvl w:val="0"/>
          <w:numId w:val="9"/>
        </w:numPr>
        <w:spacing w:after="0" w:afterAutospacing="0" w:before="240" w:line="360" w:lineRule="auto"/>
        <w:ind w:left="720" w:hanging="360"/>
        <w:jc w:val="both"/>
        <w:rPr>
          <w:sz w:val="24"/>
          <w:szCs w:val="24"/>
        </w:rPr>
      </w:pPr>
      <w:r w:rsidDel="00000000" w:rsidR="00000000" w:rsidRPr="00000000">
        <w:rPr>
          <w:sz w:val="24"/>
          <w:szCs w:val="24"/>
          <w:rtl w:val="0"/>
        </w:rPr>
        <w:t xml:space="preserve">Descripción: Al inicio de cada ciclo, se define qué funcionalidades se desarrollarán en ese período.</w:t>
      </w:r>
    </w:p>
    <w:p w:rsidR="00000000" w:rsidDel="00000000" w:rsidP="00000000" w:rsidRDefault="00000000" w:rsidRPr="00000000" w14:paraId="000000B2">
      <w:pPr>
        <w:numPr>
          <w:ilvl w:val="0"/>
          <w:numId w:val="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Proceso: El equipo de desarrollo, el Product Owner, y el Scrum Master seleccionan y mueven tareas del Product Backlog (lista priorizada de funcionalidades) al Sprint Backlog.</w:t>
      </w:r>
    </w:p>
    <w:p w:rsidR="00000000" w:rsidDel="00000000" w:rsidP="00000000" w:rsidRDefault="00000000" w:rsidRPr="00000000" w14:paraId="000000B3">
      <w:pPr>
        <w:numPr>
          <w:ilvl w:val="0"/>
          <w:numId w:val="9"/>
        </w:numPr>
        <w:spacing w:after="240" w:before="0" w:beforeAutospacing="0" w:line="360" w:lineRule="auto"/>
        <w:ind w:left="720" w:hanging="360"/>
        <w:jc w:val="both"/>
        <w:rPr>
          <w:sz w:val="24"/>
          <w:szCs w:val="24"/>
        </w:rPr>
      </w:pPr>
      <w:r w:rsidDel="00000000" w:rsidR="00000000" w:rsidRPr="00000000">
        <w:rPr>
          <w:sz w:val="24"/>
          <w:szCs w:val="24"/>
          <w:rtl w:val="0"/>
        </w:rPr>
        <w:t xml:space="preserve">Resultado: Las funcionalidades se desglosan en tareas más pequeñas y estimables, y el equipo se compromete a entregar un "incremento de producto" funcional al final del sprint.</w:t>
      </w:r>
    </w:p>
    <w:p w:rsidR="00000000" w:rsidDel="00000000" w:rsidP="00000000" w:rsidRDefault="00000000" w:rsidRPr="00000000" w14:paraId="000000B4">
      <w:pPr>
        <w:pStyle w:val="Heading4"/>
        <w:keepNext w:val="0"/>
        <w:keepLines w:val="0"/>
        <w:spacing w:after="40" w:before="240" w:line="360" w:lineRule="auto"/>
        <w:jc w:val="both"/>
        <w:rPr>
          <w:color w:val="000000"/>
        </w:rPr>
      </w:pPr>
      <w:bookmarkStart w:colFirst="0" w:colLast="0" w:name="_dvrz1fxvpzw9" w:id="19"/>
      <w:bookmarkEnd w:id="19"/>
      <w:r w:rsidDel="00000000" w:rsidR="00000000" w:rsidRPr="00000000">
        <w:rPr>
          <w:color w:val="000000"/>
          <w:rtl w:val="0"/>
        </w:rPr>
        <w:t xml:space="preserve">2. Ejecución del Sprint</w:t>
      </w:r>
    </w:p>
    <w:p w:rsidR="00000000" w:rsidDel="00000000" w:rsidP="00000000" w:rsidRDefault="00000000" w:rsidRPr="00000000" w14:paraId="000000B5">
      <w:pPr>
        <w:numPr>
          <w:ilvl w:val="0"/>
          <w:numId w:val="8"/>
        </w:numPr>
        <w:spacing w:after="0" w:afterAutospacing="0" w:before="240" w:line="360" w:lineRule="auto"/>
        <w:ind w:left="720" w:hanging="360"/>
        <w:jc w:val="both"/>
        <w:rPr>
          <w:sz w:val="24"/>
          <w:szCs w:val="24"/>
        </w:rPr>
      </w:pPr>
      <w:r w:rsidDel="00000000" w:rsidR="00000000" w:rsidRPr="00000000">
        <w:rPr>
          <w:sz w:val="24"/>
          <w:szCs w:val="24"/>
          <w:rtl w:val="0"/>
        </w:rPr>
        <w:t xml:space="preserve">Duración: El equipo trabajará en las tareas seleccionadas durante un período fijo, usualmente de 2 a 4 semanas.</w:t>
      </w:r>
    </w:p>
    <w:p w:rsidR="00000000" w:rsidDel="00000000" w:rsidP="00000000" w:rsidRDefault="00000000" w:rsidRPr="00000000" w14:paraId="000000B6">
      <w:pPr>
        <w:numPr>
          <w:ilvl w:val="0"/>
          <w:numId w:val="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Método de Trabajo:</w:t>
      </w:r>
    </w:p>
    <w:p w:rsidR="00000000" w:rsidDel="00000000" w:rsidP="00000000" w:rsidRDefault="00000000" w:rsidRPr="00000000" w14:paraId="000000B7">
      <w:pPr>
        <w:numPr>
          <w:ilvl w:val="1"/>
          <w:numId w:val="8"/>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Daily Scrum (Reunión Diaria): Una reunión diaria de 15 minutos donde cada miembro comparte el progreso, las tareas del día, y los obstáculos. Esto fomenta la transparencia y la resolución rápida de problemas.</w:t>
      </w:r>
    </w:p>
    <w:p w:rsidR="00000000" w:rsidDel="00000000" w:rsidP="00000000" w:rsidRDefault="00000000" w:rsidRPr="00000000" w14:paraId="000000B8">
      <w:pPr>
        <w:numPr>
          <w:ilvl w:val="1"/>
          <w:numId w:val="8"/>
        </w:numPr>
        <w:spacing w:after="240" w:before="0" w:beforeAutospacing="0" w:line="360" w:lineRule="auto"/>
        <w:ind w:left="1440" w:hanging="360"/>
        <w:jc w:val="both"/>
        <w:rPr>
          <w:sz w:val="24"/>
          <w:szCs w:val="24"/>
        </w:rPr>
      </w:pPr>
      <w:r w:rsidDel="00000000" w:rsidR="00000000" w:rsidRPr="00000000">
        <w:rPr>
          <w:sz w:val="24"/>
          <w:szCs w:val="24"/>
          <w:rtl w:val="0"/>
        </w:rPr>
        <w:t xml:space="preserve">Colaboración Continua: El equipo mantendrá una comunicación constante y resolverá dudas a medida que surjan.</w:t>
      </w:r>
    </w:p>
    <w:p w:rsidR="00000000" w:rsidDel="00000000" w:rsidP="00000000" w:rsidRDefault="00000000" w:rsidRPr="00000000" w14:paraId="000000B9">
      <w:pPr>
        <w:pStyle w:val="Heading4"/>
        <w:keepNext w:val="0"/>
        <w:keepLines w:val="0"/>
        <w:spacing w:after="40" w:before="240" w:line="360" w:lineRule="auto"/>
        <w:jc w:val="both"/>
        <w:rPr>
          <w:color w:val="000000"/>
        </w:rPr>
      </w:pPr>
      <w:bookmarkStart w:colFirst="0" w:colLast="0" w:name="_6pyzimj4dcv0" w:id="20"/>
      <w:bookmarkEnd w:id="20"/>
      <w:r w:rsidDel="00000000" w:rsidR="00000000" w:rsidRPr="00000000">
        <w:rPr>
          <w:color w:val="000000"/>
          <w:rtl w:val="0"/>
        </w:rPr>
        <w:t xml:space="preserve">3. Revisión del Sprint</w:t>
      </w:r>
    </w:p>
    <w:p w:rsidR="00000000" w:rsidDel="00000000" w:rsidP="00000000" w:rsidRDefault="00000000" w:rsidRPr="00000000" w14:paraId="000000BA">
      <w:pPr>
        <w:numPr>
          <w:ilvl w:val="0"/>
          <w:numId w:val="11"/>
        </w:numPr>
        <w:spacing w:after="0" w:afterAutospacing="0" w:before="240" w:line="360" w:lineRule="auto"/>
        <w:ind w:left="720" w:hanging="360"/>
        <w:jc w:val="both"/>
        <w:rPr>
          <w:sz w:val="24"/>
          <w:szCs w:val="24"/>
        </w:rPr>
      </w:pPr>
      <w:r w:rsidDel="00000000" w:rsidR="00000000" w:rsidRPr="00000000">
        <w:rPr>
          <w:sz w:val="24"/>
          <w:szCs w:val="24"/>
          <w:rtl w:val="0"/>
        </w:rPr>
        <w:t xml:space="preserve">Descripción: Al finalizar el sprint, se realiza una reunión para mostrar el incremento de producto funcional a los stakeholders.</w:t>
      </w:r>
    </w:p>
    <w:p w:rsidR="00000000" w:rsidDel="00000000" w:rsidP="00000000" w:rsidRDefault="00000000" w:rsidRPr="00000000" w14:paraId="000000BB">
      <w:pPr>
        <w:numPr>
          <w:ilvl w:val="0"/>
          <w:numId w:val="11"/>
        </w:numPr>
        <w:spacing w:after="240" w:before="0" w:beforeAutospacing="0" w:line="360" w:lineRule="auto"/>
        <w:ind w:left="720" w:hanging="360"/>
        <w:jc w:val="both"/>
        <w:rPr>
          <w:sz w:val="24"/>
          <w:szCs w:val="24"/>
        </w:rPr>
      </w:pPr>
      <w:r w:rsidDel="00000000" w:rsidR="00000000" w:rsidRPr="00000000">
        <w:rPr>
          <w:sz w:val="24"/>
          <w:szCs w:val="24"/>
          <w:rtl w:val="0"/>
        </w:rPr>
        <w:t xml:space="preserve">Proceso: Se presentan las funcionalidades completadas y se recoge feedback. Este feedback es crucial para adaptar el Product Backlog y alinear el proyecto con las necesidades.</w:t>
      </w:r>
      <w:r w:rsidDel="00000000" w:rsidR="00000000" w:rsidRPr="00000000">
        <w:br w:type="page"/>
      </w:r>
      <w:r w:rsidDel="00000000" w:rsidR="00000000" w:rsidRPr="00000000">
        <w:rPr>
          <w:rtl w:val="0"/>
        </w:rPr>
      </w:r>
    </w:p>
    <w:p w:rsidR="00000000" w:rsidDel="00000000" w:rsidP="00000000" w:rsidRDefault="00000000" w:rsidRPr="00000000" w14:paraId="000000BC">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BD">
      <w:pPr>
        <w:pStyle w:val="Heading2"/>
        <w:rPr/>
      </w:pPr>
      <w:bookmarkStart w:colFirst="0" w:colLast="0" w:name="_jgcyjs6gqq0w" w:id="21"/>
      <w:bookmarkEnd w:id="21"/>
      <w:r w:rsidDel="00000000" w:rsidR="00000000" w:rsidRPr="00000000">
        <w:rPr>
          <w:rtl w:val="0"/>
        </w:rPr>
        <w:t xml:space="preserve">Arquitectura</w:t>
      </w:r>
    </w:p>
    <w:p w:rsidR="00000000" w:rsidDel="00000000" w:rsidP="00000000" w:rsidRDefault="00000000" w:rsidRPr="00000000" w14:paraId="000000BE">
      <w:pPr>
        <w:pStyle w:val="Heading2"/>
        <w:jc w:val="center"/>
        <w:rPr/>
      </w:pPr>
      <w:bookmarkStart w:colFirst="0" w:colLast="0" w:name="_5u52frpx7m13" w:id="22"/>
      <w:bookmarkEnd w:id="22"/>
      <w:r w:rsidDel="00000000" w:rsidR="00000000" w:rsidRPr="00000000">
        <w:rPr/>
        <w:drawing>
          <wp:inline distB="114300" distT="114300" distL="114300" distR="114300">
            <wp:extent cx="6424946" cy="234798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24946" cy="2347987"/>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360" w:lineRule="auto"/>
        <w:jc w:val="both"/>
        <w:rPr>
          <w:sz w:val="24"/>
          <w:szCs w:val="24"/>
        </w:rPr>
      </w:pPr>
      <w:r w:rsidDel="00000000" w:rsidR="00000000" w:rsidRPr="00000000">
        <w:rPr>
          <w:sz w:val="24"/>
          <w:szCs w:val="24"/>
          <w:rtl w:val="0"/>
        </w:rPr>
        <w:t xml:space="preserve">Para la construcción del diagrama de arquitectura, se utilizaron los siguientes servicios de GCP en conjunto con tecnologías como:</w:t>
      </w:r>
    </w:p>
    <w:p w:rsidR="00000000" w:rsidDel="00000000" w:rsidP="00000000" w:rsidRDefault="00000000" w:rsidRPr="00000000" w14:paraId="000000C0">
      <w:pPr>
        <w:spacing w:line="360" w:lineRule="auto"/>
        <w:jc w:val="both"/>
        <w:rPr>
          <w:sz w:val="24"/>
          <w:szCs w:val="24"/>
        </w:rPr>
      </w:pPr>
      <w:r w:rsidDel="00000000" w:rsidR="00000000" w:rsidRPr="00000000">
        <w:rPr>
          <w:rtl w:val="0"/>
        </w:rPr>
      </w:r>
    </w:p>
    <w:p w:rsidR="00000000" w:rsidDel="00000000" w:rsidP="00000000" w:rsidRDefault="00000000" w:rsidRPr="00000000" w14:paraId="000000C1">
      <w:pPr>
        <w:spacing w:line="360" w:lineRule="auto"/>
        <w:jc w:val="both"/>
        <w:rPr>
          <w:sz w:val="24"/>
          <w:szCs w:val="24"/>
        </w:rPr>
      </w:pPr>
      <w:r w:rsidDel="00000000" w:rsidR="00000000" w:rsidRPr="00000000">
        <w:rPr>
          <w:sz w:val="24"/>
          <w:szCs w:val="24"/>
          <w:rtl w:val="0"/>
        </w:rPr>
        <w:t xml:space="preserve">Cloud Storage</w:t>
      </w:r>
    </w:p>
    <w:p w:rsidR="00000000" w:rsidDel="00000000" w:rsidP="00000000" w:rsidRDefault="00000000" w:rsidRPr="00000000" w14:paraId="000000C2">
      <w:pPr>
        <w:numPr>
          <w:ilvl w:val="0"/>
          <w:numId w:val="7"/>
        </w:numPr>
        <w:spacing w:line="360" w:lineRule="auto"/>
        <w:ind w:left="720" w:hanging="360"/>
        <w:jc w:val="both"/>
        <w:rPr>
          <w:sz w:val="24"/>
          <w:szCs w:val="24"/>
        </w:rPr>
      </w:pPr>
      <w:r w:rsidDel="00000000" w:rsidR="00000000" w:rsidRPr="00000000">
        <w:rPr>
          <w:sz w:val="24"/>
          <w:szCs w:val="24"/>
          <w:rtl w:val="0"/>
        </w:rPr>
        <w:t xml:space="preserve">Un servicio de almacenamiento de objetos altamente escalable y duradero. Se utilizará en este caso para almacenar los datos en formato Parquet para el procesamiento batch.</w:t>
      </w:r>
    </w:p>
    <w:p w:rsidR="00000000" w:rsidDel="00000000" w:rsidP="00000000" w:rsidRDefault="00000000" w:rsidRPr="00000000" w14:paraId="000000C3">
      <w:pPr>
        <w:spacing w:line="360" w:lineRule="auto"/>
        <w:jc w:val="both"/>
        <w:rPr>
          <w:sz w:val="24"/>
          <w:szCs w:val="24"/>
        </w:rPr>
      </w:pPr>
      <w:r w:rsidDel="00000000" w:rsidR="00000000" w:rsidRPr="00000000">
        <w:rPr>
          <w:sz w:val="24"/>
          <w:szCs w:val="24"/>
          <w:rtl w:val="0"/>
        </w:rPr>
        <w:t xml:space="preserve">Cloud SQL</w:t>
      </w:r>
    </w:p>
    <w:p w:rsidR="00000000" w:rsidDel="00000000" w:rsidP="00000000" w:rsidRDefault="00000000" w:rsidRPr="00000000" w14:paraId="000000C4">
      <w:pPr>
        <w:numPr>
          <w:ilvl w:val="0"/>
          <w:numId w:val="15"/>
        </w:numPr>
        <w:spacing w:line="360" w:lineRule="auto"/>
        <w:ind w:left="720" w:hanging="360"/>
        <w:jc w:val="both"/>
        <w:rPr>
          <w:sz w:val="24"/>
          <w:szCs w:val="24"/>
        </w:rPr>
      </w:pPr>
      <w:r w:rsidDel="00000000" w:rsidR="00000000" w:rsidRPr="00000000">
        <w:rPr>
          <w:color w:val="001d35"/>
          <w:sz w:val="24"/>
          <w:szCs w:val="24"/>
          <w:highlight w:val="white"/>
          <w:rtl w:val="0"/>
        </w:rPr>
        <w:t xml:space="preserve">Servicio de base de datos relacional completamente administrado, diseñado para facilitar la gestión de bases de datos de SQL Server.</w:t>
      </w:r>
    </w:p>
    <w:p w:rsidR="00000000" w:rsidDel="00000000" w:rsidP="00000000" w:rsidRDefault="00000000" w:rsidRPr="00000000" w14:paraId="000000C5">
      <w:pPr>
        <w:spacing w:line="360" w:lineRule="auto"/>
        <w:jc w:val="both"/>
        <w:rPr>
          <w:color w:val="001d35"/>
          <w:sz w:val="24"/>
          <w:szCs w:val="24"/>
          <w:highlight w:val="white"/>
        </w:rPr>
      </w:pPr>
      <w:r w:rsidDel="00000000" w:rsidR="00000000" w:rsidRPr="00000000">
        <w:rPr>
          <w:color w:val="001d35"/>
          <w:sz w:val="24"/>
          <w:szCs w:val="24"/>
          <w:highlight w:val="white"/>
          <w:rtl w:val="0"/>
        </w:rPr>
        <w:t xml:space="preserve">Cloud Engine</w:t>
      </w:r>
    </w:p>
    <w:p w:rsidR="00000000" w:rsidDel="00000000" w:rsidP="00000000" w:rsidRDefault="00000000" w:rsidRPr="00000000" w14:paraId="000000C6">
      <w:pPr>
        <w:numPr>
          <w:ilvl w:val="0"/>
          <w:numId w:val="16"/>
        </w:numPr>
        <w:spacing w:line="360" w:lineRule="auto"/>
        <w:ind w:left="720" w:hanging="360"/>
        <w:jc w:val="both"/>
        <w:rPr>
          <w:color w:val="001d35"/>
          <w:sz w:val="24"/>
          <w:szCs w:val="24"/>
          <w:highlight w:val="white"/>
        </w:rPr>
      </w:pPr>
      <w:r w:rsidDel="00000000" w:rsidR="00000000" w:rsidRPr="00000000">
        <w:rPr>
          <w:color w:val="001d35"/>
          <w:sz w:val="24"/>
          <w:szCs w:val="24"/>
          <w:highlight w:val="white"/>
          <w:rtl w:val="0"/>
        </w:rPr>
        <w:t xml:space="preserve">Servicio que proporciona máquinas virtuales escalables y seguras para alquilar potencia informática en la nube, sin necesidad de gestionar servidores físicos. </w:t>
      </w:r>
    </w:p>
    <w:p w:rsidR="00000000" w:rsidDel="00000000" w:rsidP="00000000" w:rsidRDefault="00000000" w:rsidRPr="00000000" w14:paraId="000000C7">
      <w:pPr>
        <w:spacing w:line="360" w:lineRule="auto"/>
        <w:jc w:val="both"/>
        <w:rPr>
          <w:sz w:val="24"/>
          <w:szCs w:val="24"/>
        </w:rPr>
      </w:pPr>
      <w:r w:rsidDel="00000000" w:rsidR="00000000" w:rsidRPr="00000000">
        <w:rPr>
          <w:sz w:val="24"/>
          <w:szCs w:val="24"/>
          <w:rtl w:val="0"/>
        </w:rPr>
        <w:t xml:space="preserve">Cloud IAM</w:t>
      </w:r>
    </w:p>
    <w:p w:rsidR="00000000" w:rsidDel="00000000" w:rsidP="00000000" w:rsidRDefault="00000000" w:rsidRPr="00000000" w14:paraId="000000C8">
      <w:pPr>
        <w:numPr>
          <w:ilvl w:val="0"/>
          <w:numId w:val="7"/>
        </w:numPr>
        <w:spacing w:line="360" w:lineRule="auto"/>
        <w:ind w:left="720" w:hanging="360"/>
        <w:jc w:val="both"/>
        <w:rPr>
          <w:sz w:val="24"/>
          <w:szCs w:val="24"/>
        </w:rPr>
      </w:pPr>
      <w:r w:rsidDel="00000000" w:rsidR="00000000" w:rsidRPr="00000000">
        <w:rPr>
          <w:sz w:val="24"/>
          <w:szCs w:val="24"/>
          <w:rtl w:val="0"/>
        </w:rPr>
        <w:t xml:space="preserve">Un servicio para gestionar el acceso a los recursos de GCP, permitiendo controlar quién tiene permiso para hacer qué.</w:t>
      </w:r>
    </w:p>
    <w:p w:rsidR="00000000" w:rsidDel="00000000" w:rsidP="00000000" w:rsidRDefault="00000000" w:rsidRPr="00000000" w14:paraId="000000C9">
      <w:pPr>
        <w:spacing w:line="360" w:lineRule="auto"/>
        <w:jc w:val="both"/>
        <w:rPr>
          <w:sz w:val="24"/>
          <w:szCs w:val="24"/>
        </w:rPr>
      </w:pPr>
      <w:r w:rsidDel="00000000" w:rsidR="00000000" w:rsidRPr="00000000">
        <w:rPr>
          <w:sz w:val="24"/>
          <w:szCs w:val="24"/>
          <w:rtl w:val="0"/>
        </w:rPr>
        <w:t xml:space="preserve">Key Management Service (KMS)</w:t>
      </w:r>
    </w:p>
    <w:p w:rsidR="00000000" w:rsidDel="00000000" w:rsidP="00000000" w:rsidRDefault="00000000" w:rsidRPr="00000000" w14:paraId="000000CA">
      <w:pPr>
        <w:numPr>
          <w:ilvl w:val="0"/>
          <w:numId w:val="7"/>
        </w:numPr>
        <w:spacing w:line="360" w:lineRule="auto"/>
        <w:ind w:left="720" w:hanging="360"/>
        <w:jc w:val="both"/>
        <w:rPr>
          <w:sz w:val="24"/>
          <w:szCs w:val="24"/>
        </w:rPr>
      </w:pPr>
      <w:r w:rsidDel="00000000" w:rsidR="00000000" w:rsidRPr="00000000">
        <w:rPr>
          <w:sz w:val="24"/>
          <w:szCs w:val="24"/>
          <w:rtl w:val="0"/>
        </w:rPr>
        <w:t xml:space="preserve">Un servicio para gestionar claves de cifrado de forma segura. Se utiliza para cifrar datos en reposo y en tránsito.</w:t>
      </w:r>
    </w:p>
    <w:p w:rsidR="00000000" w:rsidDel="00000000" w:rsidP="00000000" w:rsidRDefault="00000000" w:rsidRPr="00000000" w14:paraId="000000CB">
      <w:pPr>
        <w:spacing w:line="360" w:lineRule="auto"/>
        <w:jc w:val="both"/>
        <w:rPr>
          <w:sz w:val="24"/>
          <w:szCs w:val="24"/>
        </w:rPr>
      </w:pPr>
      <w:r w:rsidDel="00000000" w:rsidR="00000000" w:rsidRPr="00000000">
        <w:rPr>
          <w:sz w:val="24"/>
          <w:szCs w:val="24"/>
          <w:rtl w:val="0"/>
        </w:rPr>
        <w:t xml:space="preserve">Logging</w:t>
      </w:r>
    </w:p>
    <w:p w:rsidR="00000000" w:rsidDel="00000000" w:rsidP="00000000" w:rsidRDefault="00000000" w:rsidRPr="00000000" w14:paraId="000000CC">
      <w:pPr>
        <w:numPr>
          <w:ilvl w:val="0"/>
          <w:numId w:val="7"/>
        </w:numPr>
        <w:spacing w:line="360" w:lineRule="auto"/>
        <w:ind w:left="720" w:hanging="360"/>
        <w:jc w:val="both"/>
        <w:rPr>
          <w:sz w:val="24"/>
          <w:szCs w:val="24"/>
        </w:rPr>
      </w:pPr>
      <w:r w:rsidDel="00000000" w:rsidR="00000000" w:rsidRPr="00000000">
        <w:rPr>
          <w:sz w:val="24"/>
          <w:szCs w:val="24"/>
          <w:rtl w:val="0"/>
        </w:rPr>
        <w:t xml:space="preserve">Un servicio para recopilar, almacenar y analizar registros de todos los servicios de GCP. Es fundamental para la monitorización, la depuración y la auditoría.</w:t>
      </w:r>
    </w:p>
    <w:p w:rsidR="00000000" w:rsidDel="00000000" w:rsidP="00000000" w:rsidRDefault="00000000" w:rsidRPr="00000000" w14:paraId="000000CD">
      <w:pPr>
        <w:spacing w:line="360" w:lineRule="auto"/>
        <w:jc w:val="both"/>
        <w:rPr>
          <w:sz w:val="24"/>
          <w:szCs w:val="24"/>
        </w:rPr>
      </w:pPr>
      <w:r w:rsidDel="00000000" w:rsidR="00000000" w:rsidRPr="00000000">
        <w:rPr>
          <w:sz w:val="24"/>
          <w:szCs w:val="24"/>
          <w:rtl w:val="0"/>
        </w:rPr>
        <w:t xml:space="preserve">Cloud Armor</w:t>
      </w:r>
    </w:p>
    <w:p w:rsidR="00000000" w:rsidDel="00000000" w:rsidP="00000000" w:rsidRDefault="00000000" w:rsidRPr="00000000" w14:paraId="000000CE">
      <w:pPr>
        <w:numPr>
          <w:ilvl w:val="0"/>
          <w:numId w:val="7"/>
        </w:numPr>
        <w:spacing w:line="360" w:lineRule="auto"/>
        <w:ind w:left="720" w:hanging="360"/>
        <w:jc w:val="both"/>
        <w:rPr>
          <w:sz w:val="24"/>
          <w:szCs w:val="24"/>
        </w:rPr>
      </w:pPr>
      <w:r w:rsidDel="00000000" w:rsidR="00000000" w:rsidRPr="00000000">
        <w:rPr>
          <w:sz w:val="24"/>
          <w:szCs w:val="24"/>
          <w:rtl w:val="0"/>
        </w:rPr>
        <w:t xml:space="preserve">Un servicio de seguridad de aplicaciones web que protege las aplicaciones de ataques DDoS y otras amenazas.</w:t>
      </w:r>
    </w:p>
    <w:p w:rsidR="00000000" w:rsidDel="00000000" w:rsidP="00000000" w:rsidRDefault="00000000" w:rsidRPr="00000000" w14:paraId="000000CF">
      <w:pPr>
        <w:spacing w:line="360" w:lineRule="auto"/>
        <w:ind w:left="0" w:firstLine="0"/>
        <w:jc w:val="both"/>
        <w:rPr/>
      </w:pPr>
      <w:r w:rsidDel="00000000" w:rsidR="00000000" w:rsidRPr="00000000">
        <w:rPr>
          <w:rtl w:val="0"/>
        </w:rPr>
        <w:t xml:space="preserve">React</w:t>
      </w:r>
    </w:p>
    <w:p w:rsidR="00000000" w:rsidDel="00000000" w:rsidP="00000000" w:rsidRDefault="00000000" w:rsidRPr="00000000" w14:paraId="000000D0">
      <w:pPr>
        <w:numPr>
          <w:ilvl w:val="0"/>
          <w:numId w:val="2"/>
        </w:numPr>
        <w:spacing w:line="360" w:lineRule="auto"/>
        <w:ind w:left="720" w:hanging="360"/>
        <w:jc w:val="both"/>
        <w:rPr/>
      </w:pPr>
      <w:r w:rsidDel="00000000" w:rsidR="00000000" w:rsidRPr="00000000">
        <w:rPr>
          <w:color w:val="001d35"/>
          <w:sz w:val="24"/>
          <w:szCs w:val="24"/>
          <w:highlight w:val="white"/>
          <w:rtl w:val="0"/>
        </w:rPr>
        <w:t xml:space="preserve">Biblioteca de JavaScript para crear interfaces de usuario interactivas y eficientes para aplicaciones web y móviles. Permite construir estas interfaces a partir de componentes reutilizables, que son piezas de código que combinan estructura HTML y lógica de JavaScript.</w:t>
      </w:r>
    </w:p>
    <w:p w:rsidR="00000000" w:rsidDel="00000000" w:rsidP="00000000" w:rsidRDefault="00000000" w:rsidRPr="00000000" w14:paraId="000000D1">
      <w:pPr>
        <w:spacing w:line="360" w:lineRule="auto"/>
        <w:jc w:val="both"/>
        <w:rPr>
          <w:color w:val="001d35"/>
          <w:sz w:val="24"/>
          <w:szCs w:val="24"/>
          <w:highlight w:val="white"/>
        </w:rPr>
      </w:pPr>
      <w:r w:rsidDel="00000000" w:rsidR="00000000" w:rsidRPr="00000000">
        <w:rPr>
          <w:color w:val="001d35"/>
          <w:sz w:val="24"/>
          <w:szCs w:val="24"/>
          <w:highlight w:val="white"/>
          <w:rtl w:val="0"/>
        </w:rPr>
        <w:t xml:space="preserve">FastAPI</w:t>
      </w:r>
    </w:p>
    <w:p w:rsidR="00000000" w:rsidDel="00000000" w:rsidP="00000000" w:rsidRDefault="00000000" w:rsidRPr="00000000" w14:paraId="000000D2">
      <w:pPr>
        <w:numPr>
          <w:ilvl w:val="0"/>
          <w:numId w:val="12"/>
        </w:numPr>
        <w:spacing w:line="360" w:lineRule="auto"/>
        <w:ind w:left="720" w:hanging="360"/>
        <w:jc w:val="both"/>
        <w:rPr>
          <w:color w:val="001d35"/>
          <w:sz w:val="24"/>
          <w:szCs w:val="24"/>
          <w:highlight w:val="white"/>
        </w:rPr>
      </w:pPr>
      <w:r w:rsidDel="00000000" w:rsidR="00000000" w:rsidRPr="00000000">
        <w:rPr>
          <w:color w:val="001d35"/>
          <w:sz w:val="24"/>
          <w:szCs w:val="24"/>
          <w:highlight w:val="white"/>
          <w:rtl w:val="0"/>
        </w:rPr>
        <w:t xml:space="preserve">Framework web moderno y de alto rendimiento para crear APIs con Python. Busca lograr velocidad y validación automática de datos. Su diseño facilita el desarrollo de APIs eficientes, rápidas y escalables. </w:t>
      </w:r>
    </w:p>
    <w:p w:rsidR="00000000" w:rsidDel="00000000" w:rsidP="00000000" w:rsidRDefault="00000000" w:rsidRPr="00000000" w14:paraId="000000D3">
      <w:pPr>
        <w:spacing w:line="360" w:lineRule="auto"/>
        <w:jc w:val="both"/>
        <w:rPr>
          <w:color w:val="001d35"/>
          <w:sz w:val="24"/>
          <w:szCs w:val="24"/>
          <w:highlight w:val="white"/>
        </w:rPr>
      </w:pPr>
      <w:r w:rsidDel="00000000" w:rsidR="00000000" w:rsidRPr="00000000">
        <w:rPr>
          <w:rtl w:val="0"/>
        </w:rPr>
      </w:r>
    </w:p>
    <w:p w:rsidR="00000000" w:rsidDel="00000000" w:rsidP="00000000" w:rsidRDefault="00000000" w:rsidRPr="00000000" w14:paraId="000000D4">
      <w:pPr>
        <w:pStyle w:val="Heading2"/>
        <w:spacing w:line="360" w:lineRule="auto"/>
        <w:jc w:val="both"/>
        <w:rPr/>
      </w:pPr>
      <w:bookmarkStart w:colFirst="0" w:colLast="0" w:name="_1q5wpsmvo3yo" w:id="23"/>
      <w:bookmarkEnd w:id="23"/>
      <w:r w:rsidDel="00000000" w:rsidR="00000000" w:rsidRPr="00000000">
        <w:rPr>
          <w:rtl w:val="0"/>
        </w:rPr>
        <w:t xml:space="preserve">Modelo de Datos</w:t>
      </w:r>
    </w:p>
    <w:p w:rsidR="00000000" w:rsidDel="00000000" w:rsidP="00000000" w:rsidRDefault="00000000" w:rsidRPr="00000000" w14:paraId="000000D5">
      <w:pPr>
        <w:spacing w:line="360" w:lineRule="auto"/>
        <w:jc w:val="both"/>
        <w:rPr/>
      </w:pPr>
      <w:r w:rsidDel="00000000" w:rsidR="00000000" w:rsidRPr="00000000">
        <w:rPr>
          <w:rtl w:val="0"/>
        </w:rPr>
        <w:t xml:space="preserve">Para el presente proyecto se utilizará el lenguaje SQL para bases de datos relacionales, usando el motor SQL Server en el servicio de GCP Cloud SQL. Con el objetivo de satisfacer todas las necesidades del proyecto relacionado al manejo de datos, se genera el siguiente esquema.</w:t>
      </w:r>
    </w:p>
    <w:p w:rsidR="00000000" w:rsidDel="00000000" w:rsidP="00000000" w:rsidRDefault="00000000" w:rsidRPr="00000000" w14:paraId="000000D6">
      <w:pPr>
        <w:numPr>
          <w:ilvl w:val="0"/>
          <w:numId w:val="13"/>
        </w:numPr>
        <w:ind w:left="720" w:hanging="360"/>
        <w:rPr>
          <w:u w:val="none"/>
        </w:rPr>
      </w:pPr>
      <w:hyperlink r:id="rId8">
        <w:r w:rsidDel="00000000" w:rsidR="00000000" w:rsidRPr="00000000">
          <w:rPr>
            <w:color w:val="1155cc"/>
            <w:u w:val="single"/>
            <w:rtl w:val="0"/>
          </w:rPr>
          <w:t xml:space="preserve">Esquema de datos</w:t>
        </w:r>
      </w:hyperlink>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ind w:left="792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rPr/>
    </w:pPr>
    <w:r w:rsidDel="00000000" w:rsidR="00000000" w:rsidRPr="00000000">
      <w:rPr/>
      <w:drawing>
        <wp:anchor allowOverlap="1" behindDoc="0" distB="0" distT="0" distL="114300" distR="114300" hidden="0" layoutInCell="1" locked="0" relativeHeight="0" simplePos="0">
          <wp:simplePos x="0" y="0"/>
          <wp:positionH relativeFrom="page">
            <wp:posOffset>581025</wp:posOffset>
          </wp:positionH>
          <wp:positionV relativeFrom="page">
            <wp:posOffset>104775</wp:posOffset>
          </wp:positionV>
          <wp:extent cx="1982153" cy="621708"/>
          <wp:effectExtent b="0" l="0" r="0" t="0"/>
          <wp:wrapSquare wrapText="bothSides" distB="0" distT="0" distL="114300" distR="114300"/>
          <wp:docPr descr="prog-mesa-trabajo – Ingeniosas" id="1" name="image1.png"/>
          <a:graphic>
            <a:graphicData uri="http://schemas.openxmlformats.org/drawingml/2006/picture">
              <pic:pic>
                <pic:nvPicPr>
                  <pic:cNvPr descr="prog-mesa-trabajo – Ingeniosas" id="0" name="image1.png"/>
                  <pic:cNvPicPr preferRelativeResize="0"/>
                </pic:nvPicPr>
                <pic:blipFill>
                  <a:blip r:embed="rId1"/>
                  <a:srcRect b="34667" l="0" r="0" t="34000"/>
                  <a:stretch>
                    <a:fillRect/>
                  </a:stretch>
                </pic:blipFill>
                <pic:spPr>
                  <a:xfrm>
                    <a:off x="0" y="0"/>
                    <a:ext cx="1982153" cy="621708"/>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drive.google.com/file/d/1C_cZxNkwjsRmVuQU2z8jVjUxZlC73Y-H/view?usp=drive_li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