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7F527" w14:textId="47960614" w:rsidR="005F226F" w:rsidRDefault="005F226F" w:rsidP="005F226F">
      <w:pPr>
        <w:rPr>
          <w:lang w:val="en-GB"/>
        </w:rPr>
      </w:pPr>
      <w:r>
        <w:rPr>
          <w:lang w:val="en-GB"/>
        </w:rPr>
        <w:t>*.</w:t>
      </w:r>
      <w:proofErr w:type="spellStart"/>
      <w:r>
        <w:rPr>
          <w:lang w:val="en-GB"/>
        </w:rPr>
        <w:t>cti</w:t>
      </w:r>
      <w:proofErr w:type="spellEnd"/>
      <w:r>
        <w:rPr>
          <w:lang w:val="en-GB"/>
        </w:rPr>
        <w:t xml:space="preserve"> … Cantera Format</w:t>
      </w:r>
    </w:p>
    <w:p w14:paraId="61741258" w14:textId="797DF5BB" w:rsidR="005F226F" w:rsidRDefault="005F226F" w:rsidP="005F226F">
      <w:pPr>
        <w:rPr>
          <w:lang w:val="en-GB"/>
        </w:rPr>
      </w:pPr>
      <w:r>
        <w:rPr>
          <w:lang w:val="en-GB"/>
        </w:rPr>
        <w:t>*.</w:t>
      </w:r>
      <w:proofErr w:type="spellStart"/>
      <w:r>
        <w:rPr>
          <w:lang w:val="en-GB"/>
        </w:rPr>
        <w:t>inp</w:t>
      </w:r>
      <w:proofErr w:type="spellEnd"/>
      <w:r>
        <w:rPr>
          <w:lang w:val="en-GB"/>
        </w:rPr>
        <w:t xml:space="preserve"> here the mechanisms in </w:t>
      </w:r>
      <w:proofErr w:type="spellStart"/>
      <w:r>
        <w:rPr>
          <w:lang w:val="en-GB"/>
        </w:rPr>
        <w:t>chemkin</w:t>
      </w:r>
      <w:proofErr w:type="spellEnd"/>
      <w:r>
        <w:rPr>
          <w:lang w:val="en-GB"/>
        </w:rPr>
        <w:t xml:space="preserve"> format</w:t>
      </w:r>
    </w:p>
    <w:p w14:paraId="70490616" w14:textId="2E583CE0" w:rsidR="005F226F" w:rsidRDefault="005F226F" w:rsidP="005F226F">
      <w:pPr>
        <w:rPr>
          <w:lang w:val="en-GB"/>
        </w:rPr>
      </w:pPr>
      <w:r>
        <w:rPr>
          <w:lang w:val="en-GB"/>
        </w:rPr>
        <w:t xml:space="preserve">There is a tool to convert those (ck2cti.py – see </w:t>
      </w:r>
      <w:proofErr w:type="spellStart"/>
      <w:r>
        <w:rPr>
          <w:lang w:val="en-GB"/>
        </w:rPr>
        <w:t>cantera</w:t>
      </w:r>
      <w:proofErr w:type="spellEnd"/>
      <w:r>
        <w:rPr>
          <w:lang w:val="en-GB"/>
        </w:rPr>
        <w:t xml:space="preserve"> homepage)</w:t>
      </w:r>
    </w:p>
    <w:p w14:paraId="0569BDED" w14:textId="31E8257B" w:rsidR="004B7F1C" w:rsidRDefault="004B7F1C" w:rsidP="005F226F">
      <w:pPr>
        <w:rPr>
          <w:lang w:val="en-GB"/>
        </w:rPr>
      </w:pPr>
      <w:r>
        <w:rPr>
          <w:lang w:val="en-GB"/>
        </w:rPr>
        <w:t xml:space="preserve">Literature to the mechanisms is in the folder </w:t>
      </w:r>
    </w:p>
    <w:p w14:paraId="0A24386B" w14:textId="282C434A" w:rsidR="005F226F" w:rsidRPr="005F226F" w:rsidRDefault="005F226F" w:rsidP="005F226F">
      <w:pPr>
        <w:rPr>
          <w:lang w:val="en-GB"/>
        </w:rPr>
      </w:pPr>
      <w:r>
        <w:rPr>
          <w:lang w:val="en-GB"/>
        </w:rPr>
        <w:t>Some useful information below</w:t>
      </w:r>
      <w:r w:rsidR="004B7F1C">
        <w:rPr>
          <w:lang w:val="en-GB"/>
        </w:rPr>
        <w:t>:</w:t>
      </w:r>
    </w:p>
    <w:p w14:paraId="4A4270CD" w14:textId="5CA604EE" w:rsidR="009A0248" w:rsidRDefault="00C41E05">
      <w:pPr>
        <w:pStyle w:val="Titel"/>
        <w:rPr>
          <w:lang w:val="en-GB"/>
        </w:rPr>
      </w:pPr>
      <w:r>
        <w:rPr>
          <w:lang w:val="en-GB"/>
        </w:rPr>
        <w:t>One-Step Mechanism</w:t>
      </w:r>
    </w:p>
    <w:p w14:paraId="71EE5484" w14:textId="77777777" w:rsidR="009A0248" w:rsidRDefault="009A0248">
      <w:pPr>
        <w:rPr>
          <w:lang w:val="en-GB"/>
        </w:rPr>
      </w:pPr>
    </w:p>
    <w:tbl>
      <w:tblPr>
        <w:tblStyle w:val="Tabellenraster"/>
        <w:tblW w:w="9062" w:type="dxa"/>
        <w:jc w:val="center"/>
        <w:tblLook w:val="04A0" w:firstRow="1" w:lastRow="0" w:firstColumn="1" w:lastColumn="0" w:noHBand="0" w:noVBand="1"/>
      </w:tblPr>
      <w:tblGrid>
        <w:gridCol w:w="3059"/>
        <w:gridCol w:w="3095"/>
        <w:gridCol w:w="2908"/>
      </w:tblGrid>
      <w:tr w:rsidR="009A0248" w14:paraId="2B797A92" w14:textId="77777777">
        <w:trPr>
          <w:jc w:val="center"/>
        </w:trPr>
        <w:tc>
          <w:tcPr>
            <w:tcW w:w="3059" w:type="dxa"/>
            <w:shd w:val="clear" w:color="auto" w:fill="auto"/>
          </w:tcPr>
          <w:p w14:paraId="5F2D494E" w14:textId="77777777" w:rsidR="009A0248" w:rsidRDefault="009A0248">
            <w:pPr>
              <w:spacing w:after="0" w:line="240" w:lineRule="auto"/>
              <w:rPr>
                <w:rFonts w:eastAsiaTheme="minorEastAsia"/>
                <w:lang w:val="en-GB"/>
              </w:rPr>
            </w:pPr>
          </w:p>
        </w:tc>
        <w:tc>
          <w:tcPr>
            <w:tcW w:w="3095" w:type="dxa"/>
            <w:shd w:val="clear" w:color="auto" w:fill="auto"/>
          </w:tcPr>
          <w:p w14:paraId="67623131" w14:textId="77777777" w:rsidR="009A0248" w:rsidRDefault="00C41E05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Value</w:t>
            </w:r>
          </w:p>
        </w:tc>
        <w:tc>
          <w:tcPr>
            <w:tcW w:w="2908" w:type="dxa"/>
            <w:shd w:val="clear" w:color="auto" w:fill="auto"/>
          </w:tcPr>
          <w:p w14:paraId="3D06084E" w14:textId="77777777" w:rsidR="009A0248" w:rsidRDefault="00C41E05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Unit</w:t>
            </w:r>
          </w:p>
        </w:tc>
      </w:tr>
      <w:tr w:rsidR="009A0248" w14:paraId="75EBB9B5" w14:textId="77777777">
        <w:trPr>
          <w:jc w:val="center"/>
        </w:trPr>
        <w:tc>
          <w:tcPr>
            <w:tcW w:w="3059" w:type="dxa"/>
            <w:shd w:val="clear" w:color="auto" w:fill="auto"/>
          </w:tcPr>
          <w:p w14:paraId="6E5FEB88" w14:textId="77777777" w:rsidR="009A0248" w:rsidRDefault="00C41E05">
            <w:pPr>
              <w:spacing w:after="0" w:line="240" w:lineRule="auto"/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A</w:t>
            </w:r>
          </w:p>
        </w:tc>
        <w:tc>
          <w:tcPr>
            <w:tcW w:w="3095" w:type="dxa"/>
            <w:shd w:val="clear" w:color="auto" w:fill="auto"/>
          </w:tcPr>
          <w:p w14:paraId="70DBBEF5" w14:textId="77777777" w:rsidR="009A0248" w:rsidRDefault="00C41E05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</w:rPr>
              <w:t>9.48683e+11</w:t>
            </w:r>
          </w:p>
        </w:tc>
        <w:tc>
          <w:tcPr>
            <w:tcW w:w="2908" w:type="dxa"/>
            <w:shd w:val="clear" w:color="auto" w:fill="auto"/>
          </w:tcPr>
          <w:p w14:paraId="3939B544" w14:textId="77777777" w:rsidR="009A0248" w:rsidRDefault="005F226F">
            <w:pPr>
              <w:spacing w:after="0" w:line="240" w:lineRule="auto"/>
              <w:rPr>
                <w:rFonts w:eastAsiaTheme="minorEastAsia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kmol</m:t>
                            </m:r>
                          </m:den>
                        </m:f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r-1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9A0248" w14:paraId="5A150E3A" w14:textId="77777777">
        <w:trPr>
          <w:jc w:val="center"/>
        </w:trPr>
        <w:tc>
          <w:tcPr>
            <w:tcW w:w="3059" w:type="dxa"/>
            <w:shd w:val="clear" w:color="auto" w:fill="auto"/>
          </w:tcPr>
          <w:p w14:paraId="6F4043F2" w14:textId="77777777" w:rsidR="009A0248" w:rsidRDefault="00C41E05">
            <w:pPr>
              <w:spacing w:after="0" w:line="240" w:lineRule="auto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3095" w:type="dxa"/>
            <w:shd w:val="clear" w:color="auto" w:fill="auto"/>
          </w:tcPr>
          <w:p w14:paraId="0F7B8A09" w14:textId="77777777" w:rsidR="009A0248" w:rsidRDefault="00C41E05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2908" w:type="dxa"/>
            <w:shd w:val="clear" w:color="auto" w:fill="auto"/>
          </w:tcPr>
          <w:p w14:paraId="116B3D22" w14:textId="77777777" w:rsidR="009A0248" w:rsidRDefault="00C41E05">
            <w:pPr>
              <w:spacing w:after="0" w:line="240" w:lineRule="auto"/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-</w:t>
            </w:r>
          </w:p>
        </w:tc>
      </w:tr>
      <w:tr w:rsidR="009A0248" w14:paraId="456EADDE" w14:textId="77777777">
        <w:trPr>
          <w:jc w:val="center"/>
        </w:trPr>
        <w:tc>
          <w:tcPr>
            <w:tcW w:w="3059" w:type="dxa"/>
            <w:shd w:val="clear" w:color="auto" w:fill="auto"/>
          </w:tcPr>
          <w:p w14:paraId="74CFAED8" w14:textId="77777777" w:rsidR="009A0248" w:rsidRDefault="005F226F">
            <w:pPr>
              <w:spacing w:after="0" w:line="240" w:lineRule="auto"/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3095" w:type="dxa"/>
            <w:shd w:val="clear" w:color="auto" w:fill="auto"/>
          </w:tcPr>
          <w:p w14:paraId="5E738443" w14:textId="77777777" w:rsidR="009A0248" w:rsidRDefault="00C41E05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</w:rPr>
              <w:t>1.9e2</w:t>
            </w:r>
          </w:p>
        </w:tc>
        <w:tc>
          <w:tcPr>
            <w:tcW w:w="2908" w:type="dxa"/>
            <w:shd w:val="clear" w:color="auto" w:fill="auto"/>
          </w:tcPr>
          <w:p w14:paraId="10A5D87B" w14:textId="77777777" w:rsidR="009A0248" w:rsidRDefault="005F226F">
            <w:pPr>
              <w:spacing w:after="0" w:line="240" w:lineRule="auto"/>
              <w:rPr>
                <w:rFonts w:eastAsiaTheme="minorEastAsia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kJ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mol</m:t>
                    </m:r>
                  </m:den>
                </m:f>
              </m:oMath>
            </m:oMathPara>
          </w:p>
        </w:tc>
      </w:tr>
    </w:tbl>
    <w:p w14:paraId="4210E68E" w14:textId="77777777" w:rsidR="009A0248" w:rsidRDefault="009A0248">
      <w:pPr>
        <w:rPr>
          <w:rFonts w:eastAsiaTheme="minorEastAsia"/>
          <w:lang w:val="en-GB"/>
        </w:rPr>
      </w:pPr>
    </w:p>
    <w:p w14:paraId="1D69A550" w14:textId="77777777" w:rsidR="009A0248" w:rsidRDefault="009A0248">
      <w:pPr>
        <w:rPr>
          <w:rFonts w:eastAsiaTheme="minorEastAsia"/>
          <w:lang w:val="en-GB"/>
        </w:rPr>
      </w:pPr>
    </w:p>
    <w:p w14:paraId="78F7ABBA" w14:textId="77777777" w:rsidR="009A0248" w:rsidRDefault="00C41E05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ODE-System consists of 4 equations:</w:t>
      </w:r>
    </w:p>
    <w:p w14:paraId="5083EB37" w14:textId="77777777" w:rsidR="009A0248" w:rsidRDefault="005F226F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=-A*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β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RT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sub>
              </m:sSub>
            </m:e>
            <m:sup>
              <m:r>
                <w:rPr>
                  <w:rFonts w:ascii="Cambria Math" w:hAnsi="Cambria Math"/>
                </w:rPr>
                <m:t>0.7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0.8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</m:oMath>
      </m:oMathPara>
    </w:p>
    <w:p w14:paraId="6FE38581" w14:textId="77777777" w:rsidR="009A0248" w:rsidRDefault="005F226F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=-2A*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β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RT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sub>
              </m:sSub>
            </m:e>
            <m:sup>
              <m:r>
                <w:rPr>
                  <w:rFonts w:ascii="Cambria Math" w:hAnsi="Cambria Math"/>
                </w:rPr>
                <m:t>0.7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0.8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</m:oMath>
      </m:oMathPara>
    </w:p>
    <w:p w14:paraId="06858E9E" w14:textId="77777777" w:rsidR="009A0248" w:rsidRDefault="005F226F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=2A*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β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RT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sub>
              </m:sSub>
            </m:e>
            <m:sup>
              <m:r>
                <w:rPr>
                  <w:rFonts w:ascii="Cambria Math" w:hAnsi="Cambria Math"/>
                </w:rPr>
                <m:t>0.7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0.8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</m:oMath>
      </m:oMathPara>
    </w:p>
    <w:p w14:paraId="4CBCF47A" w14:textId="77777777" w:rsidR="009A0248" w:rsidRDefault="005F226F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=2A*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β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RT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sub>
              </m:sSub>
            </m:e>
            <m:sup>
              <m:r>
                <w:rPr>
                  <w:rFonts w:ascii="Cambria Math" w:hAnsi="Cambria Math"/>
                </w:rPr>
                <m:t>0.7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0.8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</m:oMath>
      </m:oMathPara>
    </w:p>
    <w:p w14:paraId="07FBC530" w14:textId="77777777" w:rsidR="009A0248" w:rsidRDefault="005F226F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0C8863F" w14:textId="77777777" w:rsidR="00881C58" w:rsidRPr="00DD2424" w:rsidRDefault="005F226F" w:rsidP="00881C5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T*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´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7D3077E" w14:textId="77777777" w:rsidR="00DD2424" w:rsidRPr="00DD2424" w:rsidRDefault="005F226F" w:rsidP="00881C58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p,mix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45D30FC4" w14:textId="77777777" w:rsidR="00DD2424" w:rsidRPr="004E1ECB" w:rsidRDefault="005F226F" w:rsidP="00881C5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dh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  <m:sub>
              <m:r>
                <w:rPr>
                  <w:rFonts w:ascii="Cambria Math" w:hAnsi="Cambria Math"/>
                </w:rPr>
                <m:t>approx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reaction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sub>
              </m:sSub>
            </m:den>
          </m:f>
        </m:oMath>
      </m:oMathPara>
    </w:p>
    <w:p w14:paraId="4D10A560" w14:textId="77777777" w:rsidR="009A0248" w:rsidRDefault="005F226F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approx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p,approx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dh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  <m:sub>
              <m:r>
                <w:rPr>
                  <w:rFonts w:ascii="Cambria Math" w:hAnsi="Cambria Math"/>
                </w:rPr>
                <m:t>approx</m:t>
              </m:r>
            </m:sub>
          </m:sSub>
        </m:oMath>
      </m:oMathPara>
    </w:p>
    <w:p w14:paraId="12A51F2E" w14:textId="77777777" w:rsidR="009A0248" w:rsidRDefault="00C41E05">
      <w:pPr>
        <w:rPr>
          <w:rFonts w:asciiTheme="majorHAnsi" w:eastAsiaTheme="minorEastAsia" w:hAnsiTheme="majorHAnsi" w:cstheme="majorBidi"/>
          <w:spacing w:val="-10"/>
          <w:kern w:val="2"/>
          <w:sz w:val="56"/>
          <w:szCs w:val="56"/>
          <w:lang w:val="en-GB"/>
        </w:rPr>
      </w:pPr>
      <w:r>
        <w:br w:type="page"/>
      </w:r>
    </w:p>
    <w:p w14:paraId="63A9F03D" w14:textId="77777777" w:rsidR="009A0248" w:rsidRDefault="00C41E05">
      <w:pPr>
        <w:pStyle w:val="Titel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>Two-Step Mechanism</w:t>
      </w:r>
    </w:p>
    <w:p w14:paraId="09724DC6" w14:textId="77777777" w:rsidR="009A0248" w:rsidRDefault="005F226F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a,1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RT</m:t>
                  </m:r>
                </m:den>
              </m:f>
            </m:sup>
          </m:sSup>
        </m:oMath>
      </m:oMathPara>
    </w:p>
    <w:p w14:paraId="011E50D8" w14:textId="77777777" w:rsidR="009A0248" w:rsidRDefault="005F226F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a,2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RT</m:t>
                  </m:r>
                </m:den>
              </m:f>
            </m:sup>
          </m:sSup>
        </m:oMath>
      </m:oMathPara>
    </w:p>
    <w:p w14:paraId="03100C85" w14:textId="77777777" w:rsidR="009A0248" w:rsidRDefault="005F226F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-2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-2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-2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a,-2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RT</m:t>
                  </m:r>
                </m:den>
              </m:f>
            </m:sup>
          </m:sSup>
        </m:oMath>
      </m:oMathPara>
    </w:p>
    <w:p w14:paraId="19BCF794" w14:textId="77777777" w:rsidR="009A0248" w:rsidRDefault="009A0248">
      <w:pPr>
        <w:rPr>
          <w:rFonts w:eastAsiaTheme="minorEastAsia"/>
          <w:lang w:val="en-GB"/>
        </w:rPr>
      </w:pP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A0248" w14:paraId="2A4780FF" w14:textId="77777777">
        <w:tc>
          <w:tcPr>
            <w:tcW w:w="3020" w:type="dxa"/>
            <w:shd w:val="clear" w:color="auto" w:fill="auto"/>
          </w:tcPr>
          <w:p w14:paraId="01729CA8" w14:textId="77777777" w:rsidR="009A0248" w:rsidRDefault="009A0248">
            <w:pPr>
              <w:spacing w:after="0" w:line="240" w:lineRule="auto"/>
              <w:rPr>
                <w:rFonts w:eastAsiaTheme="minorEastAsia"/>
                <w:lang w:val="en-GB"/>
              </w:rPr>
            </w:pPr>
          </w:p>
        </w:tc>
        <w:tc>
          <w:tcPr>
            <w:tcW w:w="3021" w:type="dxa"/>
            <w:shd w:val="clear" w:color="auto" w:fill="auto"/>
          </w:tcPr>
          <w:p w14:paraId="24F0807C" w14:textId="77777777" w:rsidR="009A0248" w:rsidRDefault="00C41E05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Value</w:t>
            </w:r>
          </w:p>
        </w:tc>
        <w:tc>
          <w:tcPr>
            <w:tcW w:w="3021" w:type="dxa"/>
            <w:shd w:val="clear" w:color="auto" w:fill="auto"/>
          </w:tcPr>
          <w:p w14:paraId="397DCDA8" w14:textId="77777777" w:rsidR="009A0248" w:rsidRDefault="004F6A01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Un</w:t>
            </w:r>
            <w:r w:rsidR="00C41E05">
              <w:rPr>
                <w:rFonts w:eastAsiaTheme="minorEastAsia"/>
                <w:lang w:val="en-GB"/>
              </w:rPr>
              <w:t>it</w:t>
            </w:r>
          </w:p>
        </w:tc>
      </w:tr>
      <w:tr w:rsidR="009A0248" w14:paraId="1FF30B4B" w14:textId="77777777">
        <w:tc>
          <w:tcPr>
            <w:tcW w:w="3020" w:type="dxa"/>
            <w:shd w:val="clear" w:color="auto" w:fill="auto"/>
          </w:tcPr>
          <w:p w14:paraId="142C7DBF" w14:textId="77777777" w:rsidR="009A0248" w:rsidRDefault="005F226F">
            <w:pPr>
              <w:spacing w:after="0" w:line="240" w:lineRule="auto"/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021" w:type="dxa"/>
            <w:shd w:val="clear" w:color="auto" w:fill="auto"/>
          </w:tcPr>
          <w:p w14:paraId="09E0CA54" w14:textId="77777777" w:rsidR="009A0248" w:rsidRDefault="00C41E05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</w:rPr>
              <w:t>2.8e9</w:t>
            </w:r>
          </w:p>
        </w:tc>
        <w:tc>
          <w:tcPr>
            <w:tcW w:w="3021" w:type="dxa"/>
            <w:shd w:val="clear" w:color="auto" w:fill="auto"/>
          </w:tcPr>
          <w:p w14:paraId="0FBEA600" w14:textId="77777777" w:rsidR="009A0248" w:rsidRDefault="005F226F">
            <w:pPr>
              <w:spacing w:after="0" w:line="240" w:lineRule="auto"/>
              <w:rPr>
                <w:rFonts w:eastAsiaTheme="minorEastAsia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mol</m:t>
                            </m:r>
                          </m:den>
                        </m:f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r-1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9A0248" w14:paraId="3BDECEA3" w14:textId="77777777">
        <w:tc>
          <w:tcPr>
            <w:tcW w:w="3020" w:type="dxa"/>
            <w:shd w:val="clear" w:color="auto" w:fill="auto"/>
          </w:tcPr>
          <w:p w14:paraId="4A05060D" w14:textId="77777777" w:rsidR="009A0248" w:rsidRDefault="005F226F">
            <w:pPr>
              <w:spacing w:after="0" w:line="240" w:lineRule="auto"/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021" w:type="dxa"/>
            <w:shd w:val="clear" w:color="auto" w:fill="auto"/>
          </w:tcPr>
          <w:p w14:paraId="3DC5F757" w14:textId="77777777" w:rsidR="009A0248" w:rsidRDefault="00C41E05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3021" w:type="dxa"/>
            <w:shd w:val="clear" w:color="auto" w:fill="auto"/>
          </w:tcPr>
          <w:p w14:paraId="6EAE9D8B" w14:textId="77777777" w:rsidR="009A0248" w:rsidRDefault="00C41E05">
            <w:pPr>
              <w:spacing w:after="0" w:line="240" w:lineRule="auto"/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-</w:t>
            </w:r>
          </w:p>
        </w:tc>
      </w:tr>
      <w:tr w:rsidR="009A0248" w14:paraId="56AF99D0" w14:textId="77777777">
        <w:tc>
          <w:tcPr>
            <w:tcW w:w="3020" w:type="dxa"/>
            <w:shd w:val="clear" w:color="auto" w:fill="auto"/>
          </w:tcPr>
          <w:p w14:paraId="6DAA27D7" w14:textId="77777777" w:rsidR="009A0248" w:rsidRDefault="005F226F">
            <w:pPr>
              <w:spacing w:after="0" w:line="240" w:lineRule="auto"/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a,1</m:t>
                    </m:r>
                  </m:sub>
                </m:sSub>
              </m:oMath>
            </m:oMathPara>
          </w:p>
        </w:tc>
        <w:tc>
          <w:tcPr>
            <w:tcW w:w="3021" w:type="dxa"/>
            <w:shd w:val="clear" w:color="auto" w:fill="auto"/>
          </w:tcPr>
          <w:p w14:paraId="33C76123" w14:textId="77777777" w:rsidR="009A0248" w:rsidRDefault="00AD5784" w:rsidP="00AD5784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</w:rPr>
              <w:t>48.4</w:t>
            </w:r>
          </w:p>
        </w:tc>
        <w:tc>
          <w:tcPr>
            <w:tcW w:w="3021" w:type="dxa"/>
            <w:shd w:val="clear" w:color="auto" w:fill="auto"/>
          </w:tcPr>
          <w:p w14:paraId="02E64347" w14:textId="77777777" w:rsidR="009A0248" w:rsidRDefault="005F226F">
            <w:pPr>
              <w:spacing w:after="0" w:line="240" w:lineRule="auto"/>
              <w:jc w:val="center"/>
              <w:rPr>
                <w:rFonts w:eastAsiaTheme="minorEastAsia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kcal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mol</m:t>
                    </m:r>
                  </m:den>
                </m:f>
              </m:oMath>
            </m:oMathPara>
          </w:p>
        </w:tc>
      </w:tr>
      <w:tr w:rsidR="009A0248" w14:paraId="24EAA8BB" w14:textId="77777777">
        <w:tc>
          <w:tcPr>
            <w:tcW w:w="3020" w:type="dxa"/>
            <w:shd w:val="clear" w:color="auto" w:fill="auto"/>
          </w:tcPr>
          <w:p w14:paraId="29ACA20C" w14:textId="77777777" w:rsidR="009A0248" w:rsidRDefault="005F226F">
            <w:pPr>
              <w:spacing w:after="0" w:line="240" w:lineRule="auto"/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021" w:type="dxa"/>
            <w:shd w:val="clear" w:color="auto" w:fill="auto"/>
          </w:tcPr>
          <w:p w14:paraId="5ED17CE6" w14:textId="77777777" w:rsidR="009A0248" w:rsidRDefault="00C41E05" w:rsidP="00AD5784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</w:rPr>
              <w:t>3.98e14</w:t>
            </w:r>
          </w:p>
        </w:tc>
        <w:tc>
          <w:tcPr>
            <w:tcW w:w="3021" w:type="dxa"/>
            <w:shd w:val="clear" w:color="auto" w:fill="auto"/>
          </w:tcPr>
          <w:p w14:paraId="25B17BE4" w14:textId="77777777" w:rsidR="009A0248" w:rsidRDefault="005F226F">
            <w:pPr>
              <w:spacing w:after="0" w:line="240" w:lineRule="auto"/>
              <w:jc w:val="center"/>
              <w:rPr>
                <w:rFonts w:eastAsiaTheme="minorEastAsia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mol</m:t>
                            </m:r>
                          </m:den>
                        </m:f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r-1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9A0248" w14:paraId="3D5FF66E" w14:textId="77777777">
        <w:tc>
          <w:tcPr>
            <w:tcW w:w="3020" w:type="dxa"/>
            <w:shd w:val="clear" w:color="auto" w:fill="auto"/>
          </w:tcPr>
          <w:p w14:paraId="5957CBAC" w14:textId="77777777" w:rsidR="009A0248" w:rsidRDefault="005F226F">
            <w:pPr>
              <w:spacing w:after="0" w:line="240" w:lineRule="auto"/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021" w:type="dxa"/>
            <w:shd w:val="clear" w:color="auto" w:fill="auto"/>
          </w:tcPr>
          <w:p w14:paraId="182D791A" w14:textId="77777777" w:rsidR="009A0248" w:rsidRDefault="00C41E05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3021" w:type="dxa"/>
            <w:shd w:val="clear" w:color="auto" w:fill="auto"/>
          </w:tcPr>
          <w:p w14:paraId="238B9857" w14:textId="77777777" w:rsidR="009A0248" w:rsidRDefault="00C41E05">
            <w:pPr>
              <w:spacing w:after="0" w:line="240" w:lineRule="auto"/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-</w:t>
            </w:r>
          </w:p>
        </w:tc>
      </w:tr>
      <w:tr w:rsidR="009A0248" w14:paraId="73B5FC7B" w14:textId="77777777">
        <w:tc>
          <w:tcPr>
            <w:tcW w:w="3020" w:type="dxa"/>
            <w:shd w:val="clear" w:color="auto" w:fill="auto"/>
          </w:tcPr>
          <w:p w14:paraId="257DB5FA" w14:textId="77777777" w:rsidR="009A0248" w:rsidRDefault="005F226F">
            <w:pPr>
              <w:spacing w:after="0" w:line="240" w:lineRule="auto"/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a,2</m:t>
                    </m:r>
                  </m:sub>
                </m:sSub>
              </m:oMath>
            </m:oMathPara>
          </w:p>
        </w:tc>
        <w:tc>
          <w:tcPr>
            <w:tcW w:w="3021" w:type="dxa"/>
            <w:shd w:val="clear" w:color="auto" w:fill="auto"/>
          </w:tcPr>
          <w:p w14:paraId="62BAED64" w14:textId="77777777" w:rsidR="009A0248" w:rsidRDefault="00AD5784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</w:rPr>
              <w:t>40</w:t>
            </w:r>
          </w:p>
        </w:tc>
        <w:tc>
          <w:tcPr>
            <w:tcW w:w="3021" w:type="dxa"/>
            <w:shd w:val="clear" w:color="auto" w:fill="auto"/>
          </w:tcPr>
          <w:p w14:paraId="383210A9" w14:textId="77777777" w:rsidR="009A0248" w:rsidRDefault="005F226F">
            <w:pPr>
              <w:spacing w:after="0" w:line="240" w:lineRule="auto"/>
              <w:rPr>
                <w:rFonts w:eastAsiaTheme="minorEastAsia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kcal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mol</m:t>
                    </m:r>
                  </m:den>
                </m:f>
              </m:oMath>
            </m:oMathPara>
          </w:p>
        </w:tc>
      </w:tr>
      <w:tr w:rsidR="009A0248" w14:paraId="7402C6FD" w14:textId="77777777">
        <w:tc>
          <w:tcPr>
            <w:tcW w:w="3020" w:type="dxa"/>
            <w:shd w:val="clear" w:color="auto" w:fill="auto"/>
          </w:tcPr>
          <w:p w14:paraId="27A3F9C4" w14:textId="77777777" w:rsidR="009A0248" w:rsidRDefault="005F226F">
            <w:pPr>
              <w:spacing w:after="0" w:line="240" w:lineRule="auto"/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-2</m:t>
                    </m:r>
                  </m:sub>
                </m:sSub>
              </m:oMath>
            </m:oMathPara>
          </w:p>
        </w:tc>
        <w:tc>
          <w:tcPr>
            <w:tcW w:w="3021" w:type="dxa"/>
            <w:shd w:val="clear" w:color="auto" w:fill="auto"/>
          </w:tcPr>
          <w:p w14:paraId="58B18A13" w14:textId="77777777" w:rsidR="009A0248" w:rsidRDefault="00C41E05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5e8</w:t>
            </w:r>
          </w:p>
        </w:tc>
        <w:tc>
          <w:tcPr>
            <w:tcW w:w="3021" w:type="dxa"/>
            <w:shd w:val="clear" w:color="auto" w:fill="auto"/>
          </w:tcPr>
          <w:p w14:paraId="2E0AEBBF" w14:textId="77777777" w:rsidR="009A0248" w:rsidRDefault="005F226F">
            <w:pPr>
              <w:spacing w:after="0" w:line="240" w:lineRule="auto"/>
              <w:rPr>
                <w:rFonts w:eastAsiaTheme="minorEastAsia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mol</m:t>
                            </m:r>
                          </m:den>
                        </m:f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r-1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9A0248" w14:paraId="1B64AD2F" w14:textId="77777777">
        <w:tc>
          <w:tcPr>
            <w:tcW w:w="3020" w:type="dxa"/>
            <w:shd w:val="clear" w:color="auto" w:fill="auto"/>
          </w:tcPr>
          <w:p w14:paraId="2998D87D" w14:textId="77777777" w:rsidR="009A0248" w:rsidRDefault="005F226F">
            <w:pPr>
              <w:spacing w:after="0" w:line="240" w:lineRule="auto"/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-2</m:t>
                    </m:r>
                  </m:sub>
                </m:sSub>
              </m:oMath>
            </m:oMathPara>
          </w:p>
        </w:tc>
        <w:tc>
          <w:tcPr>
            <w:tcW w:w="3021" w:type="dxa"/>
            <w:shd w:val="clear" w:color="auto" w:fill="auto"/>
          </w:tcPr>
          <w:p w14:paraId="67B6018F" w14:textId="77777777" w:rsidR="009A0248" w:rsidRDefault="00C41E05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3021" w:type="dxa"/>
            <w:shd w:val="clear" w:color="auto" w:fill="auto"/>
          </w:tcPr>
          <w:p w14:paraId="4C66B619" w14:textId="77777777" w:rsidR="009A0248" w:rsidRDefault="00C41E05">
            <w:pPr>
              <w:spacing w:after="0" w:line="240" w:lineRule="auto"/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-</w:t>
            </w:r>
          </w:p>
        </w:tc>
      </w:tr>
      <w:tr w:rsidR="009A0248" w14:paraId="18F949CA" w14:textId="77777777">
        <w:tc>
          <w:tcPr>
            <w:tcW w:w="3020" w:type="dxa"/>
            <w:shd w:val="clear" w:color="auto" w:fill="auto"/>
          </w:tcPr>
          <w:p w14:paraId="00549E39" w14:textId="77777777" w:rsidR="009A0248" w:rsidRDefault="005F226F">
            <w:pPr>
              <w:spacing w:after="0" w:line="240" w:lineRule="auto"/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a,-2</m:t>
                    </m:r>
                  </m:sub>
                </m:sSub>
              </m:oMath>
            </m:oMathPara>
          </w:p>
        </w:tc>
        <w:tc>
          <w:tcPr>
            <w:tcW w:w="3021" w:type="dxa"/>
            <w:shd w:val="clear" w:color="auto" w:fill="auto"/>
          </w:tcPr>
          <w:p w14:paraId="4946A262" w14:textId="77777777" w:rsidR="009A0248" w:rsidRDefault="00AD5784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40</w:t>
            </w:r>
          </w:p>
        </w:tc>
        <w:tc>
          <w:tcPr>
            <w:tcW w:w="3021" w:type="dxa"/>
            <w:shd w:val="clear" w:color="auto" w:fill="auto"/>
          </w:tcPr>
          <w:p w14:paraId="35D073DA" w14:textId="77777777" w:rsidR="009A0248" w:rsidRDefault="005F226F">
            <w:pPr>
              <w:spacing w:after="0" w:line="240" w:lineRule="auto"/>
              <w:jc w:val="center"/>
              <w:rPr>
                <w:rFonts w:eastAsiaTheme="minorEastAsia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kcal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mol</m:t>
                    </m:r>
                  </m:den>
                </m:f>
              </m:oMath>
            </m:oMathPara>
          </w:p>
        </w:tc>
      </w:tr>
      <w:tr w:rsidR="00E71064" w14:paraId="6839C420" w14:textId="77777777">
        <w:tc>
          <w:tcPr>
            <w:tcW w:w="3020" w:type="dxa"/>
            <w:shd w:val="clear" w:color="auto" w:fill="auto"/>
          </w:tcPr>
          <w:p w14:paraId="2E908AD3" w14:textId="77777777" w:rsidR="00E71064" w:rsidRDefault="00E710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21" w:type="dxa"/>
            <w:shd w:val="clear" w:color="auto" w:fill="auto"/>
          </w:tcPr>
          <w:p w14:paraId="7A2A7C38" w14:textId="77777777" w:rsidR="00E71064" w:rsidRDefault="00E71064">
            <w:pPr>
              <w:spacing w:after="0" w:line="240" w:lineRule="auto"/>
              <w:rPr>
                <w:rFonts w:eastAsiaTheme="minorEastAsia"/>
                <w:lang w:val="en-GB"/>
              </w:rPr>
            </w:pPr>
          </w:p>
        </w:tc>
        <w:tc>
          <w:tcPr>
            <w:tcW w:w="3021" w:type="dxa"/>
            <w:shd w:val="clear" w:color="auto" w:fill="auto"/>
          </w:tcPr>
          <w:p w14:paraId="4AEC59B1" w14:textId="77777777" w:rsidR="00E71064" w:rsidRDefault="00E710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0B25DDE3" w14:textId="77777777" w:rsidR="009A0248" w:rsidRDefault="009A0248">
      <w:pPr>
        <w:rPr>
          <w:rFonts w:eastAsiaTheme="minorEastAsia"/>
          <w:lang w:val="en-GB"/>
        </w:rPr>
      </w:pPr>
    </w:p>
    <w:p w14:paraId="46BE1446" w14:textId="77777777" w:rsidR="0042543F" w:rsidRPr="0042543F" w:rsidRDefault="005F226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sub>
              </m:sSub>
            </m:e>
            <m:sup>
              <m:r>
                <w:rPr>
                  <w:rFonts w:ascii="Cambria Math" w:hAnsi="Cambria Math"/>
                </w:rPr>
                <m:t>-0.3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1.3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051C8DDC" w14:textId="77777777" w:rsidR="009A0248" w:rsidRDefault="005F226F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-0.3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1.3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0.25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CO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0.5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CO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337AEEE3" w14:textId="77777777" w:rsidR="009A0248" w:rsidRDefault="005F226F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0.25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CO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0.5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0E2B5CA0" w14:textId="77777777" w:rsidR="009A0248" w:rsidRDefault="005F226F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=2*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sub>
              </m:sSub>
            </m:e>
            <m:sup>
              <m:r>
                <w:rPr>
                  <w:rFonts w:ascii="Cambria Math" w:hAnsi="Cambria Math"/>
                </w:rPr>
                <m:t>-0.3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1.3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308D17A7" w14:textId="77777777" w:rsidR="009A0248" w:rsidRDefault="005F226F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-1.5*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-0.3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1.3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-0.5*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0.25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CO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0.5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+0.5*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FD13DFB" w14:textId="77777777" w:rsidR="009A0248" w:rsidRDefault="005F226F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14:paraId="094397A2" w14:textId="77777777" w:rsidR="009A0248" w:rsidRPr="0072467D" w:rsidRDefault="005F226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´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11CE657" w14:textId="77777777" w:rsidR="009A0248" w:rsidRDefault="005F226F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p,mix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4CBD4BD4" w14:textId="77777777" w:rsidR="009A0248" w:rsidRDefault="00C41E05">
      <w:pPr>
        <w:pStyle w:val="Titel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>General data</w:t>
      </w:r>
    </w:p>
    <w:p w14:paraId="1512F503" w14:textId="77777777" w:rsidR="009A0248" w:rsidRDefault="00C41E05">
      <w:pPr>
        <w:rPr>
          <w:lang w:val="en-GB"/>
        </w:rPr>
      </w:pPr>
      <w:r>
        <w:rPr>
          <w:lang w:val="en-GB"/>
        </w:rPr>
        <w:t>Name definitions:</w:t>
      </w:r>
    </w:p>
    <w:p w14:paraId="134E2FBC" w14:textId="77777777" w:rsidR="009A0248" w:rsidRDefault="00C41E05">
      <w:pPr>
        <w:rPr>
          <w:rFonts w:eastAsiaTheme="minorEastAsia"/>
          <w:lang w:val="en-GB"/>
        </w:rPr>
      </w:pPr>
      <m:oMath>
        <m:r>
          <m:rPr>
            <m:lit/>
            <m:nor/>
          </m:rPr>
          <w:rPr>
            <w:rFonts w:ascii="Cambria Math" w:hAnsi="Cambria Math"/>
            <w:lang w:val="en-GB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lang w:val="en-GB"/>
        </w:rPr>
        <w:t xml:space="preserve">…concentration of species </w:t>
      </w:r>
      <w:proofErr w:type="spellStart"/>
      <w:r>
        <w:rPr>
          <w:rFonts w:eastAsiaTheme="minorEastAsia"/>
          <w:lang w:val="en-GB"/>
        </w:rPr>
        <w:t>i</w:t>
      </w:r>
      <w:proofErr w:type="spellEnd"/>
      <w:r>
        <w:rPr>
          <w:rFonts w:eastAsiaTheme="minorEastAsia"/>
          <w:lang w:val="en-GB"/>
        </w:rPr>
        <w:t xml:space="preserve"> in </w:t>
      </w:r>
      <w:proofErr w:type="spellStart"/>
      <w:r w:rsidR="001B0C4F">
        <w:rPr>
          <w:rFonts w:eastAsiaTheme="minorEastAsia"/>
          <w:lang w:val="en-GB"/>
        </w:rPr>
        <w:t>kmol</w:t>
      </w:r>
      <w:proofErr w:type="spellEnd"/>
      <w:r w:rsidR="001B0C4F">
        <w:rPr>
          <w:rFonts w:eastAsiaTheme="minorEastAsia"/>
          <w:lang w:val="en-GB"/>
        </w:rPr>
        <w:t>/</w:t>
      </w:r>
      <w:r>
        <w:rPr>
          <w:rFonts w:eastAsiaTheme="minorEastAsia"/>
          <w:lang w:val="en-GB"/>
        </w:rPr>
        <w:t>m³</w:t>
      </w:r>
      <w:r w:rsidR="0042543F">
        <w:rPr>
          <w:rFonts w:eastAsiaTheme="minorEastAsia"/>
          <w:lang w:val="en-GB"/>
        </w:rPr>
        <w:t xml:space="preserve"> for One-Step and in mol/cm³ for Two-Step</w:t>
      </w:r>
    </w:p>
    <w:p w14:paraId="398A0940" w14:textId="77777777" w:rsidR="009A0248" w:rsidRDefault="005F226F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41E05">
        <w:rPr>
          <w:rFonts w:eastAsiaTheme="minorEastAsia"/>
          <w:lang w:val="en-GB"/>
        </w:rPr>
        <w:t>…mass fraction of species i in kg/kg</w:t>
      </w:r>
    </w:p>
    <w:p w14:paraId="7F91C0CD" w14:textId="77777777" w:rsidR="0042543F" w:rsidRPr="0042543F" w:rsidRDefault="005F226F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lang w:val="en-GB"/>
          </w:rPr>
          <m:t>*ρ*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den>
        </m:f>
      </m:oMath>
      <w:r w:rsidR="007214AD">
        <w:rPr>
          <w:rFonts w:eastAsiaTheme="minorEastAsia"/>
          <w:lang w:val="en-GB"/>
        </w:rPr>
        <w:t xml:space="preserve"> </w:t>
      </w:r>
      <w:r w:rsidR="0042543F">
        <w:rPr>
          <w:rFonts w:eastAsiaTheme="minorEastAsia"/>
          <w:lang w:val="en-GB"/>
        </w:rPr>
        <w:t xml:space="preserve"> for one-step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lang w:val="en-GB"/>
          </w:rPr>
          <m:t>*ρ*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lang w:val="en-GB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3</m:t>
                </m:r>
              </m:sup>
            </m:sSup>
          </m:den>
        </m:f>
      </m:oMath>
      <w:r w:rsidR="0042543F">
        <w:rPr>
          <w:rFonts w:eastAsiaTheme="minorEastAsia"/>
          <w:lang w:val="en-GB"/>
        </w:rPr>
        <w:t xml:space="preserve"> for two-step</w:t>
      </w:r>
    </w:p>
    <w:p w14:paraId="159E6F89" w14:textId="77777777" w:rsidR="009A0248" w:rsidRDefault="00C41E05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  <w:lang w:val="en-GB"/>
        </w:rPr>
        <w:t>….density in kg/m³</w:t>
      </w:r>
    </w:p>
    <w:p w14:paraId="7A29A65E" w14:textId="77777777" w:rsidR="009A0248" w:rsidRDefault="005F226F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41E05">
        <w:rPr>
          <w:rFonts w:eastAsiaTheme="minorEastAsia"/>
          <w:lang w:val="en-GB"/>
        </w:rPr>
        <w:t>…molar mass of component i in kg/kmol</w:t>
      </w:r>
    </w:p>
    <w:p w14:paraId="2AE06EEB" w14:textId="77777777" w:rsidR="009A0248" w:rsidRDefault="005F226F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41E05">
        <w:rPr>
          <w:rFonts w:eastAsiaTheme="minorEastAsia"/>
          <w:lang w:val="en-GB"/>
        </w:rPr>
        <w:t xml:space="preserve">…enthalpy of a species </w:t>
      </w:r>
      <w:r w:rsidR="00E22F93">
        <w:rPr>
          <w:rFonts w:eastAsiaTheme="minorEastAsia"/>
          <w:lang w:val="en-GB"/>
        </w:rPr>
        <w:t>I in J/kg</w:t>
      </w:r>
    </w:p>
    <w:p w14:paraId="7F0BF021" w14:textId="77777777" w:rsidR="009A0248" w:rsidRDefault="005F226F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C41E05">
        <w:rPr>
          <w:rFonts w:eastAsiaTheme="minorEastAsia"/>
          <w:lang w:val="en-GB"/>
        </w:rPr>
        <w:t>…number of species</w:t>
      </w:r>
    </w:p>
    <w:p w14:paraId="08081C20" w14:textId="77777777" w:rsidR="009A0248" w:rsidRDefault="005F226F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´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41E05">
        <w:rPr>
          <w:rFonts w:eastAsiaTheme="minorEastAsia"/>
          <w:lang w:val="en-GB"/>
        </w:rPr>
        <w:t xml:space="preserve">…reaction rate of a species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</w:p>
    <w:p w14:paraId="3A2BAE19" w14:textId="77777777" w:rsidR="009A0248" w:rsidRPr="0042543F" w:rsidRDefault="005F226F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C41E05">
        <w:rPr>
          <w:rFonts w:eastAsiaTheme="minorEastAsia"/>
          <w:lang w:val="en-GB"/>
        </w:rPr>
        <w:t xml:space="preserve">…specific heat capacity in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kgK</m:t>
            </m:r>
          </m:den>
        </m:f>
      </m:oMath>
    </w:p>
    <w:p w14:paraId="38C2D0F2" w14:textId="77777777" w:rsidR="00E22F93" w:rsidRDefault="00E22F93">
      <w:pPr>
        <w:rPr>
          <w:rFonts w:eastAsiaTheme="minorEastAsia"/>
          <w:lang w:val="en-GB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reaction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=802.3 </m:t>
        </m:r>
        <m:r>
          <w:rPr>
            <w:rFonts w:ascii="Cambria Math" w:eastAsiaTheme="minorEastAsia" w:hAnsi="Cambria Math"/>
          </w:rPr>
          <m:t>kJ</m:t>
        </m:r>
        <m:r>
          <w:rPr>
            <w:rFonts w:ascii="Cambria Math" w:eastAsiaTheme="minorEastAsia" w:hAnsi="Cambria Math"/>
            <w:lang w:val="en-GB"/>
          </w:rPr>
          <m:t>/</m:t>
        </m:r>
        <m:r>
          <w:rPr>
            <w:rFonts w:ascii="Cambria Math" w:eastAsiaTheme="minorEastAsia" w:hAnsi="Cambria Math"/>
          </w:rPr>
          <m:t>mol</m:t>
        </m:r>
      </m:oMath>
      <w:r w:rsidRPr="00E22F93">
        <w:rPr>
          <w:rFonts w:eastAsiaTheme="minorEastAsia"/>
          <w:lang w:val="en-GB"/>
        </w:rPr>
        <w:t xml:space="preserve"> (approximation for methane combustion – 1 reaction)</w:t>
      </w:r>
    </w:p>
    <w:p w14:paraId="24D6A1EB" w14:textId="77777777" w:rsidR="00DD2424" w:rsidRPr="00E22F93" w:rsidRDefault="005F226F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approx</m:t>
            </m:r>
          </m:sub>
        </m:sSub>
        <m:r>
          <w:rPr>
            <w:rFonts w:ascii="Cambria Math" w:hAnsi="Cambria Math"/>
            <w:lang w:val="en-GB"/>
          </w:rPr>
          <m:t>=1.216*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>3</m:t>
            </m:r>
          </m:sup>
        </m:sSup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kgK</m:t>
            </m:r>
          </m:den>
        </m:f>
      </m:oMath>
      <w:r w:rsidR="00DD2424">
        <w:rPr>
          <w:rFonts w:eastAsiaTheme="minorEastAsia"/>
          <w:lang w:val="en-GB"/>
        </w:rPr>
        <w:t xml:space="preserve"> approximately taken as cp of air at high temperatures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4532"/>
        <w:gridCol w:w="4530"/>
      </w:tblGrid>
      <w:tr w:rsidR="009A0248" w14:paraId="7F16E854" w14:textId="77777777">
        <w:tc>
          <w:tcPr>
            <w:tcW w:w="4531" w:type="dxa"/>
            <w:shd w:val="clear" w:color="auto" w:fill="auto"/>
          </w:tcPr>
          <w:p w14:paraId="590E6B38" w14:textId="77777777" w:rsidR="009A0248" w:rsidRDefault="00C41E05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Component</w:t>
            </w:r>
          </w:p>
        </w:tc>
        <w:tc>
          <w:tcPr>
            <w:tcW w:w="4530" w:type="dxa"/>
            <w:shd w:val="clear" w:color="auto" w:fill="auto"/>
          </w:tcPr>
          <w:p w14:paraId="19341BB0" w14:textId="77777777" w:rsidR="009A0248" w:rsidRDefault="00C41E05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Molar Mass</w:t>
            </w:r>
          </w:p>
        </w:tc>
      </w:tr>
      <w:tr w:rsidR="009A0248" w14:paraId="4C70178F" w14:textId="77777777">
        <w:tc>
          <w:tcPr>
            <w:tcW w:w="4531" w:type="dxa"/>
            <w:shd w:val="clear" w:color="auto" w:fill="auto"/>
          </w:tcPr>
          <w:p w14:paraId="2CDBE3F7" w14:textId="77777777" w:rsidR="009A0248" w:rsidRDefault="005F226F">
            <w:pPr>
              <w:spacing w:after="0" w:line="240" w:lineRule="auto"/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30" w:type="dxa"/>
            <w:shd w:val="clear" w:color="auto" w:fill="auto"/>
          </w:tcPr>
          <w:p w14:paraId="0AC5418B" w14:textId="77777777" w:rsidR="009A0248" w:rsidRDefault="00C41E05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16.04 g/mol</w:t>
            </w:r>
          </w:p>
        </w:tc>
      </w:tr>
      <w:tr w:rsidR="009A0248" w14:paraId="481F682C" w14:textId="77777777">
        <w:tc>
          <w:tcPr>
            <w:tcW w:w="4531" w:type="dxa"/>
            <w:shd w:val="clear" w:color="auto" w:fill="auto"/>
          </w:tcPr>
          <w:p w14:paraId="0344AD48" w14:textId="77777777" w:rsidR="009A0248" w:rsidRDefault="005F226F">
            <w:pPr>
              <w:spacing w:after="0" w:line="240" w:lineRule="auto"/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30" w:type="dxa"/>
            <w:shd w:val="clear" w:color="auto" w:fill="auto"/>
          </w:tcPr>
          <w:p w14:paraId="7CB85EF2" w14:textId="77777777" w:rsidR="009A0248" w:rsidRDefault="00C41E05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15.99 g/mol</w:t>
            </w:r>
          </w:p>
        </w:tc>
      </w:tr>
      <w:tr w:rsidR="009A0248" w14:paraId="111C9580" w14:textId="77777777">
        <w:tc>
          <w:tcPr>
            <w:tcW w:w="4531" w:type="dxa"/>
            <w:shd w:val="clear" w:color="auto" w:fill="auto"/>
          </w:tcPr>
          <w:p w14:paraId="77EC2CEF" w14:textId="77777777" w:rsidR="009A0248" w:rsidRDefault="005F226F">
            <w:pPr>
              <w:spacing w:after="0" w:line="240" w:lineRule="auto"/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</m:t>
                </m:r>
              </m:oMath>
            </m:oMathPara>
          </w:p>
        </w:tc>
        <w:tc>
          <w:tcPr>
            <w:tcW w:w="4530" w:type="dxa"/>
            <w:shd w:val="clear" w:color="auto" w:fill="auto"/>
          </w:tcPr>
          <w:p w14:paraId="3A84BB92" w14:textId="77777777" w:rsidR="009A0248" w:rsidRDefault="00C41E05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18.015 g/mol</w:t>
            </w:r>
          </w:p>
        </w:tc>
      </w:tr>
      <w:tr w:rsidR="009A0248" w14:paraId="1FD21DD8" w14:textId="77777777">
        <w:tc>
          <w:tcPr>
            <w:tcW w:w="4531" w:type="dxa"/>
            <w:shd w:val="clear" w:color="auto" w:fill="auto"/>
          </w:tcPr>
          <w:p w14:paraId="10A01197" w14:textId="77777777" w:rsidR="009A0248" w:rsidRDefault="005F226F">
            <w:pPr>
              <w:spacing w:after="0" w:line="240" w:lineRule="auto"/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30" w:type="dxa"/>
            <w:shd w:val="clear" w:color="auto" w:fill="auto"/>
          </w:tcPr>
          <w:p w14:paraId="67CF8946" w14:textId="77777777" w:rsidR="009A0248" w:rsidRDefault="00C41E05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44.01 g/mol</w:t>
            </w:r>
          </w:p>
        </w:tc>
      </w:tr>
      <w:tr w:rsidR="009A0248" w14:paraId="697F4534" w14:textId="77777777">
        <w:tc>
          <w:tcPr>
            <w:tcW w:w="4531" w:type="dxa"/>
            <w:shd w:val="clear" w:color="auto" w:fill="auto"/>
          </w:tcPr>
          <w:p w14:paraId="5ACFB205" w14:textId="77777777" w:rsidR="009A0248" w:rsidRDefault="00C41E05">
            <w:pPr>
              <w:spacing w:after="0" w:line="240" w:lineRule="auto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</w:rPr>
                  <m:t>CO</m:t>
                </m:r>
              </m:oMath>
            </m:oMathPara>
          </w:p>
        </w:tc>
        <w:tc>
          <w:tcPr>
            <w:tcW w:w="4530" w:type="dxa"/>
            <w:shd w:val="clear" w:color="auto" w:fill="auto"/>
          </w:tcPr>
          <w:p w14:paraId="6CED5FC0" w14:textId="77777777" w:rsidR="009A0248" w:rsidRDefault="00C41E05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28.01 g/mol</w:t>
            </w:r>
          </w:p>
        </w:tc>
      </w:tr>
    </w:tbl>
    <w:p w14:paraId="528ED0DA" w14:textId="77777777" w:rsidR="009A0248" w:rsidRDefault="009A0248">
      <w:pPr>
        <w:rPr>
          <w:rFonts w:eastAsiaTheme="minorEastAsia"/>
          <w:lang w:val="en-GB"/>
        </w:rPr>
      </w:pPr>
    </w:p>
    <w:p w14:paraId="4BEF29CA" w14:textId="77777777" w:rsidR="009A0248" w:rsidRDefault="00C41E05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R…gas constant</w:t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  <w:t xml:space="preserve">8.314e-3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kJ</m:t>
            </m:r>
          </m:num>
          <m:den>
            <m:r>
              <w:rPr>
                <w:rFonts w:ascii="Cambria Math" w:hAnsi="Cambria Math"/>
              </w:rPr>
              <m:t>molK</m:t>
            </m:r>
          </m:den>
        </m:f>
      </m:oMath>
    </w:p>
    <w:p w14:paraId="3123081F" w14:textId="77777777" w:rsidR="009A0248" w:rsidRDefault="00C41E05">
      <w:pPr>
        <w:rPr>
          <w:rStyle w:val="Fett"/>
        </w:rPr>
      </w:pPr>
      <w:proofErr w:type="spellStart"/>
      <w:r>
        <w:rPr>
          <w:rStyle w:val="Fett"/>
        </w:rPr>
        <w:t>Cp</w:t>
      </w:r>
      <w:proofErr w:type="spellEnd"/>
      <w:r>
        <w:rPr>
          <w:rStyle w:val="Fett"/>
        </w:rPr>
        <w:t xml:space="preserve"> </w:t>
      </w:r>
      <w:proofErr w:type="spellStart"/>
      <w:r>
        <w:rPr>
          <w:rStyle w:val="Fett"/>
        </w:rPr>
        <w:t>calculation</w:t>
      </w:r>
      <w:proofErr w:type="spellEnd"/>
      <w:r>
        <w:rPr>
          <w:rStyle w:val="Fett"/>
        </w:rPr>
        <w:t xml:space="preserve"> &amp; </w:t>
      </w:r>
      <w:proofErr w:type="spellStart"/>
      <w:r>
        <w:rPr>
          <w:rStyle w:val="Fett"/>
        </w:rPr>
        <w:t>data</w:t>
      </w:r>
      <w:proofErr w:type="spellEnd"/>
    </w:p>
    <w:p w14:paraId="27FB49A8" w14:textId="77777777" w:rsidR="009A0248" w:rsidRDefault="005F226F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T+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6E4574F1" w14:textId="77777777" w:rsidR="009A0248" w:rsidRDefault="00C41E05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Above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common</m:t>
            </m:r>
          </m:sub>
        </m:sSub>
      </m:oMath>
      <w:r>
        <w:rPr>
          <w:rFonts w:eastAsiaTheme="minorEastAsia"/>
          <w:lang w:val="en-GB"/>
        </w:rPr>
        <w:t xml:space="preserve"> high cp coeffs used, below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common</m:t>
            </m:r>
          </m:sub>
        </m:sSub>
      </m:oMath>
      <w:r>
        <w:rPr>
          <w:rFonts w:eastAsiaTheme="minorEastAsia"/>
          <w:lang w:val="en-GB"/>
        </w:rPr>
        <w:t xml:space="preserve"> low cp coeffs used. Model only valid between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h</m:t>
            </m:r>
            <m:r>
              <w:rPr>
                <w:rFonts w:ascii="Cambria Math" w:hAnsi="Cambria Math"/>
              </w:rPr>
              <m:t>ig</m:t>
            </m:r>
            <m:r>
              <w:rPr>
                <w:rFonts w:ascii="Cambria Math" w:hAnsi="Cambria Math"/>
                <w:lang w:val="en-GB"/>
              </w:rPr>
              <m:t>h</m:t>
            </m:r>
          </m:sub>
        </m:sSub>
      </m:oMath>
      <w:r>
        <w:rPr>
          <w:rFonts w:eastAsiaTheme="minorEastAsia"/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low</m:t>
            </m:r>
          </m:sub>
        </m:sSub>
      </m:oMath>
      <w:r>
        <w:rPr>
          <w:rFonts w:eastAsiaTheme="minorEastAsia"/>
          <w:lang w:val="en-GB"/>
        </w:rPr>
        <w:t>.</w:t>
      </w:r>
      <w:r w:rsidR="00E72332">
        <w:rPr>
          <w:rFonts w:eastAsiaTheme="minorEastAsia"/>
          <w:lang w:val="en-GB"/>
        </w:rPr>
        <w:t xml:space="preserve"> The fifth and sixth coefficients are not relevant here.</w:t>
      </w:r>
    </w:p>
    <w:p w14:paraId="79A42341" w14:textId="77777777" w:rsidR="009A0248" w:rsidRDefault="00C41E05" w:rsidP="00C41E05">
      <w:pPr>
        <w:pStyle w:val="CpData"/>
      </w:pPr>
      <w:r>
        <w:t>O2</w:t>
      </w:r>
    </w:p>
    <w:p w14:paraId="28E96F6C" w14:textId="77777777" w:rsidR="009A0248" w:rsidRDefault="00C41E05" w:rsidP="00C41E05">
      <w:pPr>
        <w:pStyle w:val="CpData"/>
      </w:pPr>
      <w:r>
        <w:t>{</w:t>
      </w:r>
    </w:p>
    <w:p w14:paraId="1E6450FD" w14:textId="77777777" w:rsidR="009A0248" w:rsidRDefault="00C41E05" w:rsidP="00C41E05">
      <w:pPr>
        <w:pStyle w:val="CpData"/>
      </w:pPr>
      <w:r>
        <w:t xml:space="preserve">    thermodynamics</w:t>
      </w:r>
    </w:p>
    <w:p w14:paraId="0983A9B8" w14:textId="77777777" w:rsidR="009A0248" w:rsidRDefault="00C41E05" w:rsidP="00C41E05">
      <w:pPr>
        <w:pStyle w:val="CpData"/>
      </w:pPr>
      <w:r>
        <w:t xml:space="preserve">    {</w:t>
      </w:r>
    </w:p>
    <w:p w14:paraId="1B12A6FA" w14:textId="77777777" w:rsidR="009A0248" w:rsidRDefault="00C41E05" w:rsidP="00C41E05">
      <w:pPr>
        <w:pStyle w:val="CpData"/>
      </w:pPr>
      <w:r>
        <w:t xml:space="preserve">        </w:t>
      </w:r>
      <w:proofErr w:type="spellStart"/>
      <w:r>
        <w:t>Tlow</w:t>
      </w:r>
      <w:proofErr w:type="spellEnd"/>
      <w:r>
        <w:t xml:space="preserve">            200;</w:t>
      </w:r>
    </w:p>
    <w:p w14:paraId="359C81F6" w14:textId="77777777" w:rsidR="009A0248" w:rsidRPr="001B0C4F" w:rsidRDefault="00C41E05" w:rsidP="00C41E05">
      <w:pPr>
        <w:pStyle w:val="CpData"/>
      </w:pPr>
      <w:r>
        <w:t xml:space="preserve">        </w:t>
      </w:r>
      <w:r w:rsidRPr="001B0C4F">
        <w:t>Thigh           3500;</w:t>
      </w:r>
    </w:p>
    <w:p w14:paraId="50329C99" w14:textId="77777777" w:rsidR="009A0248" w:rsidRPr="001B0C4F" w:rsidRDefault="00C41E05" w:rsidP="00C41E05">
      <w:pPr>
        <w:pStyle w:val="CpData"/>
      </w:pPr>
      <w:r w:rsidRPr="001B0C4F">
        <w:t xml:space="preserve">        </w:t>
      </w:r>
      <w:proofErr w:type="spellStart"/>
      <w:r w:rsidRPr="001B0C4F">
        <w:t>Tcommon</w:t>
      </w:r>
      <w:proofErr w:type="spellEnd"/>
      <w:r w:rsidRPr="001B0C4F">
        <w:t xml:space="preserve">         1000;</w:t>
      </w:r>
    </w:p>
    <w:p w14:paraId="40AE7871" w14:textId="77777777" w:rsidR="009A0248" w:rsidRPr="00C41E05" w:rsidRDefault="00C41E05" w:rsidP="00C41E05">
      <w:pPr>
        <w:pStyle w:val="CpData"/>
        <w:rPr>
          <w:lang w:val="de-DE"/>
        </w:rPr>
      </w:pPr>
      <w:r w:rsidRPr="001B0C4F">
        <w:t xml:space="preserve">        </w:t>
      </w:r>
      <w:proofErr w:type="spellStart"/>
      <w:r w:rsidRPr="00C41E05">
        <w:rPr>
          <w:lang w:val="de-DE"/>
        </w:rPr>
        <w:t>highCpCoeffs</w:t>
      </w:r>
      <w:proofErr w:type="spellEnd"/>
      <w:r w:rsidRPr="00C41E05">
        <w:rPr>
          <w:lang w:val="de-DE"/>
        </w:rPr>
        <w:t xml:space="preserve"> </w:t>
      </w:r>
      <w:proofErr w:type="gramStart"/>
      <w:r w:rsidRPr="00C41E05">
        <w:rPr>
          <w:lang w:val="de-DE"/>
        </w:rPr>
        <w:t xml:space="preserve">   (</w:t>
      </w:r>
      <w:proofErr w:type="gramEnd"/>
      <w:r w:rsidRPr="00C41E05">
        <w:rPr>
          <w:lang w:val="de-DE"/>
        </w:rPr>
        <w:t xml:space="preserve"> 3.28253784 0.00148308754 -7.57966669e-07 2.09470555e-10 -2.16717794e-14 -1088.45772 5.45323129 );</w:t>
      </w:r>
    </w:p>
    <w:p w14:paraId="004F5F3F" w14:textId="77777777" w:rsidR="009A0248" w:rsidRPr="00C41E05" w:rsidRDefault="00C41E05" w:rsidP="00C41E05">
      <w:pPr>
        <w:pStyle w:val="CpData"/>
        <w:rPr>
          <w:lang w:val="de-DE"/>
        </w:rPr>
      </w:pPr>
      <w:r w:rsidRPr="00C41E05">
        <w:rPr>
          <w:lang w:val="de-DE"/>
        </w:rPr>
        <w:t xml:space="preserve">        </w:t>
      </w:r>
      <w:proofErr w:type="spellStart"/>
      <w:r w:rsidRPr="00C41E05">
        <w:rPr>
          <w:lang w:val="de-DE"/>
        </w:rPr>
        <w:t>lowCpCoeffs</w:t>
      </w:r>
      <w:proofErr w:type="spellEnd"/>
      <w:r w:rsidRPr="00C41E05">
        <w:rPr>
          <w:lang w:val="de-DE"/>
        </w:rPr>
        <w:t xml:space="preserve">  </w:t>
      </w:r>
      <w:proofErr w:type="gramStart"/>
      <w:r w:rsidRPr="00C41E05">
        <w:rPr>
          <w:lang w:val="de-DE"/>
        </w:rPr>
        <w:t xml:space="preserve">   (</w:t>
      </w:r>
      <w:proofErr w:type="gramEnd"/>
      <w:r w:rsidRPr="00C41E05">
        <w:rPr>
          <w:lang w:val="de-DE"/>
        </w:rPr>
        <w:t xml:space="preserve"> 3.78245636 -0.00299673416 9.84730201e-06 -9.68129509e-09 3.24372837e-12 -1063.94356 3.65767573 );</w:t>
      </w:r>
    </w:p>
    <w:p w14:paraId="00059F59" w14:textId="77777777" w:rsidR="009A0248" w:rsidRPr="00AD5784" w:rsidRDefault="00C41E05" w:rsidP="00C41E05">
      <w:pPr>
        <w:pStyle w:val="CpData"/>
      </w:pPr>
      <w:r w:rsidRPr="00C41E05">
        <w:rPr>
          <w:lang w:val="de-DE"/>
        </w:rPr>
        <w:t xml:space="preserve">    </w:t>
      </w:r>
      <w:r w:rsidRPr="00AD5784">
        <w:t>}</w:t>
      </w:r>
    </w:p>
    <w:p w14:paraId="72BEDA4B" w14:textId="77777777" w:rsidR="009A0248" w:rsidRPr="00AD5784" w:rsidRDefault="00C41E05" w:rsidP="00C41E05">
      <w:pPr>
        <w:pStyle w:val="CpData"/>
      </w:pPr>
      <w:r w:rsidRPr="00AD5784">
        <w:t>}</w:t>
      </w:r>
    </w:p>
    <w:p w14:paraId="1EC969F8" w14:textId="77777777" w:rsidR="009A0248" w:rsidRPr="00AD5784" w:rsidRDefault="00C41E05" w:rsidP="00C41E05">
      <w:pPr>
        <w:pStyle w:val="CpData"/>
      </w:pPr>
      <w:r w:rsidRPr="00AD5784">
        <w:t>H2O</w:t>
      </w:r>
    </w:p>
    <w:p w14:paraId="2FF310A8" w14:textId="77777777" w:rsidR="009A0248" w:rsidRPr="00AD5784" w:rsidRDefault="00C41E05" w:rsidP="00C41E05">
      <w:pPr>
        <w:pStyle w:val="CpData"/>
      </w:pPr>
      <w:r w:rsidRPr="00AD5784">
        <w:t>{</w:t>
      </w:r>
    </w:p>
    <w:p w14:paraId="1AD2D466" w14:textId="77777777" w:rsidR="009A0248" w:rsidRDefault="00C41E05" w:rsidP="00C41E05">
      <w:pPr>
        <w:pStyle w:val="CpData"/>
      </w:pPr>
      <w:r w:rsidRPr="00AD5784">
        <w:t xml:space="preserve">    </w:t>
      </w:r>
      <w:r>
        <w:t>thermodynamics</w:t>
      </w:r>
    </w:p>
    <w:p w14:paraId="252B1EF4" w14:textId="77777777" w:rsidR="009A0248" w:rsidRDefault="00C41E05" w:rsidP="00C41E05">
      <w:pPr>
        <w:pStyle w:val="CpData"/>
      </w:pPr>
      <w:r>
        <w:t xml:space="preserve">    {</w:t>
      </w:r>
    </w:p>
    <w:p w14:paraId="024F3E93" w14:textId="77777777" w:rsidR="009A0248" w:rsidRDefault="00C41E05" w:rsidP="00C41E05">
      <w:pPr>
        <w:pStyle w:val="CpData"/>
      </w:pPr>
      <w:r>
        <w:t xml:space="preserve">        </w:t>
      </w:r>
      <w:proofErr w:type="spellStart"/>
      <w:r>
        <w:t>Tlow</w:t>
      </w:r>
      <w:proofErr w:type="spellEnd"/>
      <w:r>
        <w:t xml:space="preserve">            200;</w:t>
      </w:r>
    </w:p>
    <w:p w14:paraId="35204F44" w14:textId="77777777" w:rsidR="009A0248" w:rsidRDefault="00C41E05" w:rsidP="00C41E05">
      <w:pPr>
        <w:pStyle w:val="CpData"/>
      </w:pPr>
      <w:r>
        <w:lastRenderedPageBreak/>
        <w:t xml:space="preserve">        Thigh           3500;</w:t>
      </w:r>
    </w:p>
    <w:p w14:paraId="338DB095" w14:textId="77777777" w:rsidR="009A0248" w:rsidRPr="001B0C4F" w:rsidRDefault="00C41E05" w:rsidP="00C41E05">
      <w:pPr>
        <w:pStyle w:val="CpData"/>
      </w:pPr>
      <w:r>
        <w:t xml:space="preserve">        </w:t>
      </w:r>
      <w:proofErr w:type="spellStart"/>
      <w:r w:rsidRPr="001B0C4F">
        <w:t>Tcommon</w:t>
      </w:r>
      <w:proofErr w:type="spellEnd"/>
      <w:r w:rsidRPr="001B0C4F">
        <w:t xml:space="preserve">         1000;</w:t>
      </w:r>
    </w:p>
    <w:p w14:paraId="5DBC1C8B" w14:textId="77777777" w:rsidR="009A0248" w:rsidRPr="00AD5784" w:rsidRDefault="00C41E05" w:rsidP="00C41E05">
      <w:pPr>
        <w:pStyle w:val="CpData"/>
        <w:rPr>
          <w:lang w:val="de-DE"/>
        </w:rPr>
      </w:pPr>
      <w:r w:rsidRPr="001B0C4F">
        <w:t xml:space="preserve">        </w:t>
      </w:r>
      <w:proofErr w:type="spellStart"/>
      <w:r w:rsidRPr="00AD5784">
        <w:rPr>
          <w:lang w:val="de-DE"/>
        </w:rPr>
        <w:t>highCpCoeffs</w:t>
      </w:r>
      <w:proofErr w:type="spellEnd"/>
      <w:r w:rsidRPr="00AD5784">
        <w:rPr>
          <w:lang w:val="de-DE"/>
        </w:rPr>
        <w:t xml:space="preserve"> </w:t>
      </w:r>
      <w:proofErr w:type="gramStart"/>
      <w:r w:rsidRPr="00AD5784">
        <w:rPr>
          <w:lang w:val="de-DE"/>
        </w:rPr>
        <w:t xml:space="preserve">   (</w:t>
      </w:r>
      <w:proofErr w:type="gramEnd"/>
      <w:r w:rsidRPr="00AD5784">
        <w:rPr>
          <w:lang w:val="de-DE"/>
        </w:rPr>
        <w:t xml:space="preserve"> 3.03399249 0.00217691804 -1.64072518e-07 -9.7041987e-11 1.68200992e-14 -30004.2971 4.9667701 );</w:t>
      </w:r>
    </w:p>
    <w:p w14:paraId="149FE73A" w14:textId="77777777" w:rsidR="009A0248" w:rsidRPr="00C41E05" w:rsidRDefault="00C41E05" w:rsidP="00C41E05">
      <w:pPr>
        <w:pStyle w:val="CpData"/>
        <w:rPr>
          <w:lang w:val="de-DE"/>
        </w:rPr>
      </w:pPr>
      <w:r w:rsidRPr="00AD5784">
        <w:rPr>
          <w:lang w:val="de-DE"/>
        </w:rPr>
        <w:t xml:space="preserve">        </w:t>
      </w:r>
      <w:proofErr w:type="spellStart"/>
      <w:r w:rsidRPr="00C41E05">
        <w:rPr>
          <w:lang w:val="de-DE"/>
        </w:rPr>
        <w:t>lowCpCoeffs</w:t>
      </w:r>
      <w:proofErr w:type="spellEnd"/>
      <w:r w:rsidRPr="00C41E05">
        <w:rPr>
          <w:lang w:val="de-DE"/>
        </w:rPr>
        <w:t xml:space="preserve">  </w:t>
      </w:r>
      <w:proofErr w:type="gramStart"/>
      <w:r w:rsidRPr="00C41E05">
        <w:rPr>
          <w:lang w:val="de-DE"/>
        </w:rPr>
        <w:t xml:space="preserve">   (</w:t>
      </w:r>
      <w:proofErr w:type="gramEnd"/>
      <w:r w:rsidRPr="00C41E05">
        <w:rPr>
          <w:lang w:val="de-DE"/>
        </w:rPr>
        <w:t xml:space="preserve"> 4.19864056 -0.0020364341 6.52040211e-06 -5.48797062e-09 1.77197817e-12 -30293.7267 -0.849032208 );</w:t>
      </w:r>
    </w:p>
    <w:p w14:paraId="557650AB" w14:textId="77777777" w:rsidR="009A0248" w:rsidRPr="00AD5784" w:rsidRDefault="00C41E05" w:rsidP="00C41E05">
      <w:pPr>
        <w:pStyle w:val="CpData"/>
      </w:pPr>
      <w:r w:rsidRPr="00C41E05">
        <w:rPr>
          <w:lang w:val="de-DE"/>
        </w:rPr>
        <w:t xml:space="preserve">    </w:t>
      </w:r>
      <w:r w:rsidRPr="00AD5784">
        <w:t>}</w:t>
      </w:r>
    </w:p>
    <w:p w14:paraId="37019D98" w14:textId="77777777" w:rsidR="009A0248" w:rsidRPr="00AD5784" w:rsidRDefault="00C41E05" w:rsidP="00C41E05">
      <w:pPr>
        <w:pStyle w:val="CpData"/>
      </w:pPr>
      <w:r w:rsidRPr="00AD5784">
        <w:t xml:space="preserve">    transport</w:t>
      </w:r>
    </w:p>
    <w:p w14:paraId="54079228" w14:textId="77777777" w:rsidR="009A0248" w:rsidRPr="00AD5784" w:rsidRDefault="00C41E05" w:rsidP="00C41E05">
      <w:pPr>
        <w:pStyle w:val="CpData"/>
      </w:pPr>
      <w:r w:rsidRPr="00AD5784">
        <w:t>}</w:t>
      </w:r>
    </w:p>
    <w:p w14:paraId="417EDC60" w14:textId="77777777" w:rsidR="009A0248" w:rsidRDefault="00C41E05" w:rsidP="00C41E05">
      <w:pPr>
        <w:pStyle w:val="CpData"/>
      </w:pPr>
      <w:r>
        <w:t>CH4</w:t>
      </w:r>
    </w:p>
    <w:p w14:paraId="3AD93288" w14:textId="77777777" w:rsidR="009A0248" w:rsidRDefault="00C41E05" w:rsidP="00C41E05">
      <w:pPr>
        <w:pStyle w:val="CpData"/>
      </w:pPr>
      <w:r>
        <w:t>{</w:t>
      </w:r>
    </w:p>
    <w:p w14:paraId="39745536" w14:textId="77777777" w:rsidR="009A0248" w:rsidRDefault="00C41E05" w:rsidP="00C41E05">
      <w:pPr>
        <w:pStyle w:val="CpData"/>
      </w:pPr>
      <w:r>
        <w:t xml:space="preserve">     thermodynamics</w:t>
      </w:r>
    </w:p>
    <w:p w14:paraId="3EF5CF3C" w14:textId="77777777" w:rsidR="009A0248" w:rsidRDefault="00C41E05" w:rsidP="00C41E05">
      <w:pPr>
        <w:pStyle w:val="CpData"/>
      </w:pPr>
      <w:r>
        <w:t xml:space="preserve">    {</w:t>
      </w:r>
    </w:p>
    <w:p w14:paraId="771C09BC" w14:textId="77777777" w:rsidR="009A0248" w:rsidRDefault="00C41E05" w:rsidP="00C41E05">
      <w:pPr>
        <w:pStyle w:val="CpData"/>
      </w:pPr>
      <w:r>
        <w:t xml:space="preserve">        </w:t>
      </w:r>
      <w:proofErr w:type="spellStart"/>
      <w:r>
        <w:t>Tlow</w:t>
      </w:r>
      <w:proofErr w:type="spellEnd"/>
      <w:r>
        <w:t xml:space="preserve">            200;</w:t>
      </w:r>
    </w:p>
    <w:p w14:paraId="09AE6271" w14:textId="77777777" w:rsidR="009A0248" w:rsidRDefault="00C41E05" w:rsidP="00C41E05">
      <w:pPr>
        <w:pStyle w:val="CpData"/>
      </w:pPr>
      <w:r>
        <w:t xml:space="preserve">        Thigh           3500;</w:t>
      </w:r>
    </w:p>
    <w:p w14:paraId="02034752" w14:textId="77777777" w:rsidR="009A0248" w:rsidRPr="008035FD" w:rsidRDefault="00C41E05" w:rsidP="00C41E05">
      <w:pPr>
        <w:pStyle w:val="CpData"/>
      </w:pPr>
      <w:r>
        <w:t xml:space="preserve">        </w:t>
      </w:r>
      <w:proofErr w:type="spellStart"/>
      <w:r w:rsidRPr="008035FD">
        <w:t>Tcommon</w:t>
      </w:r>
      <w:proofErr w:type="spellEnd"/>
      <w:r w:rsidRPr="008035FD">
        <w:t xml:space="preserve">         1000;</w:t>
      </w:r>
    </w:p>
    <w:p w14:paraId="52D3C617" w14:textId="77777777" w:rsidR="009A0248" w:rsidRPr="00C41E05" w:rsidRDefault="00C41E05" w:rsidP="00C41E05">
      <w:pPr>
        <w:pStyle w:val="CpData"/>
        <w:rPr>
          <w:lang w:val="de-DE"/>
        </w:rPr>
      </w:pPr>
      <w:r w:rsidRPr="008035FD">
        <w:t xml:space="preserve">        </w:t>
      </w:r>
      <w:proofErr w:type="spellStart"/>
      <w:r w:rsidRPr="00C41E05">
        <w:rPr>
          <w:lang w:val="de-DE"/>
        </w:rPr>
        <w:t>highCpCoeffs</w:t>
      </w:r>
      <w:proofErr w:type="spellEnd"/>
      <w:r w:rsidRPr="00C41E05">
        <w:rPr>
          <w:lang w:val="de-DE"/>
        </w:rPr>
        <w:t xml:space="preserve"> </w:t>
      </w:r>
      <w:proofErr w:type="gramStart"/>
      <w:r w:rsidRPr="00C41E05">
        <w:rPr>
          <w:lang w:val="de-DE"/>
        </w:rPr>
        <w:t xml:space="preserve">   (</w:t>
      </w:r>
      <w:proofErr w:type="gramEnd"/>
      <w:r w:rsidRPr="00C41E05">
        <w:rPr>
          <w:lang w:val="de-DE"/>
        </w:rPr>
        <w:t xml:space="preserve"> 0.074851495 0.0133909467 -5.73285809e-06 1.22292535e-09 -1.0181523e-13 -9468.34459 18.437318 );</w:t>
      </w:r>
    </w:p>
    <w:p w14:paraId="21634E21" w14:textId="77777777" w:rsidR="009A0248" w:rsidRPr="00C41E05" w:rsidRDefault="00C41E05" w:rsidP="00C41E05">
      <w:pPr>
        <w:pStyle w:val="CpData"/>
        <w:rPr>
          <w:lang w:val="de-DE"/>
        </w:rPr>
      </w:pPr>
      <w:r w:rsidRPr="00C41E05">
        <w:rPr>
          <w:lang w:val="de-DE"/>
        </w:rPr>
        <w:t xml:space="preserve">        </w:t>
      </w:r>
      <w:proofErr w:type="spellStart"/>
      <w:r w:rsidRPr="00C41E05">
        <w:rPr>
          <w:lang w:val="de-DE"/>
        </w:rPr>
        <w:t>lowCpCoeffs</w:t>
      </w:r>
      <w:proofErr w:type="spellEnd"/>
      <w:r w:rsidRPr="00C41E05">
        <w:rPr>
          <w:lang w:val="de-DE"/>
        </w:rPr>
        <w:t xml:space="preserve">  </w:t>
      </w:r>
      <w:proofErr w:type="gramStart"/>
      <w:r w:rsidRPr="00C41E05">
        <w:rPr>
          <w:lang w:val="de-DE"/>
        </w:rPr>
        <w:t xml:space="preserve">   (</w:t>
      </w:r>
      <w:proofErr w:type="gramEnd"/>
      <w:r w:rsidRPr="00C41E05">
        <w:rPr>
          <w:lang w:val="de-DE"/>
        </w:rPr>
        <w:t xml:space="preserve"> 5.14987613 -0.0136709788 4.91800599e-05 -4.84743026e-08 1.66693956e-11 -10246.6476 -4.64130376 );</w:t>
      </w:r>
    </w:p>
    <w:p w14:paraId="79B9166F" w14:textId="77777777" w:rsidR="009A0248" w:rsidRPr="008035FD" w:rsidRDefault="00C41E05" w:rsidP="00C41E05">
      <w:pPr>
        <w:pStyle w:val="CpData"/>
      </w:pPr>
      <w:r w:rsidRPr="00C41E05">
        <w:rPr>
          <w:lang w:val="de-DE"/>
        </w:rPr>
        <w:t xml:space="preserve">    </w:t>
      </w:r>
      <w:r w:rsidRPr="008035FD">
        <w:t>}</w:t>
      </w:r>
    </w:p>
    <w:p w14:paraId="4C9EA758" w14:textId="77777777" w:rsidR="009A0248" w:rsidRPr="008035FD" w:rsidRDefault="00C41E05" w:rsidP="004B51FC">
      <w:pPr>
        <w:pStyle w:val="CpData"/>
      </w:pPr>
      <w:r w:rsidRPr="008035FD">
        <w:t xml:space="preserve">    </w:t>
      </w:r>
    </w:p>
    <w:p w14:paraId="7D86C118" w14:textId="77777777" w:rsidR="009A0248" w:rsidRPr="008035FD" w:rsidRDefault="00C41E05" w:rsidP="00C41E05">
      <w:pPr>
        <w:pStyle w:val="CpData"/>
      </w:pPr>
      <w:r w:rsidRPr="008035FD">
        <w:t>}</w:t>
      </w:r>
    </w:p>
    <w:p w14:paraId="35AAA5AA" w14:textId="77777777" w:rsidR="009A0248" w:rsidRPr="008035FD" w:rsidRDefault="00C41E05" w:rsidP="00C41E05">
      <w:pPr>
        <w:pStyle w:val="CpData"/>
      </w:pPr>
      <w:r w:rsidRPr="008035FD">
        <w:t>CO2</w:t>
      </w:r>
    </w:p>
    <w:p w14:paraId="6EA22C9E" w14:textId="77777777" w:rsidR="009A0248" w:rsidRPr="008035FD" w:rsidRDefault="004B51FC" w:rsidP="004B51FC">
      <w:pPr>
        <w:pStyle w:val="CpData"/>
      </w:pPr>
      <w:r w:rsidRPr="008035FD">
        <w:t>{</w:t>
      </w:r>
    </w:p>
    <w:p w14:paraId="5E969CA3" w14:textId="77777777" w:rsidR="009A0248" w:rsidRDefault="00C41E05" w:rsidP="00C41E05">
      <w:pPr>
        <w:pStyle w:val="CpData"/>
      </w:pPr>
      <w:r w:rsidRPr="008035FD">
        <w:t xml:space="preserve">    </w:t>
      </w:r>
      <w:r>
        <w:t>thermodynamics</w:t>
      </w:r>
    </w:p>
    <w:p w14:paraId="53040124" w14:textId="77777777" w:rsidR="009A0248" w:rsidRDefault="00C41E05" w:rsidP="00C41E05">
      <w:pPr>
        <w:pStyle w:val="CpData"/>
      </w:pPr>
      <w:r>
        <w:t xml:space="preserve">    {</w:t>
      </w:r>
    </w:p>
    <w:p w14:paraId="5BAC9971" w14:textId="77777777" w:rsidR="009A0248" w:rsidRDefault="00C41E05" w:rsidP="00C41E05">
      <w:pPr>
        <w:pStyle w:val="CpData"/>
      </w:pPr>
      <w:r>
        <w:t xml:space="preserve">        </w:t>
      </w:r>
      <w:proofErr w:type="spellStart"/>
      <w:r>
        <w:t>Tlow</w:t>
      </w:r>
      <w:proofErr w:type="spellEnd"/>
      <w:r>
        <w:t xml:space="preserve">            200;</w:t>
      </w:r>
    </w:p>
    <w:p w14:paraId="07877C51" w14:textId="77777777" w:rsidR="009A0248" w:rsidRPr="001B0C4F" w:rsidRDefault="00C41E05" w:rsidP="00C41E05">
      <w:pPr>
        <w:pStyle w:val="CpData"/>
      </w:pPr>
      <w:r>
        <w:t xml:space="preserve">        </w:t>
      </w:r>
      <w:r w:rsidRPr="001B0C4F">
        <w:t>Thigh           3500;</w:t>
      </w:r>
    </w:p>
    <w:p w14:paraId="73B8D0FE" w14:textId="77777777" w:rsidR="009A0248" w:rsidRPr="001B0C4F" w:rsidRDefault="00C41E05" w:rsidP="00C41E05">
      <w:pPr>
        <w:pStyle w:val="CpData"/>
      </w:pPr>
      <w:r w:rsidRPr="001B0C4F">
        <w:t xml:space="preserve">        </w:t>
      </w:r>
      <w:proofErr w:type="spellStart"/>
      <w:r w:rsidRPr="001B0C4F">
        <w:t>Tcommon</w:t>
      </w:r>
      <w:proofErr w:type="spellEnd"/>
      <w:r w:rsidRPr="001B0C4F">
        <w:t xml:space="preserve">         1000;</w:t>
      </w:r>
    </w:p>
    <w:p w14:paraId="14368880" w14:textId="77777777" w:rsidR="009A0248" w:rsidRPr="008035FD" w:rsidRDefault="00C41E05" w:rsidP="00C41E05">
      <w:pPr>
        <w:pStyle w:val="CpData"/>
        <w:rPr>
          <w:lang w:val="de-DE"/>
        </w:rPr>
      </w:pPr>
      <w:r w:rsidRPr="001B0C4F">
        <w:t xml:space="preserve">        </w:t>
      </w:r>
      <w:proofErr w:type="spellStart"/>
      <w:r w:rsidRPr="008035FD">
        <w:rPr>
          <w:lang w:val="de-DE"/>
        </w:rPr>
        <w:t>highCpCoeffs</w:t>
      </w:r>
      <w:proofErr w:type="spellEnd"/>
      <w:r w:rsidRPr="008035FD">
        <w:rPr>
          <w:lang w:val="de-DE"/>
        </w:rPr>
        <w:t xml:space="preserve"> </w:t>
      </w:r>
      <w:proofErr w:type="gramStart"/>
      <w:r w:rsidRPr="008035FD">
        <w:rPr>
          <w:lang w:val="de-DE"/>
        </w:rPr>
        <w:t xml:space="preserve">   (</w:t>
      </w:r>
      <w:proofErr w:type="gramEnd"/>
      <w:r w:rsidRPr="008035FD">
        <w:rPr>
          <w:lang w:val="de-DE"/>
        </w:rPr>
        <w:t xml:space="preserve"> 3.85746029 0.00441437026 -2.21481404e-06 5.23490188e-10 -4.72084164e-14 -48759.166 2.27163806 );</w:t>
      </w:r>
    </w:p>
    <w:p w14:paraId="0B1F6374" w14:textId="77777777" w:rsidR="009A0248" w:rsidRPr="00C41E05" w:rsidRDefault="00C41E05" w:rsidP="00C41E05">
      <w:pPr>
        <w:pStyle w:val="CpData"/>
        <w:rPr>
          <w:lang w:val="de-DE"/>
        </w:rPr>
      </w:pPr>
      <w:r w:rsidRPr="008035FD">
        <w:rPr>
          <w:lang w:val="de-DE"/>
        </w:rPr>
        <w:t xml:space="preserve">        </w:t>
      </w:r>
      <w:proofErr w:type="spellStart"/>
      <w:r w:rsidRPr="00C41E05">
        <w:rPr>
          <w:lang w:val="de-DE"/>
        </w:rPr>
        <w:t>lowCpCoeffs</w:t>
      </w:r>
      <w:proofErr w:type="spellEnd"/>
      <w:r w:rsidRPr="00C41E05">
        <w:rPr>
          <w:lang w:val="de-DE"/>
        </w:rPr>
        <w:t xml:space="preserve">  </w:t>
      </w:r>
      <w:proofErr w:type="gramStart"/>
      <w:r w:rsidRPr="00C41E05">
        <w:rPr>
          <w:lang w:val="de-DE"/>
        </w:rPr>
        <w:t xml:space="preserve">   (</w:t>
      </w:r>
      <w:proofErr w:type="gramEnd"/>
      <w:r w:rsidRPr="00C41E05">
        <w:rPr>
          <w:lang w:val="de-DE"/>
        </w:rPr>
        <w:t xml:space="preserve"> 2.35677352 0.00898459677 -7.12356269e-06 2.45919022e-09 -1.43699548e-13 -48371.9697 9.90105222 );</w:t>
      </w:r>
    </w:p>
    <w:p w14:paraId="4E372185" w14:textId="77777777" w:rsidR="009A0248" w:rsidRPr="008035FD" w:rsidRDefault="00C41E05" w:rsidP="004B51FC">
      <w:pPr>
        <w:pStyle w:val="CpData"/>
      </w:pPr>
      <w:r w:rsidRPr="00C41E05">
        <w:rPr>
          <w:lang w:val="de-DE"/>
        </w:rPr>
        <w:t xml:space="preserve">    </w:t>
      </w:r>
      <w:r w:rsidRPr="008035FD">
        <w:t>}</w:t>
      </w:r>
    </w:p>
    <w:p w14:paraId="340DD6FD" w14:textId="77777777" w:rsidR="009A0248" w:rsidRPr="008035FD" w:rsidRDefault="00C41E05" w:rsidP="00C41E05">
      <w:pPr>
        <w:pStyle w:val="CpData"/>
      </w:pPr>
      <w:r w:rsidRPr="008035FD">
        <w:t>}</w:t>
      </w:r>
    </w:p>
    <w:p w14:paraId="11FD826D" w14:textId="77777777" w:rsidR="009A0248" w:rsidRPr="008035FD" w:rsidRDefault="00C41E05" w:rsidP="00C41E05">
      <w:pPr>
        <w:pStyle w:val="CpData"/>
      </w:pPr>
      <w:r w:rsidRPr="008035FD">
        <w:t>N2</w:t>
      </w:r>
    </w:p>
    <w:p w14:paraId="45815342" w14:textId="77777777" w:rsidR="004B51FC" w:rsidRPr="008035FD" w:rsidRDefault="00C41E05" w:rsidP="004B51FC">
      <w:pPr>
        <w:pStyle w:val="CpData"/>
      </w:pPr>
      <w:r w:rsidRPr="008035FD">
        <w:t>{</w:t>
      </w:r>
    </w:p>
    <w:p w14:paraId="0D63E5A5" w14:textId="77777777" w:rsidR="009A0248" w:rsidRDefault="00C41E05" w:rsidP="00C41E05">
      <w:pPr>
        <w:pStyle w:val="CpData"/>
      </w:pPr>
      <w:r w:rsidRPr="008035FD">
        <w:t xml:space="preserve">    </w:t>
      </w:r>
      <w:r>
        <w:t>thermodynamics</w:t>
      </w:r>
    </w:p>
    <w:p w14:paraId="4C6D962D" w14:textId="77777777" w:rsidR="009A0248" w:rsidRDefault="00C41E05" w:rsidP="00C41E05">
      <w:pPr>
        <w:pStyle w:val="CpData"/>
      </w:pPr>
      <w:r>
        <w:t xml:space="preserve">    {</w:t>
      </w:r>
    </w:p>
    <w:p w14:paraId="23270EC5" w14:textId="77777777" w:rsidR="009A0248" w:rsidRDefault="00C41E05" w:rsidP="00C41E05">
      <w:pPr>
        <w:pStyle w:val="CpData"/>
      </w:pPr>
      <w:r>
        <w:t xml:space="preserve">        </w:t>
      </w:r>
      <w:proofErr w:type="spellStart"/>
      <w:r>
        <w:t>Tlow</w:t>
      </w:r>
      <w:proofErr w:type="spellEnd"/>
      <w:r>
        <w:t xml:space="preserve">            250;</w:t>
      </w:r>
    </w:p>
    <w:p w14:paraId="2C6E6DEA" w14:textId="77777777" w:rsidR="009A0248" w:rsidRDefault="00C41E05" w:rsidP="00C41E05">
      <w:pPr>
        <w:pStyle w:val="CpData"/>
      </w:pPr>
      <w:r>
        <w:t xml:space="preserve">        Thigh           5000;</w:t>
      </w:r>
    </w:p>
    <w:p w14:paraId="237B7563" w14:textId="77777777" w:rsidR="009A0248" w:rsidRDefault="00C41E05" w:rsidP="00C41E05">
      <w:pPr>
        <w:pStyle w:val="CpData"/>
      </w:pPr>
      <w:r>
        <w:t xml:space="preserve">        </w:t>
      </w:r>
      <w:proofErr w:type="spellStart"/>
      <w:r>
        <w:t>Tcommon</w:t>
      </w:r>
      <w:proofErr w:type="spellEnd"/>
      <w:r>
        <w:t xml:space="preserve">         1000;</w:t>
      </w:r>
    </w:p>
    <w:p w14:paraId="52532677" w14:textId="77777777" w:rsidR="009A0248" w:rsidRPr="008035FD" w:rsidRDefault="00C41E05" w:rsidP="00C41E05">
      <w:pPr>
        <w:pStyle w:val="CpData"/>
        <w:rPr>
          <w:lang w:val="de-DE"/>
        </w:rPr>
      </w:pPr>
      <w:r>
        <w:t xml:space="preserve">        </w:t>
      </w:r>
      <w:proofErr w:type="spellStart"/>
      <w:r w:rsidRPr="008035FD">
        <w:rPr>
          <w:lang w:val="de-DE"/>
        </w:rPr>
        <w:t>highCpCoeffs</w:t>
      </w:r>
      <w:proofErr w:type="spellEnd"/>
      <w:r w:rsidRPr="008035FD">
        <w:rPr>
          <w:lang w:val="de-DE"/>
        </w:rPr>
        <w:t xml:space="preserve"> </w:t>
      </w:r>
      <w:proofErr w:type="gramStart"/>
      <w:r w:rsidRPr="008035FD">
        <w:rPr>
          <w:lang w:val="de-DE"/>
        </w:rPr>
        <w:t xml:space="preserve">   (</w:t>
      </w:r>
      <w:proofErr w:type="gramEnd"/>
      <w:r w:rsidRPr="008035FD">
        <w:rPr>
          <w:lang w:val="de-DE"/>
        </w:rPr>
        <w:t xml:space="preserve"> 2.92664 0.0014879768 -5.68476e-07 1.0097038e-10 -6.753351e-15 -922.7977 5.980528 );</w:t>
      </w:r>
    </w:p>
    <w:p w14:paraId="5AF7725A" w14:textId="77777777" w:rsidR="009A0248" w:rsidRPr="00C41E05" w:rsidRDefault="00C41E05" w:rsidP="00C41E05">
      <w:pPr>
        <w:pStyle w:val="CpData"/>
        <w:rPr>
          <w:lang w:val="de-DE"/>
        </w:rPr>
      </w:pPr>
      <w:r w:rsidRPr="008035FD">
        <w:rPr>
          <w:lang w:val="de-DE"/>
        </w:rPr>
        <w:t xml:space="preserve">        </w:t>
      </w:r>
      <w:proofErr w:type="spellStart"/>
      <w:r w:rsidRPr="00C41E05">
        <w:rPr>
          <w:lang w:val="de-DE"/>
        </w:rPr>
        <w:t>lowCpCoeffs</w:t>
      </w:r>
      <w:proofErr w:type="spellEnd"/>
      <w:r w:rsidRPr="00C41E05">
        <w:rPr>
          <w:lang w:val="de-DE"/>
        </w:rPr>
        <w:t xml:space="preserve">  </w:t>
      </w:r>
      <w:proofErr w:type="gramStart"/>
      <w:r w:rsidRPr="00C41E05">
        <w:rPr>
          <w:lang w:val="de-DE"/>
        </w:rPr>
        <w:t xml:space="preserve">   (</w:t>
      </w:r>
      <w:proofErr w:type="gramEnd"/>
      <w:r w:rsidRPr="00C41E05">
        <w:rPr>
          <w:lang w:val="de-DE"/>
        </w:rPr>
        <w:t xml:space="preserve"> 3.298677 0.0014082404 -3.963222e-06 5.641515e-09 -2.444854e-12 -1020.8999 3.950372 );</w:t>
      </w:r>
    </w:p>
    <w:p w14:paraId="61EADFB4" w14:textId="77777777" w:rsidR="009A0248" w:rsidRPr="008035FD" w:rsidRDefault="00C41E05" w:rsidP="00C41E05">
      <w:pPr>
        <w:pStyle w:val="CpData"/>
      </w:pPr>
      <w:r w:rsidRPr="00C41E05">
        <w:rPr>
          <w:lang w:val="de-DE"/>
        </w:rPr>
        <w:t xml:space="preserve">    </w:t>
      </w:r>
      <w:r w:rsidRPr="008035FD">
        <w:t>}</w:t>
      </w:r>
    </w:p>
    <w:p w14:paraId="0A94E3A5" w14:textId="77777777" w:rsidR="009A0248" w:rsidRPr="008035FD" w:rsidRDefault="00C41E05" w:rsidP="00C41E05">
      <w:pPr>
        <w:pStyle w:val="CpData"/>
      </w:pPr>
      <w:r w:rsidRPr="008035FD">
        <w:t>}</w:t>
      </w:r>
    </w:p>
    <w:p w14:paraId="0CEDEFF6" w14:textId="77777777" w:rsidR="009A0248" w:rsidRPr="008035FD" w:rsidRDefault="00C41E05" w:rsidP="00C41E05">
      <w:pPr>
        <w:pStyle w:val="CpData"/>
      </w:pPr>
      <w:r w:rsidRPr="008035FD">
        <w:t>CO</w:t>
      </w:r>
    </w:p>
    <w:p w14:paraId="1F1B5AA1" w14:textId="77777777" w:rsidR="009A0248" w:rsidRPr="008035FD" w:rsidRDefault="00C41E05" w:rsidP="00C41E05">
      <w:pPr>
        <w:pStyle w:val="CpData"/>
      </w:pPr>
      <w:r w:rsidRPr="008035FD">
        <w:t>{</w:t>
      </w:r>
    </w:p>
    <w:p w14:paraId="7770970B" w14:textId="77777777" w:rsidR="009A0248" w:rsidRDefault="00C41E05" w:rsidP="00C41E05">
      <w:pPr>
        <w:pStyle w:val="CpData"/>
      </w:pPr>
      <w:r w:rsidRPr="008035FD">
        <w:t xml:space="preserve">    </w:t>
      </w:r>
      <w:r>
        <w:t>thermodynamics</w:t>
      </w:r>
    </w:p>
    <w:p w14:paraId="355F88EB" w14:textId="77777777" w:rsidR="009A0248" w:rsidRDefault="00C41E05" w:rsidP="00C41E05">
      <w:pPr>
        <w:pStyle w:val="CpData"/>
      </w:pPr>
      <w:r>
        <w:t xml:space="preserve">    {</w:t>
      </w:r>
    </w:p>
    <w:p w14:paraId="2D146608" w14:textId="77777777" w:rsidR="009A0248" w:rsidRDefault="00C41E05" w:rsidP="00C41E05">
      <w:pPr>
        <w:pStyle w:val="CpData"/>
      </w:pPr>
      <w:r>
        <w:t xml:space="preserve">        </w:t>
      </w:r>
      <w:proofErr w:type="spellStart"/>
      <w:r>
        <w:t>Tlow</w:t>
      </w:r>
      <w:proofErr w:type="spellEnd"/>
      <w:r>
        <w:t xml:space="preserve">            200;</w:t>
      </w:r>
    </w:p>
    <w:p w14:paraId="029AFF67" w14:textId="77777777" w:rsidR="009A0248" w:rsidRDefault="00C41E05" w:rsidP="00C41E05">
      <w:pPr>
        <w:pStyle w:val="CpData"/>
      </w:pPr>
      <w:r>
        <w:t xml:space="preserve">        Thigh           3500;</w:t>
      </w:r>
    </w:p>
    <w:p w14:paraId="0F44B244" w14:textId="77777777" w:rsidR="009A0248" w:rsidRPr="001B0C4F" w:rsidRDefault="00C41E05" w:rsidP="00C41E05">
      <w:pPr>
        <w:pStyle w:val="CpData"/>
      </w:pPr>
      <w:r>
        <w:t xml:space="preserve">        </w:t>
      </w:r>
      <w:proofErr w:type="spellStart"/>
      <w:r w:rsidRPr="001B0C4F">
        <w:t>Tcommon</w:t>
      </w:r>
      <w:proofErr w:type="spellEnd"/>
      <w:r w:rsidRPr="001B0C4F">
        <w:t xml:space="preserve">         1000;</w:t>
      </w:r>
    </w:p>
    <w:p w14:paraId="597795BF" w14:textId="77777777" w:rsidR="009A0248" w:rsidRPr="008035FD" w:rsidRDefault="00C41E05" w:rsidP="00C41E05">
      <w:pPr>
        <w:pStyle w:val="CpData"/>
        <w:rPr>
          <w:lang w:val="de-DE"/>
        </w:rPr>
      </w:pPr>
      <w:r w:rsidRPr="001B0C4F">
        <w:t xml:space="preserve">        </w:t>
      </w:r>
      <w:proofErr w:type="spellStart"/>
      <w:r w:rsidRPr="008035FD">
        <w:rPr>
          <w:lang w:val="de-DE"/>
        </w:rPr>
        <w:t>highCpCoeffs</w:t>
      </w:r>
      <w:proofErr w:type="spellEnd"/>
      <w:r w:rsidRPr="008035FD">
        <w:rPr>
          <w:lang w:val="de-DE"/>
        </w:rPr>
        <w:t xml:space="preserve"> </w:t>
      </w:r>
      <w:proofErr w:type="gramStart"/>
      <w:r w:rsidRPr="008035FD">
        <w:rPr>
          <w:lang w:val="de-DE"/>
        </w:rPr>
        <w:t xml:space="preserve">   (</w:t>
      </w:r>
      <w:proofErr w:type="gramEnd"/>
      <w:r w:rsidRPr="008035FD">
        <w:rPr>
          <w:lang w:val="de-DE"/>
        </w:rPr>
        <w:t xml:space="preserve"> 2.71518561 0.00206252743 -9.98825771e-07 2.30053008e-10 -2.03647716e-14 -14151.8724 7.81868772 );</w:t>
      </w:r>
    </w:p>
    <w:p w14:paraId="5BB8B653" w14:textId="77777777" w:rsidR="009A0248" w:rsidRPr="008035FD" w:rsidRDefault="00C41E05" w:rsidP="00C41E05">
      <w:pPr>
        <w:pStyle w:val="CpData"/>
        <w:rPr>
          <w:lang w:val="de-DE"/>
        </w:rPr>
      </w:pPr>
      <w:r w:rsidRPr="008035FD">
        <w:rPr>
          <w:lang w:val="de-DE"/>
        </w:rPr>
        <w:t xml:space="preserve">        </w:t>
      </w:r>
      <w:proofErr w:type="spellStart"/>
      <w:r w:rsidRPr="008035FD">
        <w:rPr>
          <w:lang w:val="de-DE"/>
        </w:rPr>
        <w:t>lowCpCoeffs</w:t>
      </w:r>
      <w:proofErr w:type="spellEnd"/>
      <w:r w:rsidRPr="008035FD">
        <w:rPr>
          <w:lang w:val="de-DE"/>
        </w:rPr>
        <w:t xml:space="preserve">  </w:t>
      </w:r>
      <w:proofErr w:type="gramStart"/>
      <w:r w:rsidRPr="008035FD">
        <w:rPr>
          <w:lang w:val="de-DE"/>
        </w:rPr>
        <w:t xml:space="preserve">   (</w:t>
      </w:r>
      <w:proofErr w:type="gramEnd"/>
      <w:r w:rsidRPr="008035FD">
        <w:rPr>
          <w:lang w:val="de-DE"/>
        </w:rPr>
        <w:t xml:space="preserve"> 3.57953347 -0.00061035368 1.01681433e-06 9.07005884e-10 -9.04424499e-13 -14344.086 3.50840928 );</w:t>
      </w:r>
    </w:p>
    <w:p w14:paraId="5837643E" w14:textId="77777777" w:rsidR="009A0248" w:rsidRPr="001B0C4F" w:rsidRDefault="00C41E05" w:rsidP="00C41E05">
      <w:pPr>
        <w:pStyle w:val="CpData"/>
      </w:pPr>
      <w:r w:rsidRPr="008035FD">
        <w:rPr>
          <w:lang w:val="de-DE"/>
        </w:rPr>
        <w:t xml:space="preserve">    </w:t>
      </w:r>
      <w:r w:rsidRPr="001B0C4F">
        <w:t>}</w:t>
      </w:r>
    </w:p>
    <w:p w14:paraId="600D9369" w14:textId="77777777" w:rsidR="009A0248" w:rsidRDefault="00C41E05" w:rsidP="00C41E05">
      <w:pPr>
        <w:pStyle w:val="CpData"/>
      </w:pPr>
      <w:r>
        <w:t>}</w:t>
      </w:r>
    </w:p>
    <w:p w14:paraId="03DD0AC6" w14:textId="77777777" w:rsidR="009A0248" w:rsidRDefault="009A0248">
      <w:pPr>
        <w:spacing w:line="240" w:lineRule="auto"/>
        <w:rPr>
          <w:rFonts w:eastAsiaTheme="minorEastAsia"/>
          <w:sz w:val="16"/>
          <w:szCs w:val="16"/>
          <w:lang w:val="en-GB"/>
        </w:rPr>
      </w:pPr>
    </w:p>
    <w:p w14:paraId="51F3096C" w14:textId="77777777" w:rsidR="008035FD" w:rsidRDefault="008035FD" w:rsidP="008035FD">
      <w:pPr>
        <w:pStyle w:val="Titel"/>
        <w:rPr>
          <w:lang w:val="en-GB"/>
        </w:rPr>
      </w:pPr>
      <w:r>
        <w:rPr>
          <w:lang w:val="en-GB"/>
        </w:rPr>
        <w:t>Initial Conditions</w:t>
      </w:r>
    </w:p>
    <w:p w14:paraId="73BD569D" w14:textId="77777777" w:rsidR="007F0F03" w:rsidRPr="007F0F03" w:rsidRDefault="007F0F03" w:rsidP="007F0F03">
      <w:pPr>
        <w:rPr>
          <w:lang w:val="en-GB"/>
        </w:rPr>
      </w:pPr>
      <w:r>
        <w:rPr>
          <w:lang w:val="en-GB"/>
        </w:rPr>
        <w:t>Different Test cases with initial composition and temperature would be nice:</w:t>
      </w:r>
    </w:p>
    <w:tbl>
      <w:tblPr>
        <w:tblStyle w:val="Tabellenraster"/>
        <w:tblW w:w="7550" w:type="dxa"/>
        <w:tblLook w:val="04A0" w:firstRow="1" w:lastRow="0" w:firstColumn="1" w:lastColumn="0" w:noHBand="0" w:noVBand="1"/>
      </w:tblPr>
      <w:tblGrid>
        <w:gridCol w:w="1980"/>
        <w:gridCol w:w="1040"/>
        <w:gridCol w:w="1510"/>
        <w:gridCol w:w="1510"/>
        <w:gridCol w:w="1510"/>
      </w:tblGrid>
      <w:tr w:rsidR="009A0248" w14:paraId="4BDBA9B5" w14:textId="77777777">
        <w:tc>
          <w:tcPr>
            <w:tcW w:w="1980" w:type="dxa"/>
            <w:shd w:val="clear" w:color="auto" w:fill="auto"/>
          </w:tcPr>
          <w:p w14:paraId="41B0B1D5" w14:textId="77777777" w:rsidR="009A0248" w:rsidRDefault="005F226F">
            <w:pPr>
              <w:spacing w:after="0" w:line="240" w:lineRule="auto"/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040" w:type="dxa"/>
            <w:shd w:val="clear" w:color="auto" w:fill="auto"/>
          </w:tcPr>
          <w:p w14:paraId="32A30854" w14:textId="77777777" w:rsidR="009A0248" w:rsidRDefault="00C41E05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0.5</w:t>
            </w:r>
          </w:p>
        </w:tc>
        <w:tc>
          <w:tcPr>
            <w:tcW w:w="1510" w:type="dxa"/>
            <w:shd w:val="clear" w:color="auto" w:fill="auto"/>
          </w:tcPr>
          <w:p w14:paraId="33835116" w14:textId="77777777" w:rsidR="009A0248" w:rsidRDefault="00BF46EA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0.2</w:t>
            </w:r>
          </w:p>
        </w:tc>
        <w:tc>
          <w:tcPr>
            <w:tcW w:w="1510" w:type="dxa"/>
            <w:shd w:val="clear" w:color="auto" w:fill="auto"/>
          </w:tcPr>
          <w:p w14:paraId="4FCA9946" w14:textId="77777777" w:rsidR="009A0248" w:rsidRDefault="00C41E05" w:rsidP="00E71064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</w:t>
            </w:r>
            <w:r w:rsidR="00E71064">
              <w:rPr>
                <w:rFonts w:eastAsiaTheme="minorEastAsia"/>
                <w:lang w:val="en-GB"/>
              </w:rPr>
              <w:t>3</w:t>
            </w:r>
          </w:p>
        </w:tc>
        <w:tc>
          <w:tcPr>
            <w:tcW w:w="1510" w:type="dxa"/>
            <w:shd w:val="clear" w:color="auto" w:fill="auto"/>
          </w:tcPr>
          <w:p w14:paraId="2A66FBEE" w14:textId="77777777" w:rsidR="009A0248" w:rsidRDefault="00C41E05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0.6</w:t>
            </w:r>
          </w:p>
        </w:tc>
      </w:tr>
      <w:tr w:rsidR="009A0248" w14:paraId="0E970726" w14:textId="77777777">
        <w:tc>
          <w:tcPr>
            <w:tcW w:w="1980" w:type="dxa"/>
            <w:shd w:val="clear" w:color="auto" w:fill="auto"/>
          </w:tcPr>
          <w:p w14:paraId="450A7333" w14:textId="77777777" w:rsidR="009A0248" w:rsidRDefault="005F226F">
            <w:pPr>
              <w:spacing w:after="0" w:line="240" w:lineRule="auto"/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040" w:type="dxa"/>
            <w:shd w:val="clear" w:color="auto" w:fill="auto"/>
          </w:tcPr>
          <w:p w14:paraId="3CF23B54" w14:textId="77777777" w:rsidR="009A0248" w:rsidRDefault="00C41E05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0.5</w:t>
            </w:r>
          </w:p>
        </w:tc>
        <w:tc>
          <w:tcPr>
            <w:tcW w:w="1510" w:type="dxa"/>
            <w:shd w:val="clear" w:color="auto" w:fill="auto"/>
          </w:tcPr>
          <w:p w14:paraId="33DACA27" w14:textId="77777777" w:rsidR="009A0248" w:rsidRDefault="00E71064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</w:t>
            </w:r>
            <w:r w:rsidR="00C41E05">
              <w:rPr>
                <w:rFonts w:eastAsiaTheme="minorEastAsia"/>
                <w:lang w:val="en-GB"/>
              </w:rPr>
              <w:t>.8</w:t>
            </w:r>
          </w:p>
        </w:tc>
        <w:tc>
          <w:tcPr>
            <w:tcW w:w="1510" w:type="dxa"/>
            <w:shd w:val="clear" w:color="auto" w:fill="auto"/>
          </w:tcPr>
          <w:p w14:paraId="6B89FC54" w14:textId="77777777" w:rsidR="009A0248" w:rsidRDefault="00C41E05" w:rsidP="00E71064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</w:t>
            </w:r>
            <w:r w:rsidR="00E71064">
              <w:rPr>
                <w:rFonts w:eastAsiaTheme="minorEastAsia"/>
                <w:lang w:val="en-GB"/>
              </w:rPr>
              <w:t>.</w:t>
            </w:r>
            <w:r>
              <w:rPr>
                <w:rFonts w:eastAsiaTheme="minorEastAsia"/>
                <w:lang w:val="en-GB"/>
              </w:rPr>
              <w:t>3</w:t>
            </w:r>
          </w:p>
        </w:tc>
        <w:tc>
          <w:tcPr>
            <w:tcW w:w="1510" w:type="dxa"/>
            <w:shd w:val="clear" w:color="auto" w:fill="auto"/>
          </w:tcPr>
          <w:p w14:paraId="27A20B44" w14:textId="77777777" w:rsidR="009A0248" w:rsidRDefault="00C41E05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0.4</w:t>
            </w:r>
          </w:p>
        </w:tc>
      </w:tr>
      <w:tr w:rsidR="009A0248" w14:paraId="26F2E207" w14:textId="77777777">
        <w:tc>
          <w:tcPr>
            <w:tcW w:w="1980" w:type="dxa"/>
            <w:shd w:val="clear" w:color="auto" w:fill="auto"/>
          </w:tcPr>
          <w:p w14:paraId="52F9EF4E" w14:textId="77777777" w:rsidR="009A0248" w:rsidRDefault="005F226F">
            <w:pPr>
              <w:spacing w:after="0" w:line="240" w:lineRule="auto"/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040" w:type="dxa"/>
            <w:shd w:val="clear" w:color="auto" w:fill="auto"/>
          </w:tcPr>
          <w:p w14:paraId="595E6D82" w14:textId="77777777" w:rsidR="009A0248" w:rsidRDefault="00C41E05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510" w:type="dxa"/>
            <w:shd w:val="clear" w:color="auto" w:fill="auto"/>
          </w:tcPr>
          <w:p w14:paraId="169BFCD4" w14:textId="77777777" w:rsidR="009A0248" w:rsidRDefault="00E71064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510" w:type="dxa"/>
            <w:shd w:val="clear" w:color="auto" w:fill="auto"/>
          </w:tcPr>
          <w:p w14:paraId="793F1A5E" w14:textId="77777777" w:rsidR="009A0248" w:rsidRDefault="00E71064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</w:t>
            </w:r>
            <w:r w:rsidR="00C41E05">
              <w:rPr>
                <w:rFonts w:eastAsiaTheme="minorEastAsia"/>
                <w:lang w:val="en-GB"/>
              </w:rPr>
              <w:t>.4</w:t>
            </w:r>
          </w:p>
        </w:tc>
        <w:tc>
          <w:tcPr>
            <w:tcW w:w="1510" w:type="dxa"/>
            <w:shd w:val="clear" w:color="auto" w:fill="auto"/>
          </w:tcPr>
          <w:p w14:paraId="04E381B0" w14:textId="77777777" w:rsidR="009A0248" w:rsidRDefault="009A0248">
            <w:pPr>
              <w:spacing w:after="0" w:line="240" w:lineRule="auto"/>
              <w:rPr>
                <w:rFonts w:eastAsiaTheme="minorEastAsia"/>
                <w:lang w:val="en-GB"/>
              </w:rPr>
            </w:pPr>
          </w:p>
        </w:tc>
      </w:tr>
    </w:tbl>
    <w:p w14:paraId="4ED5FD02" w14:textId="77777777" w:rsidR="009A0248" w:rsidRDefault="009A0248">
      <w:pPr>
        <w:rPr>
          <w:rFonts w:eastAsiaTheme="minorEastAsia"/>
          <w:lang w:val="en-GB"/>
        </w:rPr>
      </w:pPr>
    </w:p>
    <w:p w14:paraId="02582719" w14:textId="77777777" w:rsidR="009A0248" w:rsidRDefault="00C41E05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Start Temperature=1600K/1800K/2000K/2200K</w:t>
      </w:r>
    </w:p>
    <w:p w14:paraId="0AE096BE" w14:textId="77777777" w:rsidR="009A0248" w:rsidRDefault="005F226F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  <w:lang w:val="en-GB"/>
          </w:rPr>
          <m:t>=1</m:t>
        </m:r>
        <m:r>
          <w:rPr>
            <w:rFonts w:ascii="Cambria Math" w:hAnsi="Cambria Math"/>
          </w:rPr>
          <m:t>ms</m:t>
        </m:r>
      </m:oMath>
      <w:r w:rsidR="00C41E05">
        <w:rPr>
          <w:rFonts w:eastAsiaTheme="minorEastAsia"/>
          <w:lang w:val="en-GB"/>
        </w:rPr>
        <w:t xml:space="preserve"> </w:t>
      </w:r>
    </w:p>
    <w:p w14:paraId="6503B464" w14:textId="77777777" w:rsidR="009A0248" w:rsidRDefault="00C41E05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Number of sub time intervals: 10/100/1000/10000</w:t>
      </w:r>
      <w:r w:rsidR="001D62F3">
        <w:rPr>
          <w:rFonts w:eastAsiaTheme="minorEastAsia"/>
          <w:lang w:val="en-GB"/>
        </w:rPr>
        <w:t xml:space="preserve"> (to simulate “CFD”-conditions)</w:t>
      </w:r>
    </w:p>
    <w:p w14:paraId="5A2C4818" w14:textId="77777777" w:rsidR="008035FD" w:rsidRDefault="008035FD" w:rsidP="008035FD">
      <w:pPr>
        <w:pStyle w:val="Titel"/>
        <w:rPr>
          <w:lang w:val="en-GB"/>
        </w:rPr>
      </w:pPr>
      <w:r>
        <w:rPr>
          <w:lang w:val="en-GB"/>
        </w:rPr>
        <w:lastRenderedPageBreak/>
        <w:t>Reversible Reaction Rate</w:t>
      </w:r>
    </w:p>
    <w:p w14:paraId="6FD6A139" w14:textId="77777777" w:rsidR="008035FD" w:rsidRDefault="005F226F" w:rsidP="008035FD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r</m:t>
            </m:r>
          </m:sub>
        </m:sSub>
      </m:oMath>
      <w:r w:rsidR="008035FD">
        <w:rPr>
          <w:rFonts w:eastAsiaTheme="minorEastAsia"/>
          <w:lang w:val="en-GB"/>
        </w:rPr>
        <w:t xml:space="preserve"> … reverse reaction rate</w:t>
      </w:r>
    </w:p>
    <w:p w14:paraId="17F4061D" w14:textId="77777777" w:rsidR="008035FD" w:rsidRDefault="005F226F" w:rsidP="008035FD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fwd</m:t>
            </m:r>
          </m:sub>
        </m:sSub>
      </m:oMath>
      <w:r w:rsidR="008035FD">
        <w:rPr>
          <w:rFonts w:eastAsiaTheme="minorEastAsia"/>
          <w:lang w:val="en-GB"/>
        </w:rPr>
        <w:t>…forward reaction rate</w:t>
      </w:r>
    </w:p>
    <w:p w14:paraId="079B4A80" w14:textId="77777777" w:rsidR="008035FD" w:rsidRDefault="005F226F" w:rsidP="008035FD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std</m:t>
            </m:r>
          </m:sub>
        </m:sSub>
      </m:oMath>
      <w:r w:rsidR="008035FD">
        <w:rPr>
          <w:rFonts w:eastAsiaTheme="minorEastAsia"/>
          <w:lang w:val="en-GB"/>
        </w:rPr>
        <w:t>…standard pressure</w:t>
      </w:r>
    </w:p>
    <w:p w14:paraId="6B85BA4F" w14:textId="77777777" w:rsidR="008035FD" w:rsidRDefault="008035FD" w:rsidP="008035FD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RR… universal gas constant in J</w:t>
      </w:r>
      <w:proofErr w:type="gramStart"/>
      <w:r>
        <w:rPr>
          <w:rFonts w:eastAsiaTheme="minorEastAsia"/>
          <w:lang w:val="en-GB"/>
        </w:rPr>
        <w:t>/(</w:t>
      </w:r>
      <w:proofErr w:type="spellStart"/>
      <w:proofErr w:type="gramEnd"/>
      <w:r>
        <w:rPr>
          <w:rFonts w:eastAsiaTheme="minorEastAsia"/>
          <w:lang w:val="en-GB"/>
        </w:rPr>
        <w:t>kmol</w:t>
      </w:r>
      <w:proofErr w:type="spellEnd"/>
      <w:r>
        <w:rPr>
          <w:rFonts w:eastAsiaTheme="minorEastAsia"/>
          <w:lang w:val="en-GB"/>
        </w:rPr>
        <w:t xml:space="preserve"> K)</w:t>
      </w:r>
    </w:p>
    <w:p w14:paraId="0449502E" w14:textId="77777777" w:rsidR="008035FD" w:rsidRDefault="008035FD" w:rsidP="008035FD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T… temperature</w:t>
      </w:r>
    </w:p>
    <w:p w14:paraId="0B95A259" w14:textId="77777777" w:rsidR="008035FD" w:rsidRDefault="008035FD" w:rsidP="008035FD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p</w:t>
      </w:r>
      <w:proofErr w:type="gramStart"/>
      <w:r>
        <w:rPr>
          <w:rFonts w:eastAsiaTheme="minorEastAsia"/>
          <w:lang w:val="en-GB"/>
        </w:rPr>
        <w:t>….pressure</w:t>
      </w:r>
      <w:proofErr w:type="gramEnd"/>
    </w:p>
    <w:p w14:paraId="0681D533" w14:textId="77777777" w:rsidR="008035FD" w:rsidRPr="00AD5784" w:rsidRDefault="005F226F" w:rsidP="008035FD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p,T</m:t>
            </m:r>
          </m:e>
        </m:d>
      </m:oMath>
      <w:r w:rsidR="008035FD" w:rsidRPr="00AD5784">
        <w:rPr>
          <w:rFonts w:eastAsiaTheme="minorEastAsia"/>
          <w:lang w:val="en-GB"/>
        </w:rPr>
        <w:t>… absolute enthalpy in J/kg</w:t>
      </w:r>
    </w:p>
    <w:p w14:paraId="3DDCC717" w14:textId="77777777" w:rsidR="008035FD" w:rsidRDefault="008035FD" w:rsidP="008035FD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S(p,T)</m:t>
        </m:r>
      </m:oMath>
      <w:r>
        <w:rPr>
          <w:rFonts w:eastAsiaTheme="minorEastAsia"/>
          <w:lang w:val="en-GB"/>
        </w:rPr>
        <w:t>…Entropy in J</w:t>
      </w:r>
      <w:proofErr w:type="gramStart"/>
      <w:r>
        <w:rPr>
          <w:rFonts w:eastAsiaTheme="minorEastAsia"/>
          <w:lang w:val="en-GB"/>
        </w:rPr>
        <w:t>/(</w:t>
      </w:r>
      <w:proofErr w:type="gramEnd"/>
      <w:r>
        <w:rPr>
          <w:rFonts w:eastAsiaTheme="minorEastAsia"/>
          <w:lang w:val="en-GB"/>
        </w:rPr>
        <w:t>kg K)</w:t>
      </w:r>
    </w:p>
    <w:p w14:paraId="59CE94B8" w14:textId="77777777" w:rsidR="008035FD" w:rsidRDefault="008035FD" w:rsidP="008035FD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G(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std</m:t>
            </m:r>
          </m:sub>
        </m:sSub>
        <m:r>
          <w:rPr>
            <w:rFonts w:ascii="Cambria Math" w:eastAsiaTheme="minorEastAsia" w:hAnsi="Cambria Math"/>
            <w:lang w:val="en-GB"/>
          </w:rPr>
          <m:t>,T)</m:t>
        </m:r>
      </m:oMath>
      <w:r>
        <w:rPr>
          <w:rFonts w:eastAsiaTheme="minorEastAsia"/>
          <w:lang w:val="en-GB"/>
        </w:rPr>
        <w:t>…Gibbs free energy in J/kg</w:t>
      </w:r>
    </w:p>
    <w:p w14:paraId="652C4F1A" w14:textId="77777777" w:rsidR="00EC14F9" w:rsidRDefault="005F226F" w:rsidP="008035FD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p,T</m:t>
            </m:r>
          </m:e>
        </m:d>
      </m:oMath>
      <w:r w:rsidR="00EC14F9">
        <w:rPr>
          <w:rFonts w:eastAsiaTheme="minorEastAsia"/>
          <w:lang w:val="en-GB"/>
        </w:rPr>
        <w:t>…Equilibrium constant in terms of partial pressures</w:t>
      </w:r>
    </w:p>
    <w:p w14:paraId="6FE386BD" w14:textId="77777777" w:rsidR="00EC14F9" w:rsidRPr="008035FD" w:rsidRDefault="005F226F" w:rsidP="008035FD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p,T</m:t>
            </m:r>
          </m:e>
        </m:d>
      </m:oMath>
      <w:r w:rsidR="00EC14F9">
        <w:rPr>
          <w:rFonts w:eastAsiaTheme="minorEastAsia"/>
          <w:lang w:val="en-GB"/>
        </w:rPr>
        <w:t>…Equilibrium constant in terms of molar concentration</w:t>
      </w:r>
    </w:p>
    <w:p w14:paraId="06B4E8E4" w14:textId="77777777" w:rsidR="008035FD" w:rsidRPr="008035FD" w:rsidRDefault="008035FD" w:rsidP="008035FD">
      <w:pPr>
        <w:rPr>
          <w:lang w:val="en-GB"/>
        </w:rPr>
      </w:pPr>
    </w:p>
    <w:p w14:paraId="6557196A" w14:textId="77777777" w:rsidR="008035FD" w:rsidRPr="008035FD" w:rsidRDefault="005F226F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r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fwd</m:t>
              </m:r>
            </m:sub>
          </m:sSub>
          <m:r>
            <w:rPr>
              <w:rFonts w:ascii="Cambria Math" w:hAnsi="Cambria Math"/>
              <w:lang w:val="en-GB"/>
            </w:rPr>
            <m:t>/(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c</m:t>
              </m:r>
            </m:sub>
          </m:sSub>
          <m:r>
            <w:rPr>
              <w:rFonts w:ascii="Cambria Math" w:hAnsi="Cambria Math"/>
              <w:lang w:val="en-GB"/>
            </w:rPr>
            <m:t>(p,T))</m:t>
          </m:r>
        </m:oMath>
      </m:oMathPara>
    </w:p>
    <w:p w14:paraId="5976E640" w14:textId="77777777" w:rsidR="008035FD" w:rsidRPr="008035FD" w:rsidRDefault="005F226F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p,T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p,T</m:t>
              </m:r>
            </m:e>
          </m:d>
          <m:r>
            <w:rPr>
              <w:rFonts w:ascii="Cambria Math" w:hAnsi="Cambria Math"/>
              <w:lang w:val="en-GB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std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den>
              </m:f>
            </m:sup>
          </m:sSup>
        </m:oMath>
      </m:oMathPara>
    </w:p>
    <w:p w14:paraId="416C10EC" w14:textId="77777777" w:rsidR="008035FD" w:rsidRPr="008035FD" w:rsidRDefault="005F226F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p,T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=-Y*G(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std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,T)/(RR*T)</m:t>
          </m:r>
        </m:oMath>
      </m:oMathPara>
    </w:p>
    <w:p w14:paraId="69D2083F" w14:textId="77777777" w:rsidR="008035FD" w:rsidRPr="00C41E05" w:rsidRDefault="008035FD">
      <w:pPr>
        <w:rPr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std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,T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p,T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-T*S(p,T)</m:t>
          </m:r>
        </m:oMath>
      </m:oMathPara>
    </w:p>
    <w:sectPr w:rsidR="008035FD" w:rsidRPr="00C41E05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248"/>
    <w:rsid w:val="001B0C4F"/>
    <w:rsid w:val="001D62F3"/>
    <w:rsid w:val="0036057F"/>
    <w:rsid w:val="0042543F"/>
    <w:rsid w:val="004B51FC"/>
    <w:rsid w:val="004B7F1C"/>
    <w:rsid w:val="004E1ECB"/>
    <w:rsid w:val="004F6A01"/>
    <w:rsid w:val="005F226F"/>
    <w:rsid w:val="007214AD"/>
    <w:rsid w:val="0072467D"/>
    <w:rsid w:val="007F0F03"/>
    <w:rsid w:val="008035FD"/>
    <w:rsid w:val="00881C58"/>
    <w:rsid w:val="009A0248"/>
    <w:rsid w:val="00AD5784"/>
    <w:rsid w:val="00B33391"/>
    <w:rsid w:val="00BF46EA"/>
    <w:rsid w:val="00C41E05"/>
    <w:rsid w:val="00CF0BA1"/>
    <w:rsid w:val="00DD2424"/>
    <w:rsid w:val="00E22F93"/>
    <w:rsid w:val="00E71064"/>
    <w:rsid w:val="00E72332"/>
    <w:rsid w:val="00EC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ABF4E"/>
  <w15:docId w15:val="{0BC038E6-32A0-4831-A951-98A8E453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Zchn">
    <w:name w:val="Titel Zchn"/>
    <w:basedOn w:val="Absatz-Standardschriftart"/>
    <w:link w:val="Titel"/>
    <w:uiPriority w:val="10"/>
    <w:qFormat/>
    <w:rsid w:val="0031097C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Platzhaltertext">
    <w:name w:val="Placeholder Text"/>
    <w:basedOn w:val="Absatz-Standardschriftart"/>
    <w:uiPriority w:val="99"/>
    <w:semiHidden/>
    <w:qFormat/>
    <w:rsid w:val="0031097C"/>
    <w:rPr>
      <w:color w:val="808080"/>
    </w:rPr>
  </w:style>
  <w:style w:type="character" w:styleId="Fett">
    <w:name w:val="Strong"/>
    <w:basedOn w:val="Absatz-Standardschriftart"/>
    <w:uiPriority w:val="22"/>
    <w:qFormat/>
    <w:rsid w:val="0003258C"/>
    <w:rPr>
      <w:b/>
      <w:bCs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link w:val="TitelZchn"/>
    <w:uiPriority w:val="10"/>
    <w:qFormat/>
    <w:rsid w:val="003109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table" w:styleId="Tabellenraster">
    <w:name w:val="Table Grid"/>
    <w:basedOn w:val="NormaleTabelle"/>
    <w:uiPriority w:val="39"/>
    <w:rsid w:val="003109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pData">
    <w:name w:val="CpData"/>
    <w:basedOn w:val="KeinLeerraum"/>
    <w:link w:val="CpDataZchn"/>
    <w:qFormat/>
    <w:rsid w:val="00C41E05"/>
    <w:rPr>
      <w:rFonts w:eastAsiaTheme="minorEastAsia"/>
      <w:sz w:val="16"/>
      <w:szCs w:val="16"/>
      <w:lang w:val="en-GB"/>
    </w:rPr>
  </w:style>
  <w:style w:type="character" w:customStyle="1" w:styleId="CpDataZchn">
    <w:name w:val="CpData Zchn"/>
    <w:basedOn w:val="Absatz-Standardschriftart"/>
    <w:link w:val="CpData"/>
    <w:rsid w:val="00C41E05"/>
    <w:rPr>
      <w:rFonts w:eastAsiaTheme="minorEastAsia"/>
      <w:sz w:val="16"/>
      <w:szCs w:val="16"/>
      <w:lang w:val="en-GB"/>
    </w:rPr>
  </w:style>
  <w:style w:type="paragraph" w:styleId="KeinLeerraum">
    <w:name w:val="No Spacing"/>
    <w:uiPriority w:val="1"/>
    <w:qFormat/>
    <w:rsid w:val="00C41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925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dc:description/>
  <cp:lastModifiedBy>Eva-Maria Wartha</cp:lastModifiedBy>
  <cp:revision>29</cp:revision>
  <dcterms:created xsi:type="dcterms:W3CDTF">2019-05-03T10:02:00Z</dcterms:created>
  <dcterms:modified xsi:type="dcterms:W3CDTF">2020-03-17T10:56:00Z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TU Wien - Campusversion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