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4" w:name="client-configuration"/>
      <w:r>
        <w:t xml:space="preserve">Client Configuration</w:t>
      </w:r>
      <w:bookmarkEnd w:id="94"/>
    </w:p>
    <w:p>
      <w:pPr>
        <w:pStyle w:val="Heading3"/>
      </w:pPr>
      <w:bookmarkStart w:id="95" w:name="intune"/>
      <w:r>
        <w:t xml:space="preserve">Intune</w:t>
      </w:r>
      <w:bookmarkEnd w:id="95"/>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6" w:name="intune---mobile-application-management"/>
      <w:r>
        <w:t xml:space="preserve">Intune - Mobile Application Management</w:t>
      </w:r>
      <w:bookmarkEnd w:id="96"/>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97" w:name="intune---enrolment"/>
      <w:r>
        <w:t xml:space="preserve">Intune - Enrolment</w:t>
      </w:r>
      <w:bookmarkEnd w:id="97"/>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98" w:name="intune---co-management"/>
      <w:r>
        <w:t xml:space="preserve">Intune - Co-Management</w:t>
      </w:r>
      <w:bookmarkEnd w:id="98"/>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t xml:space="preserve">Co-management overview</w:t>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99" w:name="intune---windows-autopilot"/>
      <w:r>
        <w:t xml:space="preserve">Intune - Windows AutoPilot</w:t>
      </w:r>
      <w:bookmarkEnd w:id="99"/>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t xml:space="preserve">Autopilot Deployment</w:t>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0" w:name="intune---device-compliance"/>
      <w:r>
        <w:t xml:space="preserve">Intune - Device Compliance</w:t>
      </w:r>
      <w:bookmarkEnd w:id="100"/>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1" w:name="intune---device-configuration"/>
      <w:r>
        <w:t xml:space="preserve">Intune - Device Configuration</w:t>
      </w:r>
      <w:bookmarkEnd w:id="101"/>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2" w:name="intune---security-baselines"/>
      <w:r>
        <w:t xml:space="preserve">Intune - Security Baselines</w:t>
      </w:r>
      <w:bookmarkEnd w:id="102"/>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3" w:name="intune---information-protection"/>
      <w:r>
        <w:t xml:space="preserve">Intune - Information Protection</w:t>
      </w:r>
      <w:bookmarkEnd w:id="103"/>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4" w:name="intune---software-updates"/>
      <w:r>
        <w:t xml:space="preserve">Intune - Software Updates</w:t>
      </w:r>
      <w:bookmarkEnd w:id="104"/>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05" w:name="intune---ios"/>
      <w:r>
        <w:t xml:space="preserve">Intune - iOS</w:t>
      </w:r>
      <w:bookmarkEnd w:id="105"/>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06" w:name="registry-settings"/>
      <w:r>
        <w:t xml:space="preserve">Registry Settings</w:t>
      </w:r>
      <w:bookmarkEnd w:id="106"/>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07" w:name="applications"/>
      <w:r>
        <w:t xml:space="preserve">Applications</w:t>
      </w:r>
      <w:bookmarkEnd w:id="107"/>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08" w:name="printing"/>
      <w:r>
        <w:t xml:space="preserve">Printing</w:t>
      </w:r>
      <w:bookmarkEnd w:id="108"/>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09" w:name="backup-and-operational-management"/>
      <w:r>
        <w:t xml:space="preserve">Backup and Operational Management</w:t>
      </w:r>
      <w:bookmarkEnd w:id="109"/>
    </w:p>
    <w:p>
      <w:pPr>
        <w:pStyle w:val="Heading3"/>
      </w:pPr>
      <w:bookmarkStart w:id="110" w:name="rpo-rto-and-retention-periods"/>
      <w:r>
        <w:t xml:space="preserve">RPO, RTO and Retention Periods</w:t>
      </w:r>
      <w:bookmarkEnd w:id="110"/>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1">
        <w:r>
          <w:rPr>
            <w:rStyle w:val="Hyperlink"/>
          </w:rPr>
          <w:t xml:space="preserve">Protective Security Policy Framework</w:t>
        </w:r>
      </w:hyperlink>
      <w:r>
        <w:t xml:space="preserve"> </w:t>
      </w:r>
      <w:r>
        <w:t xml:space="preserve">and the</w:t>
      </w:r>
      <w:r>
        <w:t xml:space="preserve"> </w:t>
      </w:r>
      <w:hyperlink r:id="rId112">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3" w:name="data-availability"/>
      <w:r>
        <w:t xml:space="preserve">Data Availability</w:t>
      </w:r>
      <w:bookmarkEnd w:id="113"/>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4">
        <w:r>
          <w:rPr>
            <w:rStyle w:val="Hyperlink"/>
          </w:rPr>
          <w:t xml:space="preserve">Exchange data resiliency</w:t>
        </w:r>
      </w:hyperlink>
      <w:r>
        <w:t xml:space="preserve"> </w:t>
      </w:r>
      <w:r>
        <w:t xml:space="preserve">and</w:t>
      </w:r>
      <w:r>
        <w:t xml:space="preserve"> </w:t>
      </w:r>
      <w:hyperlink r:id="rId115">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16" w:name="system-administration"/>
      <w:r>
        <w:t xml:space="preserve">System Administration</w:t>
      </w:r>
      <w:bookmarkEnd w:id="116"/>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17" w:name="administrative-consoles"/>
      <w:r>
        <w:t xml:space="preserve">Administrative Consoles</w:t>
      </w:r>
      <w:bookmarkEnd w:id="117"/>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18">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19">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0">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1">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2">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3">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https://microsoft.com/wdsi/</w:t>
              </w:r>
            </w:hyperlink>
          </w:p>
        </w:tc>
      </w:tr>
    </w:tbl>
    <w:p>
      <w:pPr>
        <w:pStyle w:val="Heading3"/>
      </w:pPr>
      <w:bookmarkStart w:id="128" w:name="role-based-access-control-rbac"/>
      <w:r>
        <w:t xml:space="preserve">Role Based Access Control (RBAC)</w:t>
      </w:r>
      <w:bookmarkEnd w:id="128"/>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2020-11-02T08:26:28Z</dcterms:created>
  <dcterms:modified xsi:type="dcterms:W3CDTF">2020-11-02T08:26:28Z</dcterms:modified>
</cp:coreProperties>
</file>

<file path=docProps/custom.xml><?xml version="1.0" encoding="utf-8"?>
<Properties xmlns="http://schemas.openxmlformats.org/officeDocument/2006/custom-properties" xmlns:vt="http://schemas.openxmlformats.org/officeDocument/2006/docPropsVTypes"/>
</file>