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EA1F2" w14:textId="77777777" w:rsidR="00641F0A" w:rsidRDefault="00000000">
      <w:pPr>
        <w:spacing w:after="60"/>
      </w:pPr>
      <w:r>
        <w:rPr>
          <w:b/>
          <w:bCs/>
          <w:color w:val="3F7FD1"/>
          <w:spacing w:val="40"/>
          <w:sz w:val="18"/>
          <w:szCs w:val="18"/>
        </w:rPr>
        <w:t>ART AND LITERATURE CLUB EXPRESSO  |  NIT PATNA</w:t>
      </w:r>
    </w:p>
    <w:p w14:paraId="47D7A5D8" w14:textId="77777777" w:rsidR="00641F0A" w:rsidRDefault="00000000">
      <w:r>
        <w:rPr>
          <w:b/>
          <w:bCs/>
          <w:color w:val="1B365D"/>
          <w:sz w:val="56"/>
          <w:szCs w:val="56"/>
        </w:rPr>
        <w:t>NIT Patna MUN 2026</w:t>
      </w:r>
    </w:p>
    <w:p w14:paraId="37021CA5" w14:textId="77777777" w:rsidR="00641F0A" w:rsidRDefault="00000000">
      <w:pPr>
        <w:pBdr>
          <w:bottom w:val="single" w:sz="12" w:space="6" w:color="3F7FD1"/>
        </w:pBdr>
        <w:spacing w:after="100"/>
      </w:pPr>
      <w:r>
        <w:rPr>
          <w:color w:val="5A6B85"/>
          <w:sz w:val="32"/>
          <w:szCs w:val="32"/>
        </w:rPr>
        <w:t>Delegate Rulebook</w:t>
      </w:r>
    </w:p>
    <w:p w14:paraId="6711C33A" w14:textId="77777777" w:rsidR="00641F0A" w:rsidRDefault="00000000">
      <w:pPr>
        <w:spacing w:after="80" w:line="259" w:lineRule="auto"/>
      </w:pPr>
      <w:r>
        <w:rPr>
          <w:b/>
          <w:bCs/>
          <w:color w:val="1B365D"/>
          <w:sz w:val="22"/>
          <w:szCs w:val="22"/>
        </w:rPr>
        <w:t>31 October and 1 November 2026  |  UNSC and AIPPM</w:t>
      </w:r>
    </w:p>
    <w:p w14:paraId="2F7B6761" w14:textId="77777777" w:rsidR="00641F0A" w:rsidRDefault="00000000">
      <w:pPr>
        <w:spacing w:after="80" w:line="259" w:lineRule="auto"/>
      </w:pPr>
      <w:r>
        <w:t>This rulebook applies to every delegate at NIT Patna MUN 2026. It uses the Harvard Rules of Procedure as its base, with the changes set out here. Read it fully before the conference. Where this rulebook is silent, the Chair decides, and the Chair's interpretation of these rules is final.</w:t>
      </w:r>
    </w:p>
    <w:p w14:paraId="2C39CFE1" w14:textId="77777777" w:rsidR="00641F0A" w:rsidRDefault="00000000">
      <w:pPr>
        <w:pStyle w:val="Heading1"/>
      </w:pPr>
      <w:r>
        <w:t>1. The Conference at a Glance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023"/>
        <w:gridCol w:w="4023"/>
      </w:tblGrid>
      <w:tr w:rsidR="00641F0A" w14:paraId="4903C9E2" w14:textId="77777777">
        <w:tblPrEx>
          <w:tblCellMar>
            <w:top w:w="0" w:type="dxa"/>
            <w:bottom w:w="0" w:type="dxa"/>
          </w:tblCellMar>
        </w:tblPrEx>
        <w:trPr>
          <w:cantSplit/>
          <w:tblHeader/>
        </w:trPr>
        <w:tc>
          <w:tcPr>
            <w:tcW w:w="1700"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40E8A3D5" w14:textId="77777777" w:rsidR="00641F0A" w:rsidRDefault="00641F0A">
            <w:pPr>
              <w:spacing w:after="30" w:line="247" w:lineRule="auto"/>
            </w:pPr>
          </w:p>
        </w:tc>
        <w:tc>
          <w:tcPr>
            <w:tcW w:w="4023"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37E20BF4" w14:textId="77777777" w:rsidR="00641F0A" w:rsidRDefault="00000000">
            <w:pPr>
              <w:spacing w:after="30" w:line="247" w:lineRule="auto"/>
            </w:pPr>
            <w:r>
              <w:rPr>
                <w:b/>
                <w:bCs/>
                <w:color w:val="FFFFFF"/>
                <w:sz w:val="19"/>
                <w:szCs w:val="19"/>
              </w:rPr>
              <w:t>UNSC</w:t>
            </w:r>
          </w:p>
        </w:tc>
        <w:tc>
          <w:tcPr>
            <w:tcW w:w="4023"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75F166DB" w14:textId="77777777" w:rsidR="00641F0A" w:rsidRDefault="00000000">
            <w:pPr>
              <w:spacing w:after="30" w:line="247" w:lineRule="auto"/>
            </w:pPr>
            <w:r>
              <w:rPr>
                <w:b/>
                <w:bCs/>
                <w:color w:val="FFFFFF"/>
                <w:sz w:val="19"/>
                <w:szCs w:val="19"/>
              </w:rPr>
              <w:t>AIPPM</w:t>
            </w:r>
          </w:p>
        </w:tc>
      </w:tr>
      <w:tr w:rsidR="00641F0A" w14:paraId="613C1A6D" w14:textId="77777777">
        <w:tblPrEx>
          <w:tblCellMar>
            <w:top w:w="0" w:type="dxa"/>
            <w:bottom w:w="0" w:type="dxa"/>
          </w:tblCellMar>
        </w:tblPrEx>
        <w:trPr>
          <w:cantSplit/>
        </w:trPr>
        <w:tc>
          <w:tcPr>
            <w:tcW w:w="17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3164B35A" w14:textId="77777777" w:rsidR="00641F0A" w:rsidRDefault="00000000">
            <w:pPr>
              <w:spacing w:after="30" w:line="247" w:lineRule="auto"/>
            </w:pPr>
            <w:r>
              <w:rPr>
                <w:b/>
                <w:bCs/>
                <w:sz w:val="19"/>
                <w:szCs w:val="19"/>
              </w:rPr>
              <w:t>Committee</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7F414BC6" w14:textId="77777777" w:rsidR="00641F0A" w:rsidRDefault="00000000">
            <w:pPr>
              <w:spacing w:after="30" w:line="247" w:lineRule="auto"/>
            </w:pPr>
            <w:r>
              <w:rPr>
                <w:sz w:val="19"/>
                <w:szCs w:val="19"/>
              </w:rPr>
              <w:t>United Nations Security Council</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704E118" w14:textId="77777777" w:rsidR="00641F0A" w:rsidRDefault="00000000">
            <w:pPr>
              <w:spacing w:after="30" w:line="247" w:lineRule="auto"/>
            </w:pPr>
            <w:r>
              <w:rPr>
                <w:sz w:val="19"/>
                <w:szCs w:val="19"/>
              </w:rPr>
              <w:t>All India Political Parties Meet</w:t>
            </w:r>
          </w:p>
        </w:tc>
      </w:tr>
      <w:tr w:rsidR="00641F0A" w14:paraId="0DCC6D64" w14:textId="77777777">
        <w:tblPrEx>
          <w:tblCellMar>
            <w:top w:w="0" w:type="dxa"/>
            <w:bottom w:w="0" w:type="dxa"/>
          </w:tblCellMar>
        </w:tblPrEx>
        <w:trPr>
          <w:cantSplit/>
        </w:trPr>
        <w:tc>
          <w:tcPr>
            <w:tcW w:w="17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59CEB717" w14:textId="77777777" w:rsidR="00641F0A" w:rsidRDefault="00000000">
            <w:pPr>
              <w:spacing w:after="30" w:line="247" w:lineRule="auto"/>
            </w:pPr>
            <w:r>
              <w:rPr>
                <w:b/>
                <w:bCs/>
                <w:sz w:val="19"/>
                <w:szCs w:val="19"/>
              </w:rPr>
              <w:t>Date and venue</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A52D1FB" w14:textId="77777777" w:rsidR="00641F0A" w:rsidRDefault="00000000">
            <w:pPr>
              <w:spacing w:after="30" w:line="247" w:lineRule="auto"/>
            </w:pPr>
            <w:r>
              <w:rPr>
                <w:sz w:val="19"/>
                <w:szCs w:val="19"/>
              </w:rPr>
              <w:t>Day 1: 31 October 2026, LDC Hall</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64E8838" w14:textId="77777777" w:rsidR="00641F0A" w:rsidRDefault="00000000">
            <w:pPr>
              <w:spacing w:after="30" w:line="247" w:lineRule="auto"/>
            </w:pPr>
            <w:r>
              <w:rPr>
                <w:sz w:val="19"/>
                <w:szCs w:val="19"/>
              </w:rPr>
              <w:t>Day 2: 1 November 2026, Lecture Hall</w:t>
            </w:r>
          </w:p>
        </w:tc>
      </w:tr>
      <w:tr w:rsidR="00641F0A" w14:paraId="606A123D" w14:textId="77777777">
        <w:tblPrEx>
          <w:tblCellMar>
            <w:top w:w="0" w:type="dxa"/>
            <w:bottom w:w="0" w:type="dxa"/>
          </w:tblCellMar>
        </w:tblPrEx>
        <w:trPr>
          <w:cantSplit/>
        </w:trPr>
        <w:tc>
          <w:tcPr>
            <w:tcW w:w="17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768D4CC6" w14:textId="77777777" w:rsidR="00641F0A" w:rsidRDefault="00000000">
            <w:pPr>
              <w:spacing w:after="30" w:line="247" w:lineRule="auto"/>
            </w:pPr>
            <w:r>
              <w:rPr>
                <w:b/>
                <w:bCs/>
                <w:sz w:val="19"/>
                <w:szCs w:val="19"/>
              </w:rPr>
              <w:t>Agenda</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5C731A8" w14:textId="77777777" w:rsidR="00641F0A" w:rsidRDefault="00000000">
            <w:pPr>
              <w:spacing w:after="30" w:line="247" w:lineRule="auto"/>
            </w:pPr>
            <w:r>
              <w:rPr>
                <w:sz w:val="19"/>
                <w:szCs w:val="19"/>
              </w:rPr>
              <w:t>The situation in the Middle East: Palestine and Lebanon. Securing a lasting ceasefire and humanitarian access and implementation of the two state solution.</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5C8B8E5" w14:textId="77777777" w:rsidR="00641F0A" w:rsidRDefault="00000000">
            <w:pPr>
              <w:spacing w:after="30" w:line="247" w:lineRule="auto"/>
            </w:pPr>
            <w:r>
              <w:rPr>
                <w:sz w:val="19"/>
                <w:szCs w:val="19"/>
              </w:rPr>
              <w:t>Delimitation of Parliamentary and Assembly constituencies after the upcoming Census.</w:t>
            </w:r>
          </w:p>
        </w:tc>
      </w:tr>
      <w:tr w:rsidR="00641F0A" w14:paraId="64A3C822" w14:textId="77777777">
        <w:tblPrEx>
          <w:tblCellMar>
            <w:top w:w="0" w:type="dxa"/>
            <w:bottom w:w="0" w:type="dxa"/>
          </w:tblCellMar>
        </w:tblPrEx>
        <w:trPr>
          <w:cantSplit/>
        </w:trPr>
        <w:tc>
          <w:tcPr>
            <w:tcW w:w="17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604AA153" w14:textId="77777777" w:rsidR="00641F0A" w:rsidRDefault="00000000">
            <w:pPr>
              <w:spacing w:after="30" w:line="247" w:lineRule="auto"/>
            </w:pPr>
            <w:r>
              <w:rPr>
                <w:b/>
                <w:bCs/>
                <w:sz w:val="19"/>
                <w:szCs w:val="19"/>
              </w:rPr>
              <w:t>Strength</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A1BCDF6" w14:textId="77777777" w:rsidR="00641F0A" w:rsidRDefault="00000000">
            <w:pPr>
              <w:spacing w:after="30" w:line="247" w:lineRule="auto"/>
            </w:pPr>
            <w:r>
              <w:rPr>
                <w:sz w:val="19"/>
                <w:szCs w:val="19"/>
              </w:rPr>
              <w:t>20 countries (may increase), two delegates per country</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7B923EC" w14:textId="77777777" w:rsidR="00641F0A" w:rsidRDefault="00000000">
            <w:pPr>
              <w:spacing w:after="30" w:line="247" w:lineRule="auto"/>
            </w:pPr>
            <w:r>
              <w:rPr>
                <w:sz w:val="19"/>
                <w:szCs w:val="19"/>
              </w:rPr>
              <w:t>26 parties, each represented by its leader. Larger parties may receive more than one delegate.</w:t>
            </w:r>
          </w:p>
        </w:tc>
      </w:tr>
      <w:tr w:rsidR="00641F0A" w14:paraId="4B000474" w14:textId="77777777">
        <w:tblPrEx>
          <w:tblCellMar>
            <w:top w:w="0" w:type="dxa"/>
            <w:bottom w:w="0" w:type="dxa"/>
          </w:tblCellMar>
        </w:tblPrEx>
        <w:trPr>
          <w:cantSplit/>
        </w:trPr>
        <w:tc>
          <w:tcPr>
            <w:tcW w:w="17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7A41B16A" w14:textId="77777777" w:rsidR="00641F0A" w:rsidRDefault="00000000">
            <w:pPr>
              <w:spacing w:after="30" w:line="247" w:lineRule="auto"/>
            </w:pPr>
            <w:r>
              <w:rPr>
                <w:b/>
                <w:bCs/>
                <w:sz w:val="19"/>
                <w:szCs w:val="19"/>
              </w:rPr>
              <w:t>Bureau</w:t>
            </w:r>
          </w:p>
        </w:tc>
        <w:tc>
          <w:tcPr>
            <w:tcW w:w="8046" w:type="dxa"/>
            <w:gridSpan w:val="2"/>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45403362" w14:textId="77777777" w:rsidR="00641F0A" w:rsidRDefault="00000000">
            <w:pPr>
              <w:spacing w:after="30" w:line="247" w:lineRule="auto"/>
            </w:pPr>
            <w:r>
              <w:rPr>
                <w:sz w:val="19"/>
                <w:szCs w:val="19"/>
              </w:rPr>
              <w:t>One Chair, one Co-Chair and one Rapporteur in each committee.</w:t>
            </w:r>
          </w:p>
        </w:tc>
      </w:tr>
      <w:tr w:rsidR="00641F0A" w14:paraId="1C1896EA" w14:textId="77777777">
        <w:tblPrEx>
          <w:tblCellMar>
            <w:top w:w="0" w:type="dxa"/>
            <w:bottom w:w="0" w:type="dxa"/>
          </w:tblCellMar>
        </w:tblPrEx>
        <w:trPr>
          <w:cantSplit/>
        </w:trPr>
        <w:tc>
          <w:tcPr>
            <w:tcW w:w="17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5AB7A56A" w14:textId="77777777" w:rsidR="00641F0A" w:rsidRDefault="00000000">
            <w:pPr>
              <w:spacing w:after="30" w:line="247" w:lineRule="auto"/>
            </w:pPr>
            <w:r>
              <w:rPr>
                <w:b/>
                <w:bCs/>
                <w:sz w:val="19"/>
                <w:szCs w:val="19"/>
              </w:rPr>
              <w:t>Voting</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5251B417" w14:textId="77777777" w:rsidR="00641F0A" w:rsidRDefault="00000000">
            <w:pPr>
              <w:spacing w:after="30" w:line="247" w:lineRule="auto"/>
            </w:pPr>
            <w:r>
              <w:rPr>
                <w:sz w:val="19"/>
                <w:szCs w:val="19"/>
              </w:rPr>
              <w:t>One vote per country. Simple majority. No veto. No abstentions. Invited members do not vote.</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376B55E" w14:textId="77777777" w:rsidR="00641F0A" w:rsidRDefault="00000000">
            <w:pPr>
              <w:spacing w:after="30" w:line="247" w:lineRule="auto"/>
            </w:pPr>
            <w:r>
              <w:rPr>
                <w:sz w:val="19"/>
                <w:szCs w:val="19"/>
              </w:rPr>
              <w:t>One vote per delegate. Simple majority. No abstentions.</w:t>
            </w:r>
          </w:p>
        </w:tc>
      </w:tr>
      <w:tr w:rsidR="00641F0A" w14:paraId="5330B3B5" w14:textId="77777777">
        <w:tblPrEx>
          <w:tblCellMar>
            <w:top w:w="0" w:type="dxa"/>
            <w:bottom w:w="0" w:type="dxa"/>
          </w:tblCellMar>
        </w:tblPrEx>
        <w:trPr>
          <w:cantSplit/>
        </w:trPr>
        <w:tc>
          <w:tcPr>
            <w:tcW w:w="17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76625896" w14:textId="77777777" w:rsidR="00641F0A" w:rsidRDefault="00000000">
            <w:pPr>
              <w:spacing w:after="30" w:line="247" w:lineRule="auto"/>
            </w:pPr>
            <w:r>
              <w:rPr>
                <w:b/>
                <w:bCs/>
                <w:sz w:val="19"/>
                <w:szCs w:val="19"/>
              </w:rPr>
              <w:t>Dress code</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5ED5A92" w14:textId="77777777" w:rsidR="00641F0A" w:rsidRDefault="00000000">
            <w:pPr>
              <w:spacing w:after="30" w:line="247" w:lineRule="auto"/>
            </w:pPr>
            <w:r>
              <w:rPr>
                <w:sz w:val="19"/>
                <w:szCs w:val="19"/>
              </w:rPr>
              <w:t>Western formal or national dress</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DB8520D" w14:textId="77777777" w:rsidR="00641F0A" w:rsidRDefault="00000000">
            <w:pPr>
              <w:spacing w:after="30" w:line="247" w:lineRule="auto"/>
            </w:pPr>
            <w:r>
              <w:rPr>
                <w:sz w:val="19"/>
                <w:szCs w:val="19"/>
              </w:rPr>
              <w:t>Western formal, or Indian formal (kurta with Nehru jacket, or saree)</w:t>
            </w:r>
          </w:p>
        </w:tc>
      </w:tr>
      <w:tr w:rsidR="00641F0A" w14:paraId="47668B4A" w14:textId="77777777">
        <w:tblPrEx>
          <w:tblCellMar>
            <w:top w:w="0" w:type="dxa"/>
            <w:bottom w:w="0" w:type="dxa"/>
          </w:tblCellMar>
        </w:tblPrEx>
        <w:trPr>
          <w:cantSplit/>
        </w:trPr>
        <w:tc>
          <w:tcPr>
            <w:tcW w:w="17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0E6B11AE" w14:textId="011BFE2D" w:rsidR="00641F0A" w:rsidRDefault="00641F0A">
            <w:pPr>
              <w:spacing w:after="30" w:line="247" w:lineRule="auto"/>
            </w:pPr>
          </w:p>
        </w:tc>
        <w:tc>
          <w:tcPr>
            <w:tcW w:w="8046" w:type="dxa"/>
            <w:gridSpan w:val="2"/>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C91FB68" w14:textId="4D779F02" w:rsidR="00641F0A" w:rsidRDefault="00641F0A">
            <w:pPr>
              <w:spacing w:after="30" w:line="247" w:lineRule="auto"/>
            </w:pPr>
          </w:p>
        </w:tc>
      </w:tr>
      <w:tr w:rsidR="00641F0A" w14:paraId="1234BA75" w14:textId="77777777">
        <w:tblPrEx>
          <w:tblCellMar>
            <w:top w:w="0" w:type="dxa"/>
            <w:bottom w:w="0" w:type="dxa"/>
          </w:tblCellMar>
        </w:tblPrEx>
        <w:trPr>
          <w:cantSplit/>
        </w:trPr>
        <w:tc>
          <w:tcPr>
            <w:tcW w:w="17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43FA6CCD" w14:textId="77777777" w:rsidR="00641F0A" w:rsidRDefault="00000000">
            <w:pPr>
              <w:spacing w:after="30" w:line="247" w:lineRule="auto"/>
            </w:pPr>
            <w:r>
              <w:rPr>
                <w:b/>
                <w:bCs/>
                <w:sz w:val="19"/>
                <w:szCs w:val="19"/>
              </w:rPr>
              <w:t>Awards</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792CC2EB" w14:textId="77777777" w:rsidR="00641F0A" w:rsidRDefault="00000000">
            <w:pPr>
              <w:spacing w:after="30" w:line="247" w:lineRule="auto"/>
            </w:pPr>
            <w:r>
              <w:rPr>
                <w:sz w:val="19"/>
                <w:szCs w:val="19"/>
              </w:rPr>
              <w:t>Best Delegate, Best Delegation, High Commendation, Special Mention. Delegate's Choice: Best Dressed (Male), Best Dressed (Female).</w:t>
            </w:r>
          </w:p>
        </w:tc>
        <w:tc>
          <w:tcPr>
            <w:tcW w:w="4023"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453EB864" w14:textId="77777777" w:rsidR="00641F0A" w:rsidRDefault="00000000">
            <w:pPr>
              <w:spacing w:after="30" w:line="247" w:lineRule="auto"/>
            </w:pPr>
            <w:r>
              <w:rPr>
                <w:sz w:val="19"/>
                <w:szCs w:val="19"/>
              </w:rPr>
              <w:t>Best Delegate, High Commendation, Special Mention. Delegate's Choice: Best Dressed (Male), Best Dressed (Female).</w:t>
            </w:r>
          </w:p>
        </w:tc>
      </w:tr>
    </w:tbl>
    <w:p w14:paraId="0BE1E416" w14:textId="77777777" w:rsidR="00641F0A" w:rsidRDefault="00641F0A">
      <w:pPr>
        <w:spacing w:after="60"/>
      </w:pPr>
    </w:p>
    <w:p w14:paraId="73F7E1B4" w14:textId="77777777" w:rsidR="00641F0A" w:rsidRDefault="00000000">
      <w:pPr>
        <w:pStyle w:val="Heading1"/>
      </w:pPr>
      <w:r>
        <w:t>2. Registration and Allocation</w:t>
      </w:r>
    </w:p>
    <w:p w14:paraId="079A9BB3" w14:textId="77777777" w:rsidR="00641F0A" w:rsidRDefault="00000000">
      <w:pPr>
        <w:pStyle w:val="ListParagraph"/>
        <w:numPr>
          <w:ilvl w:val="0"/>
          <w:numId w:val="2"/>
        </w:numPr>
        <w:spacing w:after="40" w:line="259" w:lineRule="auto"/>
      </w:pPr>
      <w:r>
        <w:t>Register through the official Google Form (link: [to be added]) or the NITP MUN website (link: [to be added]).</w:t>
      </w:r>
    </w:p>
    <w:p w14:paraId="5153C551" w14:textId="77777777" w:rsidR="00641F0A" w:rsidRDefault="00000000">
      <w:pPr>
        <w:pStyle w:val="ListParagraph"/>
        <w:numPr>
          <w:ilvl w:val="0"/>
          <w:numId w:val="2"/>
        </w:numPr>
        <w:spacing w:after="40" w:line="259" w:lineRule="auto"/>
      </w:pPr>
      <w:r>
        <w:t xml:space="preserve">The form asks for your </w:t>
      </w:r>
      <w:r>
        <w:rPr>
          <w:b/>
          <w:bCs/>
        </w:rPr>
        <w:t>top three preferences, in order</w:t>
      </w:r>
      <w:r>
        <w:t>: countries for the UNSC, parties for the AIPPM.</w:t>
      </w:r>
    </w:p>
    <w:p w14:paraId="15C5A379" w14:textId="723306FE" w:rsidR="00641F0A" w:rsidRDefault="00000000">
      <w:pPr>
        <w:pStyle w:val="ListParagraph"/>
        <w:numPr>
          <w:ilvl w:val="0"/>
          <w:numId w:val="2"/>
        </w:numPr>
        <w:spacing w:after="40" w:line="259" w:lineRule="auto"/>
      </w:pPr>
      <w:r>
        <w:t xml:space="preserve">Allotment is </w:t>
      </w:r>
      <w:r>
        <w:rPr>
          <w:b/>
          <w:bCs/>
        </w:rPr>
        <w:t>first come, first served</w:t>
      </w:r>
      <w:r>
        <w:t>, in order of registration. You receive your highest-ranked preference that is still available when your registration is processed. If all three are taken, the organisers will offer an alternative</w:t>
      </w:r>
      <w:r w:rsidR="00460834">
        <w:t xml:space="preserve"> as per availability.</w:t>
      </w:r>
    </w:p>
    <w:p w14:paraId="5A1D13C6" w14:textId="21DB6209" w:rsidR="00641F0A" w:rsidRDefault="00000000">
      <w:pPr>
        <w:pStyle w:val="ListParagraph"/>
        <w:numPr>
          <w:ilvl w:val="0"/>
          <w:numId w:val="2"/>
        </w:numPr>
        <w:spacing w:after="40" w:line="259" w:lineRule="auto"/>
      </w:pPr>
      <w:r>
        <w:t xml:space="preserve">Allotments are final. Exchanges between delegates are </w:t>
      </w:r>
      <w:r w:rsidR="00460834">
        <w:t>not allowed.</w:t>
      </w:r>
    </w:p>
    <w:p w14:paraId="288C8353" w14:textId="77777777" w:rsidR="00641F0A" w:rsidRDefault="00000000">
      <w:pPr>
        <w:pStyle w:val="ListParagraph"/>
        <w:numPr>
          <w:ilvl w:val="0"/>
          <w:numId w:val="2"/>
        </w:numPr>
        <w:spacing w:after="40" w:line="259" w:lineRule="auto"/>
      </w:pPr>
      <w:r>
        <w:t>Each UNSC country is a delegation of two delegates.</w:t>
      </w:r>
    </w:p>
    <w:p w14:paraId="0128E5A5" w14:textId="77777777" w:rsidR="00641F0A" w:rsidRDefault="00000000">
      <w:pPr>
        <w:pStyle w:val="Heading1"/>
      </w:pPr>
      <w:r>
        <w:t>3. Code of Conduct</w:t>
      </w:r>
    </w:p>
    <w:p w14:paraId="18FE907C" w14:textId="77777777" w:rsidR="00641F0A" w:rsidRDefault="00000000">
      <w:pPr>
        <w:pStyle w:val="ListParagraph"/>
        <w:numPr>
          <w:ilvl w:val="0"/>
          <w:numId w:val="2"/>
        </w:numPr>
        <w:spacing w:after="40" w:line="259" w:lineRule="auto"/>
      </w:pPr>
      <w:r>
        <w:rPr>
          <w:b/>
          <w:bCs/>
        </w:rPr>
        <w:t>Respect.</w:t>
      </w:r>
      <w:r>
        <w:t xml:space="preserve"> Address the Chair and other delegates courteously, in formal language. Debate the position, not the person. Personal attacks, communal remarks, hate speech, harassment and discrimination of any kind are not tolerated. Both agendas are sensitive, so keep remarks tied to policy and to your assigned role.</w:t>
      </w:r>
    </w:p>
    <w:p w14:paraId="78F99898" w14:textId="77777777" w:rsidR="00641F0A" w:rsidRDefault="00000000">
      <w:pPr>
        <w:pStyle w:val="ListParagraph"/>
        <w:numPr>
          <w:ilvl w:val="0"/>
          <w:numId w:val="2"/>
        </w:numPr>
        <w:spacing w:after="40" w:line="259" w:lineRule="auto"/>
      </w:pPr>
      <w:r>
        <w:rPr>
          <w:b/>
          <w:bCs/>
        </w:rPr>
        <w:t>Placards.</w:t>
      </w:r>
      <w:r>
        <w:t xml:space="preserve"> Raise your placard to be recognised. Speak only when the Chair gives you the floor, and address all remarks through the Chair.</w:t>
      </w:r>
    </w:p>
    <w:p w14:paraId="1A6009BA" w14:textId="77777777" w:rsidR="00641F0A" w:rsidRDefault="00000000">
      <w:pPr>
        <w:pStyle w:val="ListParagraph"/>
        <w:numPr>
          <w:ilvl w:val="0"/>
          <w:numId w:val="2"/>
        </w:numPr>
        <w:spacing w:after="40" w:line="259" w:lineRule="auto"/>
      </w:pPr>
      <w:r>
        <w:rPr>
          <w:b/>
          <w:bCs/>
        </w:rPr>
        <w:lastRenderedPageBreak/>
        <w:t>Electronic devices.</w:t>
      </w:r>
      <w:r>
        <w:t xml:space="preserve"> Devices may be used for research, drafting and notes. You may not read a speech directly from a screen. Keep devices on silent.</w:t>
      </w:r>
    </w:p>
    <w:p w14:paraId="7161E23C" w14:textId="77777777" w:rsidR="00641F0A" w:rsidRDefault="00000000">
      <w:pPr>
        <w:pStyle w:val="ListParagraph"/>
        <w:numPr>
          <w:ilvl w:val="0"/>
          <w:numId w:val="2"/>
        </w:numPr>
        <w:spacing w:after="40" w:line="259" w:lineRule="auto"/>
      </w:pPr>
      <w:r>
        <w:rPr>
          <w:b/>
          <w:bCs/>
        </w:rPr>
        <w:t>Originality.</w:t>
      </w:r>
      <w:r>
        <w:t xml:space="preserve"> Draft resolutions must be written in committee. Pre-written resolutions, uncited copying from existing documents, and presenting someone else's work as your own count as plagiarism. Preparing research, speeches and positions in advance is encouraged. Tools, including AI tools, may help your research, but your speeches and documents must be in your own words.</w:t>
      </w:r>
    </w:p>
    <w:p w14:paraId="53310471" w14:textId="77777777" w:rsidR="00641F0A" w:rsidRDefault="00000000">
      <w:pPr>
        <w:pStyle w:val="ListParagraph"/>
        <w:numPr>
          <w:ilvl w:val="0"/>
          <w:numId w:val="2"/>
        </w:numPr>
        <w:spacing w:after="40" w:line="259" w:lineRule="auto"/>
      </w:pPr>
      <w:r>
        <w:rPr>
          <w:b/>
          <w:bCs/>
        </w:rPr>
        <w:t>Dress code.</w:t>
      </w:r>
      <w:r>
        <w:t xml:space="preserve"> As listed in Section 1. Delegates who do not meet it may be asked to correct it.</w:t>
      </w:r>
    </w:p>
    <w:p w14:paraId="1A844B94" w14:textId="77777777" w:rsidR="00641F0A" w:rsidRDefault="00000000">
      <w:pPr>
        <w:pStyle w:val="ListParagraph"/>
        <w:numPr>
          <w:ilvl w:val="0"/>
          <w:numId w:val="2"/>
        </w:numPr>
        <w:spacing w:after="40" w:line="259" w:lineRule="auto"/>
      </w:pPr>
      <w:r>
        <w:rPr>
          <w:b/>
          <w:bCs/>
        </w:rPr>
        <w:t>Leaving the room.</w:t>
      </w:r>
      <w:r>
        <w:t xml:space="preserve"> Use a Point of Personal Privilege and wait for the Chair's permission. A break is scheduled in each session. Do not leave during voting procedure.</w:t>
      </w:r>
    </w:p>
    <w:p w14:paraId="60542F27" w14:textId="77777777" w:rsidR="00641F0A" w:rsidRDefault="00000000">
      <w:pPr>
        <w:pStyle w:val="ListParagraph"/>
        <w:numPr>
          <w:ilvl w:val="0"/>
          <w:numId w:val="2"/>
        </w:numPr>
        <w:spacing w:after="40" w:line="259" w:lineRule="auto"/>
      </w:pPr>
      <w:r>
        <w:rPr>
          <w:b/>
          <w:bCs/>
        </w:rPr>
        <w:t>Attendance.</w:t>
      </w:r>
      <w:r>
        <w:t xml:space="preserve"> Be seated for roll call at the start of each session.</w:t>
      </w:r>
    </w:p>
    <w:p w14:paraId="18A1C276" w14:textId="77777777" w:rsidR="00641F0A" w:rsidRDefault="00000000">
      <w:pPr>
        <w:pStyle w:val="ListParagraph"/>
        <w:numPr>
          <w:ilvl w:val="0"/>
          <w:numId w:val="2"/>
        </w:numPr>
        <w:spacing w:after="40" w:line="259" w:lineRule="auto"/>
      </w:pPr>
      <w:r>
        <w:rPr>
          <w:b/>
          <w:bCs/>
        </w:rPr>
        <w:t>Penalties.</w:t>
      </w:r>
      <w:r>
        <w:t xml:space="preserve"> The Chair decides all penalties. Depending on the offence, a delegate may be warned, lose marks, be barred from speaking for a period, be removed from the committee, or be made ineligible for awards. The Chair may refer serious or repeated offences to the Organising Committee.</w:t>
      </w:r>
    </w:p>
    <w:p w14:paraId="10ADF3CC" w14:textId="1B69E13A" w:rsidR="00641F0A" w:rsidRDefault="00000000">
      <w:pPr>
        <w:pStyle w:val="ListParagraph"/>
        <w:numPr>
          <w:ilvl w:val="0"/>
          <w:numId w:val="2"/>
        </w:numPr>
        <w:spacing w:after="40" w:line="259" w:lineRule="auto"/>
      </w:pPr>
      <w:r>
        <w:rPr>
          <w:b/>
          <w:bCs/>
        </w:rPr>
        <w:t>Grievances.</w:t>
      </w:r>
      <w:r>
        <w:t xml:space="preserve"> Raise any concern about conduct or harassment with the Chair, the Co-Chair or any member of the Organising Committee</w:t>
      </w:r>
      <w:r w:rsidR="00460834">
        <w:t>.</w:t>
      </w:r>
    </w:p>
    <w:p w14:paraId="7C6EA529" w14:textId="77777777" w:rsidR="00641F0A" w:rsidRDefault="00000000">
      <w:pPr>
        <w:pStyle w:val="Heading1"/>
      </w:pPr>
      <w:r>
        <w:t>4. The Committee Bureau</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846"/>
      </w:tblGrid>
      <w:tr w:rsidR="00641F0A" w14:paraId="4399ACC7" w14:textId="77777777">
        <w:tblPrEx>
          <w:tblCellMar>
            <w:top w:w="0" w:type="dxa"/>
            <w:bottom w:w="0" w:type="dxa"/>
          </w:tblCellMar>
        </w:tblPrEx>
        <w:trPr>
          <w:cantSplit/>
          <w:tblHeader/>
        </w:trPr>
        <w:tc>
          <w:tcPr>
            <w:tcW w:w="1900"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3BC2FDBF" w14:textId="77777777" w:rsidR="00641F0A" w:rsidRDefault="00000000">
            <w:pPr>
              <w:spacing w:after="30" w:line="247" w:lineRule="auto"/>
            </w:pPr>
            <w:r>
              <w:rPr>
                <w:b/>
                <w:bCs/>
                <w:color w:val="FFFFFF"/>
                <w:sz w:val="19"/>
                <w:szCs w:val="19"/>
              </w:rPr>
              <w:t>Role</w:t>
            </w:r>
          </w:p>
        </w:tc>
        <w:tc>
          <w:tcPr>
            <w:tcW w:w="7846"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428D58EF" w14:textId="77777777" w:rsidR="00641F0A" w:rsidRDefault="00000000">
            <w:pPr>
              <w:spacing w:after="30" w:line="247" w:lineRule="auto"/>
            </w:pPr>
            <w:r>
              <w:rPr>
                <w:b/>
                <w:bCs/>
                <w:color w:val="FFFFFF"/>
                <w:sz w:val="19"/>
                <w:szCs w:val="19"/>
              </w:rPr>
              <w:t>Responsibilities</w:t>
            </w:r>
          </w:p>
        </w:tc>
      </w:tr>
      <w:tr w:rsidR="00641F0A" w14:paraId="769E844A" w14:textId="77777777">
        <w:tblPrEx>
          <w:tblCellMar>
            <w:top w:w="0" w:type="dxa"/>
            <w:bottom w:w="0" w:type="dxa"/>
          </w:tblCellMar>
        </w:tblPrEx>
        <w:trPr>
          <w:cantSplit/>
        </w:trPr>
        <w:tc>
          <w:tcPr>
            <w:tcW w:w="19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798633F8" w14:textId="77777777" w:rsidR="00641F0A" w:rsidRDefault="00000000">
            <w:pPr>
              <w:spacing w:after="30" w:line="247" w:lineRule="auto"/>
            </w:pPr>
            <w:r>
              <w:rPr>
                <w:b/>
                <w:bCs/>
                <w:sz w:val="19"/>
                <w:szCs w:val="19"/>
              </w:rPr>
              <w:t>Chair</w:t>
            </w:r>
          </w:p>
        </w:tc>
        <w:tc>
          <w:tcPr>
            <w:tcW w:w="78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C849D97" w14:textId="77777777" w:rsidR="00641F0A" w:rsidRDefault="00000000">
            <w:pPr>
              <w:spacing w:after="30" w:line="247" w:lineRule="auto"/>
            </w:pPr>
            <w:r>
              <w:rPr>
                <w:sz w:val="19"/>
                <w:szCs w:val="19"/>
              </w:rPr>
              <w:t>Presides over the committee, recognises speakers, rules on motions and points, enforces these rules and decides penalties. The Chair's decisions are final.</w:t>
            </w:r>
          </w:p>
        </w:tc>
      </w:tr>
      <w:tr w:rsidR="00641F0A" w14:paraId="7C471F70" w14:textId="77777777">
        <w:tblPrEx>
          <w:tblCellMar>
            <w:top w:w="0" w:type="dxa"/>
            <w:bottom w:w="0" w:type="dxa"/>
          </w:tblCellMar>
        </w:tblPrEx>
        <w:trPr>
          <w:cantSplit/>
        </w:trPr>
        <w:tc>
          <w:tcPr>
            <w:tcW w:w="19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3A46144D" w14:textId="77777777" w:rsidR="00641F0A" w:rsidRDefault="00000000">
            <w:pPr>
              <w:spacing w:after="30" w:line="247" w:lineRule="auto"/>
            </w:pPr>
            <w:r>
              <w:rPr>
                <w:b/>
                <w:bCs/>
                <w:sz w:val="19"/>
                <w:szCs w:val="19"/>
              </w:rPr>
              <w:t>Co-Chair</w:t>
            </w:r>
          </w:p>
        </w:tc>
        <w:tc>
          <w:tcPr>
            <w:tcW w:w="78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D85ACE9" w14:textId="77777777" w:rsidR="00641F0A" w:rsidRDefault="00000000">
            <w:pPr>
              <w:spacing w:after="30" w:line="247" w:lineRule="auto"/>
            </w:pPr>
            <w:r>
              <w:rPr>
                <w:sz w:val="19"/>
                <w:szCs w:val="19"/>
              </w:rPr>
              <w:t>Assists the Chair, keeps time, manages chits, reviews draft resolutions for format, and presides when the Chair is absent.</w:t>
            </w:r>
          </w:p>
        </w:tc>
      </w:tr>
      <w:tr w:rsidR="00641F0A" w14:paraId="35B31479" w14:textId="77777777">
        <w:tblPrEx>
          <w:tblCellMar>
            <w:top w:w="0" w:type="dxa"/>
            <w:bottom w:w="0" w:type="dxa"/>
          </w:tblCellMar>
        </w:tblPrEx>
        <w:trPr>
          <w:cantSplit/>
        </w:trPr>
        <w:tc>
          <w:tcPr>
            <w:tcW w:w="19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4F8DFFC0" w14:textId="77777777" w:rsidR="00641F0A" w:rsidRDefault="00000000">
            <w:pPr>
              <w:spacing w:after="30" w:line="247" w:lineRule="auto"/>
            </w:pPr>
            <w:r>
              <w:rPr>
                <w:b/>
                <w:bCs/>
                <w:sz w:val="19"/>
                <w:szCs w:val="19"/>
              </w:rPr>
              <w:t>Rapporteur</w:t>
            </w:r>
          </w:p>
        </w:tc>
        <w:tc>
          <w:tcPr>
            <w:tcW w:w="78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15995087" w14:textId="77777777" w:rsidR="00641F0A" w:rsidRDefault="00000000">
            <w:pPr>
              <w:spacing w:after="30" w:line="247" w:lineRule="auto"/>
            </w:pPr>
            <w:r>
              <w:rPr>
                <w:sz w:val="19"/>
                <w:szCs w:val="19"/>
              </w:rPr>
              <w:t>Takes roll call, keeps the speakers' list, records motions, votes and the proceedings, and holds the committee's documents.</w:t>
            </w:r>
          </w:p>
        </w:tc>
      </w:tr>
    </w:tbl>
    <w:p w14:paraId="32254019" w14:textId="77777777" w:rsidR="00641F0A" w:rsidRDefault="00641F0A">
      <w:pPr>
        <w:spacing w:after="60"/>
      </w:pPr>
    </w:p>
    <w:p w14:paraId="5A18C643" w14:textId="77777777" w:rsidR="00641F0A" w:rsidRDefault="00000000">
      <w:pPr>
        <w:pStyle w:val="Heading1"/>
      </w:pPr>
      <w:r>
        <w:t>5. Flow of Debate</w:t>
      </w:r>
    </w:p>
    <w:p w14:paraId="037AE79D" w14:textId="77777777" w:rsidR="00641F0A" w:rsidRDefault="00000000">
      <w:pPr>
        <w:pStyle w:val="ListParagraph"/>
        <w:numPr>
          <w:ilvl w:val="0"/>
          <w:numId w:val="3"/>
        </w:numPr>
        <w:spacing w:after="40" w:line="259" w:lineRule="auto"/>
      </w:pPr>
      <w:r>
        <w:rPr>
          <w:b/>
          <w:bCs/>
        </w:rPr>
        <w:t>Roll call and quorum.</w:t>
      </w:r>
      <w:r>
        <w:t xml:space="preserve"> Answer roll call with "Present". Debate may begin once at least one-third of the voting members are present. Any vote needs a majority of the voting members present. Abstentions are not allowed, so every voting delegate is treated as present and voting and must vote.</w:t>
      </w:r>
    </w:p>
    <w:p w14:paraId="1D141B66" w14:textId="77777777" w:rsidR="00641F0A" w:rsidRDefault="00000000">
      <w:pPr>
        <w:pStyle w:val="ListParagraph"/>
        <w:numPr>
          <w:ilvl w:val="0"/>
          <w:numId w:val="3"/>
        </w:numPr>
        <w:spacing w:after="40" w:line="259" w:lineRule="auto"/>
      </w:pPr>
      <w:r>
        <w:rPr>
          <w:b/>
          <w:bCs/>
        </w:rPr>
        <w:t>Opening address.</w:t>
      </w:r>
      <w:r>
        <w:t xml:space="preserve"> The Chair opens the session. In the UNSC this is the Presidential Speech.</w:t>
      </w:r>
    </w:p>
    <w:p w14:paraId="276BD5B9" w14:textId="77777777" w:rsidR="00641F0A" w:rsidRDefault="00000000">
      <w:pPr>
        <w:pStyle w:val="ListParagraph"/>
        <w:numPr>
          <w:ilvl w:val="0"/>
          <w:numId w:val="3"/>
        </w:numPr>
        <w:spacing w:after="40" w:line="259" w:lineRule="auto"/>
      </w:pPr>
      <w:r>
        <w:rPr>
          <w:b/>
          <w:bCs/>
        </w:rPr>
        <w:t>Formal debate</w:t>
      </w:r>
      <w:r>
        <w:t xml:space="preserve"> on the General Speakers' List. The agenda is fixed, so there is no motion to set the agenda.</w:t>
      </w:r>
    </w:p>
    <w:p w14:paraId="6EF2E07D" w14:textId="77777777" w:rsidR="00641F0A" w:rsidRDefault="00000000">
      <w:pPr>
        <w:pStyle w:val="ListParagraph"/>
        <w:numPr>
          <w:ilvl w:val="0"/>
          <w:numId w:val="3"/>
        </w:numPr>
        <w:spacing w:after="40" w:line="259" w:lineRule="auto"/>
      </w:pPr>
      <w:r>
        <w:rPr>
          <w:b/>
          <w:bCs/>
        </w:rPr>
        <w:t>Caucuses.</w:t>
      </w:r>
      <w:r>
        <w:t xml:space="preserve"> Moderated and unmoderated caucuses to debate ideas, build blocs and draft.</w:t>
      </w:r>
    </w:p>
    <w:p w14:paraId="769B03C8" w14:textId="77777777" w:rsidR="00641F0A" w:rsidRDefault="00000000">
      <w:pPr>
        <w:pStyle w:val="ListParagraph"/>
        <w:numPr>
          <w:ilvl w:val="0"/>
          <w:numId w:val="3"/>
        </w:numPr>
        <w:spacing w:after="40" w:line="259" w:lineRule="auto"/>
      </w:pPr>
      <w:r>
        <w:rPr>
          <w:b/>
          <w:bCs/>
        </w:rPr>
        <w:t>Draft resolutions</w:t>
      </w:r>
      <w:r>
        <w:t xml:space="preserve"> are introduced, debated and amended.</w:t>
      </w:r>
    </w:p>
    <w:p w14:paraId="33ED10E9" w14:textId="77777777" w:rsidR="00641F0A" w:rsidRDefault="00000000">
      <w:pPr>
        <w:pStyle w:val="ListParagraph"/>
        <w:numPr>
          <w:ilvl w:val="0"/>
          <w:numId w:val="3"/>
        </w:numPr>
        <w:spacing w:after="40" w:line="259" w:lineRule="auto"/>
      </w:pPr>
      <w:r>
        <w:rPr>
          <w:b/>
          <w:bCs/>
        </w:rPr>
        <w:t>Closure of debate and voting.</w:t>
      </w:r>
    </w:p>
    <w:p w14:paraId="28AE7ADC" w14:textId="77777777" w:rsidR="00641F0A" w:rsidRDefault="00000000">
      <w:pPr>
        <w:pStyle w:val="ListParagraph"/>
        <w:numPr>
          <w:ilvl w:val="0"/>
          <w:numId w:val="3"/>
        </w:numPr>
        <w:spacing w:after="40" w:line="259" w:lineRule="auto"/>
      </w:pPr>
      <w:r>
        <w:rPr>
          <w:b/>
          <w:bCs/>
        </w:rPr>
        <w:t>Adjournment</w:t>
      </w:r>
      <w:r>
        <w:t xml:space="preserve"> of the meeting at the end of the session.</w:t>
      </w:r>
    </w:p>
    <w:p w14:paraId="48AC16F3" w14:textId="77777777" w:rsidR="00641F0A" w:rsidRDefault="00000000">
      <w:pPr>
        <w:pStyle w:val="Heading1"/>
      </w:pPr>
      <w:r>
        <w:t>6. Speakers' List, Speaking Time and Yields</w:t>
      </w:r>
    </w:p>
    <w:p w14:paraId="0CF937A1" w14:textId="77777777" w:rsidR="00641F0A" w:rsidRDefault="00000000">
      <w:pPr>
        <w:pStyle w:val="ListParagraph"/>
        <w:numPr>
          <w:ilvl w:val="0"/>
          <w:numId w:val="2"/>
        </w:numPr>
        <w:spacing w:after="40" w:line="259" w:lineRule="auto"/>
      </w:pPr>
      <w:r>
        <w:t xml:space="preserve">The General Speakers' List is </w:t>
      </w:r>
      <w:r>
        <w:rPr>
          <w:b/>
          <w:bCs/>
        </w:rPr>
        <w:t>open</w:t>
      </w:r>
      <w:r>
        <w:t>. Raise your placard or send a chit to the Chair to be added. A delegation or party appears on the list once at a time and may add itself again after speaking.</w:t>
      </w:r>
    </w:p>
    <w:p w14:paraId="4FD7DCAD" w14:textId="77777777" w:rsidR="00641F0A" w:rsidRDefault="00000000">
      <w:pPr>
        <w:pStyle w:val="ListParagraph"/>
        <w:numPr>
          <w:ilvl w:val="0"/>
          <w:numId w:val="2"/>
        </w:numPr>
        <w:spacing w:after="40" w:line="259" w:lineRule="auto"/>
      </w:pPr>
      <w:r>
        <w:rPr>
          <w:b/>
          <w:bCs/>
        </w:rPr>
        <w:t>Speaking time</w:t>
      </w:r>
      <w:r>
        <w:t xml:space="preserve"> is set by the Chair at the start of each session, after taking the sense of the house. Unless announced otherwise, it is 90 seconds. The Chair may change it during the session.</w:t>
      </w:r>
    </w:p>
    <w:p w14:paraId="2739B3BD" w14:textId="77777777" w:rsidR="00641F0A" w:rsidRDefault="00000000">
      <w:pPr>
        <w:pStyle w:val="ListParagraph"/>
        <w:numPr>
          <w:ilvl w:val="0"/>
          <w:numId w:val="2"/>
        </w:numPr>
        <w:spacing w:after="40" w:line="259" w:lineRule="auto"/>
      </w:pPr>
      <w:r>
        <w:rPr>
          <w:b/>
          <w:bCs/>
        </w:rPr>
        <w:t>Yields</w:t>
      </w:r>
      <w:r>
        <w:t xml:space="preserve"> are decided the same way. When the Chair sets the speaking time, the Chair also announces which yields are allowed: to the Chair, to questions (Points of Information), or to another delegate. Unused time passes to the Chair.</w:t>
      </w:r>
    </w:p>
    <w:p w14:paraId="6BB119CC" w14:textId="77777777" w:rsidR="00641F0A" w:rsidRDefault="00000000">
      <w:pPr>
        <w:pStyle w:val="Heading1"/>
      </w:pPr>
      <w:r>
        <w:lastRenderedPageBreak/>
        <w:t>7. Motions and Points</w:t>
      </w:r>
    </w:p>
    <w:p w14:paraId="04379389" w14:textId="77777777" w:rsidR="00641F0A" w:rsidRDefault="00000000">
      <w:pPr>
        <w:keepNext/>
        <w:spacing w:after="80" w:line="259" w:lineRule="auto"/>
      </w:pPr>
      <w:r>
        <w:t xml:space="preserve">Motions are entertained when the floor is open. Each motion states what is proposed and for how long. Motions are voted on by </w:t>
      </w:r>
      <w:r>
        <w:rPr>
          <w:b/>
          <w:bCs/>
        </w:rPr>
        <w:t>simple majority</w:t>
      </w:r>
      <w:r>
        <w:t>, with no abstentions. The Chair may rule a motion out of order or dilatory. When several motions are on the floor, they are taken in this order: adjournment, suspension, unmoderated caucus, moderated caucus.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5046"/>
        <w:gridCol w:w="2400"/>
      </w:tblGrid>
      <w:tr w:rsidR="00641F0A" w14:paraId="35834DCD" w14:textId="77777777">
        <w:tblPrEx>
          <w:tblCellMar>
            <w:top w:w="0" w:type="dxa"/>
            <w:bottom w:w="0" w:type="dxa"/>
          </w:tblCellMar>
        </w:tblPrEx>
        <w:trPr>
          <w:cantSplit/>
          <w:tblHeader/>
        </w:trPr>
        <w:tc>
          <w:tcPr>
            <w:tcW w:w="2300"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63239BF3" w14:textId="77777777" w:rsidR="00641F0A" w:rsidRDefault="00000000">
            <w:pPr>
              <w:spacing w:after="30" w:line="247" w:lineRule="auto"/>
            </w:pPr>
            <w:r>
              <w:rPr>
                <w:b/>
                <w:bCs/>
                <w:color w:val="FFFFFF"/>
                <w:sz w:val="19"/>
                <w:szCs w:val="19"/>
              </w:rPr>
              <w:t>Motion</w:t>
            </w:r>
          </w:p>
        </w:tc>
        <w:tc>
          <w:tcPr>
            <w:tcW w:w="5046"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6822A76B" w14:textId="77777777" w:rsidR="00641F0A" w:rsidRDefault="00000000">
            <w:pPr>
              <w:spacing w:after="30" w:line="247" w:lineRule="auto"/>
            </w:pPr>
            <w:r>
              <w:rPr>
                <w:b/>
                <w:bCs/>
                <w:color w:val="FFFFFF"/>
                <w:sz w:val="19"/>
                <w:szCs w:val="19"/>
              </w:rPr>
              <w:t>Purpose</w:t>
            </w:r>
          </w:p>
        </w:tc>
        <w:tc>
          <w:tcPr>
            <w:tcW w:w="2400"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147DB487" w14:textId="77777777" w:rsidR="00641F0A" w:rsidRDefault="00000000">
            <w:pPr>
              <w:spacing w:after="30" w:line="247" w:lineRule="auto"/>
            </w:pPr>
            <w:r>
              <w:rPr>
                <w:b/>
                <w:bCs/>
                <w:color w:val="FFFFFF"/>
                <w:sz w:val="19"/>
                <w:szCs w:val="19"/>
              </w:rPr>
              <w:t>Must state</w:t>
            </w:r>
          </w:p>
        </w:tc>
      </w:tr>
      <w:tr w:rsidR="00641F0A" w14:paraId="10493009" w14:textId="77777777">
        <w:tblPrEx>
          <w:tblCellMar>
            <w:top w:w="0" w:type="dxa"/>
            <w:bottom w:w="0" w:type="dxa"/>
          </w:tblCellMar>
        </w:tblPrEx>
        <w:trPr>
          <w:cantSplit/>
        </w:trPr>
        <w:tc>
          <w:tcPr>
            <w:tcW w:w="23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94C7224" w14:textId="77777777" w:rsidR="00641F0A" w:rsidRDefault="00000000">
            <w:pPr>
              <w:spacing w:after="30" w:line="247" w:lineRule="auto"/>
            </w:pPr>
            <w:r>
              <w:rPr>
                <w:sz w:val="19"/>
                <w:szCs w:val="19"/>
              </w:rPr>
              <w:t>Moderated Caucus</w:t>
            </w:r>
          </w:p>
        </w:tc>
        <w:tc>
          <w:tcPr>
            <w:tcW w:w="50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54C37930" w14:textId="77777777" w:rsidR="00641F0A" w:rsidRDefault="00000000">
            <w:pPr>
              <w:spacing w:after="30" w:line="247" w:lineRule="auto"/>
            </w:pPr>
            <w:r>
              <w:rPr>
                <w:sz w:val="19"/>
                <w:szCs w:val="19"/>
              </w:rPr>
              <w:t>Structured debate on a specific topic, with speakers recognised by the Chair.</w:t>
            </w:r>
          </w:p>
        </w:tc>
        <w:tc>
          <w:tcPr>
            <w:tcW w:w="24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A0D036C" w14:textId="77777777" w:rsidR="00641F0A" w:rsidRDefault="00000000">
            <w:pPr>
              <w:spacing w:after="30" w:line="247" w:lineRule="auto"/>
            </w:pPr>
            <w:r>
              <w:rPr>
                <w:sz w:val="19"/>
                <w:szCs w:val="19"/>
              </w:rPr>
              <w:t>Topic, total time, time per speaker</w:t>
            </w:r>
          </w:p>
        </w:tc>
      </w:tr>
      <w:tr w:rsidR="00641F0A" w14:paraId="2FA254CF" w14:textId="77777777">
        <w:tblPrEx>
          <w:tblCellMar>
            <w:top w:w="0" w:type="dxa"/>
            <w:bottom w:w="0" w:type="dxa"/>
          </w:tblCellMar>
        </w:tblPrEx>
        <w:trPr>
          <w:cantSplit/>
        </w:trPr>
        <w:tc>
          <w:tcPr>
            <w:tcW w:w="23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2C48F07" w14:textId="77777777" w:rsidR="00641F0A" w:rsidRDefault="00000000">
            <w:pPr>
              <w:spacing w:after="30" w:line="247" w:lineRule="auto"/>
            </w:pPr>
            <w:r>
              <w:rPr>
                <w:sz w:val="19"/>
                <w:szCs w:val="19"/>
              </w:rPr>
              <w:t>Unmoderated Caucus</w:t>
            </w:r>
          </w:p>
        </w:tc>
        <w:tc>
          <w:tcPr>
            <w:tcW w:w="50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9AFDD81" w14:textId="77777777" w:rsidR="00641F0A" w:rsidRDefault="00000000">
            <w:pPr>
              <w:spacing w:after="30" w:line="247" w:lineRule="auto"/>
            </w:pPr>
            <w:r>
              <w:rPr>
                <w:sz w:val="19"/>
                <w:szCs w:val="19"/>
              </w:rPr>
              <w:t>Free discussion. Delegates leave their seats to lobby, form blocs and draft.</w:t>
            </w:r>
          </w:p>
        </w:tc>
        <w:tc>
          <w:tcPr>
            <w:tcW w:w="24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5AD16F29" w14:textId="77777777" w:rsidR="00641F0A" w:rsidRDefault="00000000">
            <w:pPr>
              <w:spacing w:after="30" w:line="247" w:lineRule="auto"/>
            </w:pPr>
            <w:r>
              <w:rPr>
                <w:sz w:val="19"/>
                <w:szCs w:val="19"/>
              </w:rPr>
              <w:t>Total time</w:t>
            </w:r>
          </w:p>
        </w:tc>
      </w:tr>
      <w:tr w:rsidR="00641F0A" w14:paraId="17FE36C7" w14:textId="77777777">
        <w:tblPrEx>
          <w:tblCellMar>
            <w:top w:w="0" w:type="dxa"/>
            <w:bottom w:w="0" w:type="dxa"/>
          </w:tblCellMar>
        </w:tblPrEx>
        <w:trPr>
          <w:cantSplit/>
        </w:trPr>
        <w:tc>
          <w:tcPr>
            <w:tcW w:w="23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19C45AC" w14:textId="77777777" w:rsidR="00641F0A" w:rsidRDefault="00000000">
            <w:pPr>
              <w:spacing w:after="30" w:line="247" w:lineRule="auto"/>
            </w:pPr>
            <w:r>
              <w:rPr>
                <w:sz w:val="19"/>
                <w:szCs w:val="19"/>
              </w:rPr>
              <w:t>Suspension of the Meeting</w:t>
            </w:r>
          </w:p>
        </w:tc>
        <w:tc>
          <w:tcPr>
            <w:tcW w:w="50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3297B00" w14:textId="77777777" w:rsidR="00641F0A" w:rsidRDefault="00000000">
            <w:pPr>
              <w:spacing w:after="30" w:line="247" w:lineRule="auto"/>
            </w:pPr>
            <w:r>
              <w:rPr>
                <w:sz w:val="19"/>
                <w:szCs w:val="19"/>
              </w:rPr>
              <w:t>Pauses the meeting for a break within the session.</w:t>
            </w:r>
          </w:p>
        </w:tc>
        <w:tc>
          <w:tcPr>
            <w:tcW w:w="24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49608C96" w14:textId="77777777" w:rsidR="00641F0A" w:rsidRDefault="00000000">
            <w:pPr>
              <w:spacing w:after="30" w:line="247" w:lineRule="auto"/>
            </w:pPr>
            <w:r>
              <w:rPr>
                <w:sz w:val="19"/>
                <w:szCs w:val="19"/>
              </w:rPr>
              <w:t>Duration</w:t>
            </w:r>
          </w:p>
        </w:tc>
      </w:tr>
      <w:tr w:rsidR="00641F0A" w14:paraId="637450D3" w14:textId="77777777">
        <w:tblPrEx>
          <w:tblCellMar>
            <w:top w:w="0" w:type="dxa"/>
            <w:bottom w:w="0" w:type="dxa"/>
          </w:tblCellMar>
        </w:tblPrEx>
        <w:trPr>
          <w:cantSplit/>
        </w:trPr>
        <w:tc>
          <w:tcPr>
            <w:tcW w:w="23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E88336F" w14:textId="77777777" w:rsidR="00641F0A" w:rsidRDefault="00000000">
            <w:pPr>
              <w:spacing w:after="30" w:line="247" w:lineRule="auto"/>
            </w:pPr>
            <w:r>
              <w:rPr>
                <w:sz w:val="19"/>
                <w:szCs w:val="19"/>
              </w:rPr>
              <w:t>Adjournment of the Meeting</w:t>
            </w:r>
          </w:p>
        </w:tc>
        <w:tc>
          <w:tcPr>
            <w:tcW w:w="50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1A29D336" w14:textId="77777777" w:rsidR="00641F0A" w:rsidRDefault="00000000">
            <w:pPr>
              <w:spacing w:after="30" w:line="247" w:lineRule="auto"/>
            </w:pPr>
            <w:r>
              <w:rPr>
                <w:sz w:val="19"/>
                <w:szCs w:val="19"/>
              </w:rPr>
              <w:t>Ends the meeting for the day. Used at the end of the final session.</w:t>
            </w:r>
          </w:p>
        </w:tc>
        <w:tc>
          <w:tcPr>
            <w:tcW w:w="24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519886B3" w14:textId="77777777" w:rsidR="00641F0A" w:rsidRDefault="00000000">
            <w:pPr>
              <w:spacing w:after="30" w:line="247" w:lineRule="auto"/>
            </w:pPr>
            <w:r>
              <w:rPr>
                <w:sz w:val="19"/>
                <w:szCs w:val="19"/>
              </w:rPr>
              <w:t>None</w:t>
            </w:r>
          </w:p>
        </w:tc>
      </w:tr>
      <w:tr w:rsidR="00641F0A" w14:paraId="457122E1" w14:textId="77777777">
        <w:tblPrEx>
          <w:tblCellMar>
            <w:top w:w="0" w:type="dxa"/>
            <w:bottom w:w="0" w:type="dxa"/>
          </w:tblCellMar>
        </w:tblPrEx>
        <w:trPr>
          <w:cantSplit/>
        </w:trPr>
        <w:tc>
          <w:tcPr>
            <w:tcW w:w="23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04D99A7" w14:textId="77777777" w:rsidR="00641F0A" w:rsidRDefault="00000000">
            <w:pPr>
              <w:spacing w:after="30" w:line="247" w:lineRule="auto"/>
            </w:pPr>
            <w:r>
              <w:rPr>
                <w:sz w:val="19"/>
                <w:szCs w:val="19"/>
              </w:rPr>
              <w:t>Introduce a Draft Resolution</w:t>
            </w:r>
          </w:p>
        </w:tc>
        <w:tc>
          <w:tcPr>
            <w:tcW w:w="50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C0C5DD5" w14:textId="77777777" w:rsidR="00641F0A" w:rsidRDefault="00000000">
            <w:pPr>
              <w:spacing w:after="30" w:line="247" w:lineRule="auto"/>
            </w:pPr>
            <w:r>
              <w:rPr>
                <w:sz w:val="19"/>
                <w:szCs w:val="19"/>
              </w:rPr>
              <w:t>Brings an approved draft resolution to the floor (Section 8).</w:t>
            </w:r>
          </w:p>
        </w:tc>
        <w:tc>
          <w:tcPr>
            <w:tcW w:w="24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417876C4" w14:textId="77777777" w:rsidR="00641F0A" w:rsidRDefault="00000000">
            <w:pPr>
              <w:spacing w:after="30" w:line="247" w:lineRule="auto"/>
            </w:pPr>
            <w:r>
              <w:rPr>
                <w:sz w:val="19"/>
                <w:szCs w:val="19"/>
              </w:rPr>
              <w:t>Draft number</w:t>
            </w:r>
          </w:p>
        </w:tc>
      </w:tr>
      <w:tr w:rsidR="00641F0A" w14:paraId="581277FA" w14:textId="77777777">
        <w:tblPrEx>
          <w:tblCellMar>
            <w:top w:w="0" w:type="dxa"/>
            <w:bottom w:w="0" w:type="dxa"/>
          </w:tblCellMar>
        </w:tblPrEx>
        <w:trPr>
          <w:cantSplit/>
        </w:trPr>
        <w:tc>
          <w:tcPr>
            <w:tcW w:w="23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053FE3D" w14:textId="77777777" w:rsidR="00641F0A" w:rsidRDefault="00000000">
            <w:pPr>
              <w:spacing w:after="30" w:line="247" w:lineRule="auto"/>
            </w:pPr>
            <w:r>
              <w:rPr>
                <w:sz w:val="19"/>
                <w:szCs w:val="19"/>
              </w:rPr>
              <w:t>Close Debate</w:t>
            </w:r>
          </w:p>
        </w:tc>
        <w:tc>
          <w:tcPr>
            <w:tcW w:w="50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514D1E3C" w14:textId="77777777" w:rsidR="00641F0A" w:rsidRDefault="00000000">
            <w:pPr>
              <w:spacing w:after="30" w:line="247" w:lineRule="auto"/>
            </w:pPr>
            <w:r>
              <w:rPr>
                <w:sz w:val="19"/>
                <w:szCs w:val="19"/>
              </w:rPr>
              <w:t>Ends debate and moves the committee into voting procedure (Section 8).</w:t>
            </w:r>
          </w:p>
        </w:tc>
        <w:tc>
          <w:tcPr>
            <w:tcW w:w="24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168DC6DB" w14:textId="77777777" w:rsidR="00641F0A" w:rsidRDefault="00000000">
            <w:pPr>
              <w:spacing w:after="30" w:line="247" w:lineRule="auto"/>
            </w:pPr>
            <w:r>
              <w:rPr>
                <w:sz w:val="19"/>
                <w:szCs w:val="19"/>
              </w:rPr>
              <w:t>None</w:t>
            </w:r>
          </w:p>
        </w:tc>
      </w:tr>
    </w:tbl>
    <w:p w14:paraId="5791A968" w14:textId="77777777" w:rsidR="00641F0A" w:rsidRDefault="00641F0A">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5346"/>
        <w:gridCol w:w="1700"/>
      </w:tblGrid>
      <w:tr w:rsidR="00641F0A" w14:paraId="1666502A" w14:textId="77777777">
        <w:tblPrEx>
          <w:tblCellMar>
            <w:top w:w="0" w:type="dxa"/>
            <w:bottom w:w="0" w:type="dxa"/>
          </w:tblCellMar>
        </w:tblPrEx>
        <w:trPr>
          <w:cantSplit/>
          <w:tblHeader/>
        </w:trPr>
        <w:tc>
          <w:tcPr>
            <w:tcW w:w="2700"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0A1CD0BA" w14:textId="77777777" w:rsidR="00641F0A" w:rsidRDefault="00000000">
            <w:pPr>
              <w:spacing w:after="30" w:line="247" w:lineRule="auto"/>
            </w:pPr>
            <w:r>
              <w:rPr>
                <w:b/>
                <w:bCs/>
                <w:color w:val="FFFFFF"/>
                <w:sz w:val="19"/>
                <w:szCs w:val="19"/>
              </w:rPr>
              <w:t>Point</w:t>
            </w:r>
          </w:p>
        </w:tc>
        <w:tc>
          <w:tcPr>
            <w:tcW w:w="5346"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0E803029" w14:textId="77777777" w:rsidR="00641F0A" w:rsidRDefault="00000000">
            <w:pPr>
              <w:spacing w:after="30" w:line="247" w:lineRule="auto"/>
            </w:pPr>
            <w:r>
              <w:rPr>
                <w:b/>
                <w:bCs/>
                <w:color w:val="FFFFFF"/>
                <w:sz w:val="19"/>
                <w:szCs w:val="19"/>
              </w:rPr>
              <w:t>Use</w:t>
            </w:r>
          </w:p>
        </w:tc>
        <w:tc>
          <w:tcPr>
            <w:tcW w:w="1700"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66C45E66" w14:textId="77777777" w:rsidR="00641F0A" w:rsidRDefault="00000000">
            <w:pPr>
              <w:spacing w:after="30" w:line="247" w:lineRule="auto"/>
            </w:pPr>
            <w:r>
              <w:rPr>
                <w:b/>
                <w:bCs/>
                <w:color w:val="FFFFFF"/>
                <w:sz w:val="19"/>
                <w:szCs w:val="19"/>
              </w:rPr>
              <w:t>May interrupt a speaker?</w:t>
            </w:r>
          </w:p>
        </w:tc>
      </w:tr>
      <w:tr w:rsidR="00641F0A" w14:paraId="1B414F31" w14:textId="77777777">
        <w:tblPrEx>
          <w:tblCellMar>
            <w:top w:w="0" w:type="dxa"/>
            <w:bottom w:w="0" w:type="dxa"/>
          </w:tblCellMar>
        </w:tblPrEx>
        <w:trPr>
          <w:cantSplit/>
        </w:trPr>
        <w:tc>
          <w:tcPr>
            <w:tcW w:w="27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E1E1E51" w14:textId="77777777" w:rsidR="00641F0A" w:rsidRDefault="00000000">
            <w:pPr>
              <w:spacing w:after="30" w:line="247" w:lineRule="auto"/>
            </w:pPr>
            <w:r>
              <w:rPr>
                <w:sz w:val="19"/>
                <w:szCs w:val="19"/>
              </w:rPr>
              <w:t>Personal Privilege</w:t>
            </w:r>
          </w:p>
        </w:tc>
        <w:tc>
          <w:tcPr>
            <w:tcW w:w="53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147DF912" w14:textId="77777777" w:rsidR="00641F0A" w:rsidRDefault="00000000">
            <w:pPr>
              <w:spacing w:after="30" w:line="247" w:lineRule="auto"/>
            </w:pPr>
            <w:r>
              <w:rPr>
                <w:sz w:val="19"/>
                <w:szCs w:val="19"/>
              </w:rPr>
              <w:t>Physical discomfort, audibility, or a request to leave the room.</w:t>
            </w:r>
          </w:p>
        </w:tc>
        <w:tc>
          <w:tcPr>
            <w:tcW w:w="17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FC8F3E4" w14:textId="77777777" w:rsidR="00641F0A" w:rsidRDefault="00000000">
            <w:pPr>
              <w:spacing w:after="30" w:line="247" w:lineRule="auto"/>
            </w:pPr>
            <w:r>
              <w:rPr>
                <w:sz w:val="19"/>
                <w:szCs w:val="19"/>
              </w:rPr>
              <w:t>Only for audibility</w:t>
            </w:r>
          </w:p>
        </w:tc>
      </w:tr>
      <w:tr w:rsidR="00641F0A" w14:paraId="307C6CB9" w14:textId="77777777">
        <w:tblPrEx>
          <w:tblCellMar>
            <w:top w:w="0" w:type="dxa"/>
            <w:bottom w:w="0" w:type="dxa"/>
          </w:tblCellMar>
        </w:tblPrEx>
        <w:trPr>
          <w:cantSplit/>
        </w:trPr>
        <w:tc>
          <w:tcPr>
            <w:tcW w:w="27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387CAB7" w14:textId="77777777" w:rsidR="00641F0A" w:rsidRDefault="00000000">
            <w:pPr>
              <w:spacing w:after="30" w:line="247" w:lineRule="auto"/>
            </w:pPr>
            <w:r>
              <w:rPr>
                <w:sz w:val="19"/>
                <w:szCs w:val="19"/>
              </w:rPr>
              <w:t>Order</w:t>
            </w:r>
          </w:p>
        </w:tc>
        <w:tc>
          <w:tcPr>
            <w:tcW w:w="53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7B78A5FE" w14:textId="77777777" w:rsidR="00641F0A" w:rsidRDefault="00000000">
            <w:pPr>
              <w:spacing w:after="30" w:line="247" w:lineRule="auto"/>
            </w:pPr>
            <w:r>
              <w:rPr>
                <w:sz w:val="19"/>
                <w:szCs w:val="19"/>
              </w:rPr>
              <w:t>A rule or procedure has been broken. Use sparingly.</w:t>
            </w:r>
          </w:p>
        </w:tc>
        <w:tc>
          <w:tcPr>
            <w:tcW w:w="17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5E850778" w14:textId="77777777" w:rsidR="00641F0A" w:rsidRDefault="00000000">
            <w:pPr>
              <w:spacing w:after="30" w:line="247" w:lineRule="auto"/>
            </w:pPr>
            <w:r>
              <w:rPr>
                <w:sz w:val="19"/>
                <w:szCs w:val="19"/>
              </w:rPr>
              <w:t>Yes</w:t>
            </w:r>
          </w:p>
        </w:tc>
      </w:tr>
      <w:tr w:rsidR="00641F0A" w14:paraId="2D15AAD6" w14:textId="77777777">
        <w:tblPrEx>
          <w:tblCellMar>
            <w:top w:w="0" w:type="dxa"/>
            <w:bottom w:w="0" w:type="dxa"/>
          </w:tblCellMar>
        </w:tblPrEx>
        <w:trPr>
          <w:cantSplit/>
        </w:trPr>
        <w:tc>
          <w:tcPr>
            <w:tcW w:w="27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063BECA" w14:textId="77777777" w:rsidR="00641F0A" w:rsidRDefault="00000000">
            <w:pPr>
              <w:spacing w:after="30" w:line="247" w:lineRule="auto"/>
            </w:pPr>
            <w:r>
              <w:rPr>
                <w:sz w:val="19"/>
                <w:szCs w:val="19"/>
              </w:rPr>
              <w:t>Parliamentary Inquiry</w:t>
            </w:r>
          </w:p>
        </w:tc>
        <w:tc>
          <w:tcPr>
            <w:tcW w:w="53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7D9B0D17" w14:textId="77777777" w:rsidR="00641F0A" w:rsidRDefault="00000000">
            <w:pPr>
              <w:spacing w:after="30" w:line="247" w:lineRule="auto"/>
            </w:pPr>
            <w:r>
              <w:rPr>
                <w:sz w:val="19"/>
                <w:szCs w:val="19"/>
              </w:rPr>
              <w:t>A question to the Chair about the rules or what happens next.</w:t>
            </w:r>
          </w:p>
        </w:tc>
        <w:tc>
          <w:tcPr>
            <w:tcW w:w="17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40523706" w14:textId="77777777" w:rsidR="00641F0A" w:rsidRDefault="00000000">
            <w:pPr>
              <w:spacing w:after="30" w:line="247" w:lineRule="auto"/>
            </w:pPr>
            <w:r>
              <w:rPr>
                <w:sz w:val="19"/>
                <w:szCs w:val="19"/>
              </w:rPr>
              <w:t>No</w:t>
            </w:r>
          </w:p>
        </w:tc>
      </w:tr>
      <w:tr w:rsidR="00641F0A" w14:paraId="70BB4913" w14:textId="77777777">
        <w:tblPrEx>
          <w:tblCellMar>
            <w:top w:w="0" w:type="dxa"/>
            <w:bottom w:w="0" w:type="dxa"/>
          </w:tblCellMar>
        </w:tblPrEx>
        <w:trPr>
          <w:cantSplit/>
        </w:trPr>
        <w:tc>
          <w:tcPr>
            <w:tcW w:w="27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3479C6C" w14:textId="77777777" w:rsidR="00641F0A" w:rsidRDefault="00000000">
            <w:pPr>
              <w:spacing w:after="30" w:line="247" w:lineRule="auto"/>
            </w:pPr>
            <w:r>
              <w:rPr>
                <w:sz w:val="19"/>
                <w:szCs w:val="19"/>
              </w:rPr>
              <w:t>Information</w:t>
            </w:r>
          </w:p>
        </w:tc>
        <w:tc>
          <w:tcPr>
            <w:tcW w:w="53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5D48BC6A" w14:textId="77777777" w:rsidR="00641F0A" w:rsidRDefault="00000000">
            <w:pPr>
              <w:spacing w:after="30" w:line="247" w:lineRule="auto"/>
            </w:pPr>
            <w:r>
              <w:rPr>
                <w:sz w:val="19"/>
                <w:szCs w:val="19"/>
              </w:rPr>
              <w:t>A question to a speaker, only if the speaker yielded to questions.</w:t>
            </w:r>
          </w:p>
        </w:tc>
        <w:tc>
          <w:tcPr>
            <w:tcW w:w="17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4A711EE6" w14:textId="77777777" w:rsidR="00641F0A" w:rsidRDefault="00000000">
            <w:pPr>
              <w:spacing w:after="30" w:line="247" w:lineRule="auto"/>
            </w:pPr>
            <w:r>
              <w:rPr>
                <w:sz w:val="19"/>
                <w:szCs w:val="19"/>
              </w:rPr>
              <w:t>No</w:t>
            </w:r>
          </w:p>
        </w:tc>
      </w:tr>
    </w:tbl>
    <w:p w14:paraId="5BEF50D7" w14:textId="77777777" w:rsidR="00641F0A" w:rsidRDefault="00641F0A">
      <w:pPr>
        <w:spacing w:after="60"/>
      </w:pPr>
    </w:p>
    <w:p w14:paraId="06FD3A86" w14:textId="77777777" w:rsidR="00641F0A" w:rsidRDefault="00000000">
      <w:pPr>
        <w:pStyle w:val="Heading1"/>
      </w:pPr>
      <w:r>
        <w:t>8. Draft Resolutions and Voting</w:t>
      </w:r>
    </w:p>
    <w:p w14:paraId="3BBAE82B" w14:textId="77777777" w:rsidR="00641F0A" w:rsidRDefault="00000000">
      <w:pPr>
        <w:pStyle w:val="Heading2"/>
      </w:pPr>
      <w:r>
        <w:t>Format and submission</w:t>
      </w:r>
    </w:p>
    <w:p w14:paraId="0C698A06" w14:textId="77777777" w:rsidR="00641F0A" w:rsidRDefault="00000000">
      <w:pPr>
        <w:pStyle w:val="ListParagraph"/>
        <w:numPr>
          <w:ilvl w:val="0"/>
          <w:numId w:val="2"/>
        </w:numPr>
        <w:spacing w:after="40" w:line="259" w:lineRule="auto"/>
      </w:pPr>
      <w:r>
        <w:t xml:space="preserve">A draft resolution has </w:t>
      </w:r>
      <w:r>
        <w:rPr>
          <w:b/>
          <w:bCs/>
        </w:rPr>
        <w:t>preambulatory clauses</w:t>
      </w:r>
      <w:r>
        <w:t xml:space="preserve">, which set out context (for example "Recalling", "Noting", "Deeply concerned"), and numbered </w:t>
      </w:r>
      <w:r>
        <w:rPr>
          <w:b/>
          <w:bCs/>
        </w:rPr>
        <w:t>operative clauses</w:t>
      </w:r>
      <w:r>
        <w:t>, which state actions (for example "Calls upon", "Urges", "Condemns", "Demands", "Decides").</w:t>
      </w:r>
    </w:p>
    <w:p w14:paraId="47E0B7D5" w14:textId="77777777" w:rsidR="00641F0A" w:rsidRDefault="00000000">
      <w:pPr>
        <w:pStyle w:val="ListParagraph"/>
        <w:numPr>
          <w:ilvl w:val="0"/>
          <w:numId w:val="2"/>
        </w:numPr>
        <w:spacing w:after="40" w:line="259" w:lineRule="auto"/>
      </w:pPr>
      <w:r>
        <w:t xml:space="preserve">It needs at least </w:t>
      </w:r>
      <w:r>
        <w:rPr>
          <w:b/>
          <w:bCs/>
        </w:rPr>
        <w:t>2 sponsors and 2 signatories</w:t>
      </w:r>
      <w:r>
        <w:t>. Sponsors are the authors and own the text. Signatories support the draft being discussed and are not bound to vote for it. A delegate may sign any number of drafts but sponsor only one. Sponsors and signatories must come from different delegations or parties. Two delegates of one delegation or party count once.</w:t>
      </w:r>
    </w:p>
    <w:p w14:paraId="12F9544D" w14:textId="77777777" w:rsidR="00641F0A" w:rsidRDefault="00000000">
      <w:pPr>
        <w:pStyle w:val="ListParagraph"/>
        <w:numPr>
          <w:ilvl w:val="0"/>
          <w:numId w:val="2"/>
        </w:numPr>
        <w:spacing w:after="40" w:line="259" w:lineRule="auto"/>
      </w:pPr>
      <w:r>
        <w:t>Hand the draft to the Chair through the Co-Chair or Rapporteur. The Bureau checks format and signatures and then gives it a number. Only a numbered draft can be introduced.</w:t>
      </w:r>
    </w:p>
    <w:p w14:paraId="0223D35C" w14:textId="77777777" w:rsidR="00641F0A" w:rsidRDefault="00000000">
      <w:pPr>
        <w:pStyle w:val="Heading2"/>
      </w:pPr>
      <w:r>
        <w:t>Introduction, debate and amendments</w:t>
      </w:r>
    </w:p>
    <w:p w14:paraId="33702B8B" w14:textId="77777777" w:rsidR="00641F0A" w:rsidRDefault="00000000">
      <w:pPr>
        <w:pStyle w:val="ListParagraph"/>
        <w:numPr>
          <w:ilvl w:val="0"/>
          <w:numId w:val="2"/>
        </w:numPr>
        <w:spacing w:after="40" w:line="259" w:lineRule="auto"/>
      </w:pPr>
      <w:r>
        <w:t>After a successful Motion to Introduce, a sponsor reads the operative clauses and answers questions. Debate on the draft continues through the speakers' list or moderated caucuses.</w:t>
      </w:r>
    </w:p>
    <w:p w14:paraId="71433309" w14:textId="77777777" w:rsidR="00641F0A" w:rsidRDefault="00000000">
      <w:pPr>
        <w:pStyle w:val="ListParagraph"/>
        <w:numPr>
          <w:ilvl w:val="0"/>
          <w:numId w:val="2"/>
        </w:numPr>
        <w:spacing w:after="40" w:line="259" w:lineRule="auto"/>
      </w:pPr>
      <w:r>
        <w:t xml:space="preserve">A </w:t>
      </w:r>
      <w:r>
        <w:rPr>
          <w:b/>
          <w:bCs/>
        </w:rPr>
        <w:t>friendly amendment</w:t>
      </w:r>
      <w:r>
        <w:t xml:space="preserve">, signed by all sponsors, is added to the draft automatically. An </w:t>
      </w:r>
      <w:r>
        <w:rPr>
          <w:b/>
          <w:bCs/>
        </w:rPr>
        <w:t>unfriendly amendment</w:t>
      </w:r>
      <w:r>
        <w:t xml:space="preserve"> needs the Chair's approval and a simple majority vote.</w:t>
      </w:r>
    </w:p>
    <w:p w14:paraId="3A09D250" w14:textId="77777777" w:rsidR="00641F0A" w:rsidRDefault="00000000">
      <w:pPr>
        <w:pStyle w:val="Heading2"/>
      </w:pPr>
      <w:r>
        <w:t>Voting procedure</w:t>
      </w:r>
    </w:p>
    <w:p w14:paraId="25D60C39" w14:textId="77777777" w:rsidR="00641F0A" w:rsidRDefault="00000000">
      <w:pPr>
        <w:pStyle w:val="ListParagraph"/>
        <w:numPr>
          <w:ilvl w:val="0"/>
          <w:numId w:val="2"/>
        </w:numPr>
        <w:spacing w:after="40" w:line="259" w:lineRule="auto"/>
      </w:pPr>
      <w:r>
        <w:t>After a successful Motion to Close Debate, the committee enters voting procedure. The room is sealed: no one enters or leaves, and there are no chits or conversations.</w:t>
      </w:r>
    </w:p>
    <w:p w14:paraId="1F9FB349" w14:textId="77777777" w:rsidR="00641F0A" w:rsidRDefault="00000000">
      <w:pPr>
        <w:pStyle w:val="ListParagraph"/>
        <w:numPr>
          <w:ilvl w:val="0"/>
          <w:numId w:val="2"/>
        </w:numPr>
        <w:spacing w:after="40" w:line="259" w:lineRule="auto"/>
      </w:pPr>
      <w:r>
        <w:lastRenderedPageBreak/>
        <w:t>Draft resolutions are voted in the order in which they were introduced. Delegates vote "In favour" or "Against" by placard. There are no abstentions. The Chair may call a roll-call vote.</w:t>
      </w:r>
    </w:p>
    <w:p w14:paraId="4CADC36C" w14:textId="77777777" w:rsidR="00641F0A" w:rsidRDefault="00000000">
      <w:pPr>
        <w:pStyle w:val="ListParagraph"/>
        <w:numPr>
          <w:ilvl w:val="0"/>
          <w:numId w:val="2"/>
        </w:numPr>
        <w:spacing w:after="40" w:line="259" w:lineRule="auto"/>
      </w:pPr>
      <w:r>
        <w:t xml:space="preserve">A draft passes with a </w:t>
      </w:r>
      <w:r>
        <w:rPr>
          <w:b/>
          <w:bCs/>
        </w:rPr>
        <w:t>simple majority</w:t>
      </w:r>
      <w:r>
        <w:t xml:space="preserve"> of the votes cast. Once a draft passes, the Chair may set aside any remaining draft that substantially repeats or contradicts it.</w:t>
      </w:r>
    </w:p>
    <w:p w14:paraId="412EE026" w14:textId="77777777" w:rsidR="00641F0A" w:rsidRDefault="00000000">
      <w:pPr>
        <w:pStyle w:val="Heading1"/>
      </w:pPr>
      <w:r>
        <w:t>9. Chits</w:t>
      </w:r>
    </w:p>
    <w:p w14:paraId="3E59EA72" w14:textId="77777777" w:rsidR="00641F0A" w:rsidRDefault="00000000">
      <w:pPr>
        <w:pStyle w:val="ListParagraph"/>
        <w:numPr>
          <w:ilvl w:val="0"/>
          <w:numId w:val="2"/>
        </w:numPr>
        <w:spacing w:after="40" w:line="259" w:lineRule="auto"/>
      </w:pPr>
      <w:r>
        <w:t>Chits are passed through the Chair's desk. Write the recipient and sender on each chit (To / From). A chit to the Bureau should be marked for the Chair, Co-Chair or Rapporteur.</w:t>
      </w:r>
    </w:p>
    <w:p w14:paraId="1A83ECAF" w14:textId="77777777" w:rsidR="00641F0A" w:rsidRDefault="00000000">
      <w:pPr>
        <w:pStyle w:val="ListParagraph"/>
        <w:numPr>
          <w:ilvl w:val="0"/>
          <w:numId w:val="2"/>
        </w:numPr>
        <w:spacing w:after="40" w:line="259" w:lineRule="auto"/>
      </w:pPr>
      <w:r>
        <w:t>Chits must be relevant to the committee and respectful. The Bureau may read any chit. Misuse of chits is penalised under Section 3.</w:t>
      </w:r>
    </w:p>
    <w:p w14:paraId="521BC42C" w14:textId="77777777" w:rsidR="00641F0A" w:rsidRDefault="00000000">
      <w:pPr>
        <w:pStyle w:val="Heading1"/>
      </w:pPr>
      <w:r>
        <w:t>10. UNSC: Specific Rules</w:t>
      </w:r>
    </w:p>
    <w:p w14:paraId="0E41BA95" w14:textId="77777777" w:rsidR="00641F0A" w:rsidRDefault="00000000">
      <w:pPr>
        <w:pStyle w:val="Heading2"/>
      </w:pPr>
      <w:r>
        <w:t>Composition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7046"/>
      </w:tblGrid>
      <w:tr w:rsidR="00641F0A" w14:paraId="097E18E4" w14:textId="77777777">
        <w:tblPrEx>
          <w:tblCellMar>
            <w:top w:w="0" w:type="dxa"/>
            <w:bottom w:w="0" w:type="dxa"/>
          </w:tblCellMar>
        </w:tblPrEx>
        <w:trPr>
          <w:cantSplit/>
          <w:tblHeader/>
        </w:trPr>
        <w:tc>
          <w:tcPr>
            <w:tcW w:w="2700"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0A9F9D81" w14:textId="77777777" w:rsidR="00641F0A" w:rsidRDefault="00000000">
            <w:pPr>
              <w:spacing w:after="30" w:line="247" w:lineRule="auto"/>
            </w:pPr>
            <w:r>
              <w:rPr>
                <w:b/>
                <w:bCs/>
                <w:color w:val="FFFFFF"/>
                <w:sz w:val="19"/>
                <w:szCs w:val="19"/>
              </w:rPr>
              <w:t>Category</w:t>
            </w:r>
          </w:p>
        </w:tc>
        <w:tc>
          <w:tcPr>
            <w:tcW w:w="7046"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286A1A42" w14:textId="77777777" w:rsidR="00641F0A" w:rsidRDefault="00000000">
            <w:pPr>
              <w:spacing w:after="30" w:line="247" w:lineRule="auto"/>
            </w:pPr>
            <w:r>
              <w:rPr>
                <w:b/>
                <w:bCs/>
                <w:color w:val="FFFFFF"/>
                <w:sz w:val="19"/>
                <w:szCs w:val="19"/>
              </w:rPr>
              <w:t>Members</w:t>
            </w:r>
          </w:p>
        </w:tc>
      </w:tr>
      <w:tr w:rsidR="00641F0A" w14:paraId="5F0A94A2" w14:textId="77777777">
        <w:tblPrEx>
          <w:tblCellMar>
            <w:top w:w="0" w:type="dxa"/>
            <w:bottom w:w="0" w:type="dxa"/>
          </w:tblCellMar>
        </w:tblPrEx>
        <w:trPr>
          <w:cantSplit/>
        </w:trPr>
        <w:tc>
          <w:tcPr>
            <w:tcW w:w="27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458D9E2C" w14:textId="77777777" w:rsidR="00641F0A" w:rsidRDefault="00000000">
            <w:pPr>
              <w:spacing w:after="30" w:line="247" w:lineRule="auto"/>
            </w:pPr>
            <w:r>
              <w:rPr>
                <w:b/>
                <w:bCs/>
                <w:sz w:val="19"/>
                <w:szCs w:val="19"/>
              </w:rPr>
              <w:t>Permanent members (5)</w:t>
            </w:r>
          </w:p>
        </w:tc>
        <w:tc>
          <w:tcPr>
            <w:tcW w:w="70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4F9D26D" w14:textId="77777777" w:rsidR="00641F0A" w:rsidRDefault="00000000">
            <w:pPr>
              <w:spacing w:after="30" w:line="247" w:lineRule="auto"/>
            </w:pPr>
            <w:r>
              <w:rPr>
                <w:sz w:val="19"/>
                <w:szCs w:val="19"/>
              </w:rPr>
              <w:t>China, France, Russian Federation, United Kingdom, United States of America</w:t>
            </w:r>
          </w:p>
        </w:tc>
      </w:tr>
      <w:tr w:rsidR="00641F0A" w14:paraId="64C6D464" w14:textId="77777777">
        <w:tblPrEx>
          <w:tblCellMar>
            <w:top w:w="0" w:type="dxa"/>
            <w:bottom w:w="0" w:type="dxa"/>
          </w:tblCellMar>
        </w:tblPrEx>
        <w:trPr>
          <w:cantSplit/>
        </w:trPr>
        <w:tc>
          <w:tcPr>
            <w:tcW w:w="27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33F5006A" w14:textId="77777777" w:rsidR="00641F0A" w:rsidRDefault="00000000">
            <w:pPr>
              <w:spacing w:after="30" w:line="247" w:lineRule="auto"/>
            </w:pPr>
            <w:r>
              <w:rPr>
                <w:b/>
                <w:bCs/>
                <w:sz w:val="19"/>
                <w:szCs w:val="19"/>
              </w:rPr>
              <w:t>Other voting members (11)</w:t>
            </w:r>
          </w:p>
        </w:tc>
        <w:tc>
          <w:tcPr>
            <w:tcW w:w="70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591DBC1F" w14:textId="77777777" w:rsidR="00641F0A" w:rsidRDefault="00000000">
            <w:pPr>
              <w:spacing w:after="30" w:line="247" w:lineRule="auto"/>
            </w:pPr>
            <w:r>
              <w:rPr>
                <w:sz w:val="19"/>
                <w:szCs w:val="19"/>
              </w:rPr>
              <w:t>India, Japan, Egypt, Saudi Arabia (KSA), Qatar, Jordan, Italy, Spain, Argentina, South Africa, Germany, ...</w:t>
            </w:r>
          </w:p>
        </w:tc>
      </w:tr>
      <w:tr w:rsidR="00641F0A" w14:paraId="54205C40" w14:textId="77777777">
        <w:tblPrEx>
          <w:tblCellMar>
            <w:top w:w="0" w:type="dxa"/>
            <w:bottom w:w="0" w:type="dxa"/>
          </w:tblCellMar>
        </w:tblPrEx>
        <w:trPr>
          <w:cantSplit/>
        </w:trPr>
        <w:tc>
          <w:tcPr>
            <w:tcW w:w="2700" w:type="dxa"/>
            <w:tcBorders>
              <w:top w:val="single" w:sz="4" w:space="0" w:color="BCC8D9"/>
              <w:left w:val="single" w:sz="4" w:space="0" w:color="BCC8D9"/>
              <w:bottom w:val="single" w:sz="4" w:space="0" w:color="BCC8D9"/>
              <w:right w:val="single" w:sz="4" w:space="0" w:color="BCC8D9"/>
            </w:tcBorders>
            <w:shd w:val="clear" w:color="auto" w:fill="EAF1FB"/>
            <w:tcMar>
              <w:top w:w="50" w:type="dxa"/>
              <w:left w:w="90" w:type="dxa"/>
              <w:bottom w:w="50" w:type="dxa"/>
              <w:right w:w="90" w:type="dxa"/>
            </w:tcMar>
          </w:tcPr>
          <w:p w14:paraId="3ACEE615" w14:textId="77777777" w:rsidR="00641F0A" w:rsidRDefault="00000000">
            <w:pPr>
              <w:spacing w:after="30" w:line="247" w:lineRule="auto"/>
            </w:pPr>
            <w:r>
              <w:rPr>
                <w:b/>
                <w:bCs/>
                <w:sz w:val="19"/>
                <w:szCs w:val="19"/>
              </w:rPr>
              <w:t>Invited members (4), non-voting</w:t>
            </w:r>
          </w:p>
        </w:tc>
        <w:tc>
          <w:tcPr>
            <w:tcW w:w="70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E5D80BB" w14:textId="77777777" w:rsidR="00641F0A" w:rsidRDefault="00000000">
            <w:pPr>
              <w:spacing w:after="30" w:line="247" w:lineRule="auto"/>
            </w:pPr>
            <w:r>
              <w:rPr>
                <w:sz w:val="19"/>
                <w:szCs w:val="19"/>
              </w:rPr>
              <w:t>Israel, Lebanon, Palestine, Iran</w:t>
            </w:r>
          </w:p>
        </w:tc>
      </w:tr>
    </w:tbl>
    <w:p w14:paraId="787FE6AD" w14:textId="77777777" w:rsidR="00641F0A" w:rsidRDefault="00000000">
      <w:pPr>
        <w:spacing w:after="60" w:line="259" w:lineRule="auto"/>
      </w:pPr>
      <w:r>
        <w:rPr>
          <w:i/>
          <w:iCs/>
          <w:sz w:val="19"/>
          <w:szCs w:val="19"/>
        </w:rPr>
        <w:t>The organisers may add countries if participation is higher.</w:t>
      </w:r>
    </w:p>
    <w:p w14:paraId="5DC17C79" w14:textId="77777777" w:rsidR="00641F0A" w:rsidRDefault="00000000">
      <w:pPr>
        <w:pStyle w:val="Heading2"/>
      </w:pPr>
      <w:r>
        <w:t>Rules</w:t>
      </w:r>
    </w:p>
    <w:p w14:paraId="62D11116" w14:textId="77777777" w:rsidR="00641F0A" w:rsidRDefault="00000000">
      <w:pPr>
        <w:pStyle w:val="ListParagraph"/>
        <w:numPr>
          <w:ilvl w:val="0"/>
          <w:numId w:val="2"/>
        </w:numPr>
        <w:spacing w:after="40" w:line="259" w:lineRule="auto"/>
      </w:pPr>
      <w:r>
        <w:rPr>
          <w:b/>
          <w:bCs/>
        </w:rPr>
        <w:t>Delegations.</w:t>
      </w:r>
      <w:r>
        <w:t xml:space="preserve"> Two delegates share one country, one seat, one vote and one slot on the speakers' list. The delegates decide between themselves who speaks.</w:t>
      </w:r>
    </w:p>
    <w:p w14:paraId="09895EC0" w14:textId="77777777" w:rsidR="00641F0A" w:rsidRDefault="00000000">
      <w:pPr>
        <w:pStyle w:val="ListParagraph"/>
        <w:numPr>
          <w:ilvl w:val="0"/>
          <w:numId w:val="2"/>
        </w:numPr>
        <w:spacing w:after="40" w:line="259" w:lineRule="auto"/>
      </w:pPr>
      <w:r>
        <w:rPr>
          <w:b/>
          <w:bCs/>
        </w:rPr>
        <w:t>No veto.</w:t>
      </w:r>
      <w:r>
        <w:t xml:space="preserve"> The Council works without veto power. A permanent member's vote carries the same weight as any other voting member's, and a draft resolution passes on a simple majority of the voting members.</w:t>
      </w:r>
    </w:p>
    <w:p w14:paraId="7604927C" w14:textId="77777777" w:rsidR="00641F0A" w:rsidRDefault="00000000">
      <w:pPr>
        <w:pStyle w:val="ListParagraph"/>
        <w:numPr>
          <w:ilvl w:val="0"/>
          <w:numId w:val="2"/>
        </w:numPr>
        <w:spacing w:after="40" w:line="259" w:lineRule="auto"/>
      </w:pPr>
      <w:r>
        <w:rPr>
          <w:b/>
          <w:bCs/>
        </w:rPr>
        <w:t>Voting.</w:t>
      </w:r>
      <w:r>
        <w:t xml:space="preserve"> Both delegates of a country must show the same placard. Mismatched placards are invalid and the delegation will be asked to vote again. No abstentions.</w:t>
      </w:r>
    </w:p>
    <w:p w14:paraId="28749BBB" w14:textId="2A8B56AA" w:rsidR="00641F0A" w:rsidRDefault="00000000">
      <w:pPr>
        <w:pStyle w:val="ListParagraph"/>
        <w:numPr>
          <w:ilvl w:val="0"/>
          <w:numId w:val="2"/>
        </w:numPr>
        <w:spacing w:after="40" w:line="259" w:lineRule="auto"/>
      </w:pPr>
      <w:r>
        <w:rPr>
          <w:b/>
          <w:bCs/>
        </w:rPr>
        <w:t>Invited members.</w:t>
      </w:r>
      <w:r>
        <w:t xml:space="preserve"> Israel, Lebanon, Palestine and Iran take part in debate, caucuses and negotiations, but do not vote on motions or draft resolutions. They may sponsor or sign a draft resolution.</w:t>
      </w:r>
    </w:p>
    <w:p w14:paraId="04CA6544" w14:textId="77777777" w:rsidR="00641F0A" w:rsidRDefault="00000000">
      <w:pPr>
        <w:pStyle w:val="ListParagraph"/>
        <w:numPr>
          <w:ilvl w:val="0"/>
          <w:numId w:val="2"/>
        </w:numPr>
        <w:spacing w:after="40" w:line="259" w:lineRule="auto"/>
      </w:pPr>
      <w:r>
        <w:rPr>
          <w:b/>
          <w:bCs/>
        </w:rPr>
        <w:t>Scope.</w:t>
      </w:r>
      <w:r>
        <w:t xml:space="preserve"> Stay on the agenda: a lasting ceasefire, humanitarian access, and implementation of the two state solution, with a focus on Palestine and Lebanon.</w:t>
      </w:r>
    </w:p>
    <w:p w14:paraId="639B9E51" w14:textId="77777777" w:rsidR="00641F0A" w:rsidRDefault="00000000">
      <w:pPr>
        <w:pStyle w:val="ListParagraph"/>
        <w:numPr>
          <w:ilvl w:val="0"/>
          <w:numId w:val="2"/>
        </w:numPr>
        <w:spacing w:after="40" w:line="259" w:lineRule="auto"/>
      </w:pPr>
      <w:r>
        <w:rPr>
          <w:b/>
          <w:bCs/>
        </w:rPr>
        <w:t>Language.</w:t>
      </w:r>
      <w:r>
        <w:t xml:space="preserve"> Speak formally and refer to yourself and others by country ("the delegation of ..."). </w:t>
      </w:r>
      <w:r w:rsidRPr="001D7C21">
        <w:rPr>
          <w:b/>
          <w:bCs/>
        </w:rPr>
        <w:t>Beginners are welcome, and the Chair will explain procedure as the session starts.</w:t>
      </w:r>
    </w:p>
    <w:p w14:paraId="6415879A" w14:textId="77777777" w:rsidR="00641F0A" w:rsidRDefault="00000000">
      <w:pPr>
        <w:pStyle w:val="Heading1"/>
      </w:pPr>
      <w:r>
        <w:t>11. AIPPM: Specific Rules</w:t>
      </w:r>
    </w:p>
    <w:p w14:paraId="29001AA7" w14:textId="77777777" w:rsidR="00641F0A" w:rsidRDefault="00000000">
      <w:pPr>
        <w:pStyle w:val="ListParagraph"/>
        <w:numPr>
          <w:ilvl w:val="0"/>
          <w:numId w:val="2"/>
        </w:numPr>
        <w:spacing w:after="40" w:line="259" w:lineRule="auto"/>
      </w:pPr>
      <w:r>
        <w:rPr>
          <w:b/>
          <w:bCs/>
        </w:rPr>
        <w:t>Format.</w:t>
      </w:r>
      <w:r>
        <w:t xml:space="preserve"> The All India Political Parties Meet is a parliamentary-style committee. Each delegate represents the leader of a political party. Larger parties may have more than one delegate.</w:t>
      </w:r>
    </w:p>
    <w:p w14:paraId="040B4E3D" w14:textId="77777777" w:rsidR="00641F0A" w:rsidRDefault="00000000">
      <w:pPr>
        <w:pStyle w:val="ListParagraph"/>
        <w:numPr>
          <w:ilvl w:val="0"/>
          <w:numId w:val="2"/>
        </w:numPr>
        <w:spacing w:after="40" w:line="259" w:lineRule="auto"/>
      </w:pPr>
      <w:r>
        <w:rPr>
          <w:b/>
          <w:bCs/>
        </w:rPr>
        <w:t>Ruling and opposition.</w:t>
      </w:r>
      <w:r>
        <w:t xml:space="preserve"> The ruling and opposition benches are fixed and announced with the allotment. The ruling side defends and shapes the government's approach. The opposition scrutinises it and offers alternatives. Parties may negotiate across the aisle.</w:t>
      </w:r>
    </w:p>
    <w:p w14:paraId="40C53E45" w14:textId="77777777" w:rsidR="00641F0A" w:rsidRDefault="00000000">
      <w:pPr>
        <w:pStyle w:val="ListParagraph"/>
        <w:numPr>
          <w:ilvl w:val="0"/>
          <w:numId w:val="2"/>
        </w:numPr>
        <w:spacing w:after="40" w:line="259" w:lineRule="auto"/>
      </w:pPr>
      <w:r>
        <w:rPr>
          <w:b/>
          <w:bCs/>
        </w:rPr>
        <w:t>Realism.</w:t>
      </w:r>
      <w:r>
        <w:t xml:space="preserve"> Your positions should align, at a general level, with your party's real ideology, manifesto and record. Exact replication is not required. A party that departs from its usual stance should justify it in debate.</w:t>
      </w:r>
    </w:p>
    <w:p w14:paraId="69F2BB2D" w14:textId="77777777" w:rsidR="00641F0A" w:rsidRDefault="00000000">
      <w:pPr>
        <w:pStyle w:val="ListParagraph"/>
        <w:numPr>
          <w:ilvl w:val="0"/>
          <w:numId w:val="2"/>
        </w:numPr>
        <w:spacing w:after="40" w:line="259" w:lineRule="auto"/>
      </w:pPr>
      <w:r>
        <w:rPr>
          <w:b/>
          <w:bCs/>
        </w:rPr>
        <w:t>Address.</w:t>
      </w:r>
      <w:r>
        <w:t xml:space="preserve"> Address the Chair as "Honourable Chair". Refer to other delegates by party and role ("the leader of the ... party"). Criticise policy and records, not individuals. No heckling.</w:t>
      </w:r>
    </w:p>
    <w:p w14:paraId="20038C95" w14:textId="77777777" w:rsidR="00641F0A" w:rsidRDefault="00000000">
      <w:pPr>
        <w:pStyle w:val="ListParagraph"/>
        <w:numPr>
          <w:ilvl w:val="0"/>
          <w:numId w:val="2"/>
        </w:numPr>
        <w:spacing w:after="40" w:line="259" w:lineRule="auto"/>
      </w:pPr>
      <w:r>
        <w:rPr>
          <w:b/>
          <w:bCs/>
        </w:rPr>
        <w:t>Speakers' list.</w:t>
      </w:r>
      <w:r>
        <w:t xml:space="preserve"> One slot per party at a time. The delegates of a party decide who speaks.</w:t>
      </w:r>
    </w:p>
    <w:p w14:paraId="433504CC" w14:textId="77777777" w:rsidR="00641F0A" w:rsidRDefault="00000000">
      <w:pPr>
        <w:pStyle w:val="ListParagraph"/>
        <w:numPr>
          <w:ilvl w:val="0"/>
          <w:numId w:val="2"/>
        </w:numPr>
        <w:spacing w:after="40" w:line="259" w:lineRule="auto"/>
      </w:pPr>
      <w:r>
        <w:rPr>
          <w:b/>
          <w:bCs/>
        </w:rPr>
        <w:t>Voting.</w:t>
      </w:r>
      <w:r>
        <w:t xml:space="preserve"> Each delegate holds one vote, so larger parties carry more weight. Delegates of one party vote together. No abstentions.</w:t>
      </w:r>
    </w:p>
    <w:p w14:paraId="6405E9B0" w14:textId="77777777" w:rsidR="00641F0A" w:rsidRDefault="00000000">
      <w:pPr>
        <w:pStyle w:val="ListParagraph"/>
        <w:numPr>
          <w:ilvl w:val="0"/>
          <w:numId w:val="2"/>
        </w:numPr>
        <w:spacing w:after="40" w:line="259" w:lineRule="auto"/>
      </w:pPr>
      <w:r>
        <w:rPr>
          <w:b/>
          <w:bCs/>
        </w:rPr>
        <w:lastRenderedPageBreak/>
        <w:t>Output.</w:t>
      </w:r>
      <w:r>
        <w:t xml:space="preserve"> Debate produces draft resolutions under Section 8.</w:t>
      </w:r>
    </w:p>
    <w:p w14:paraId="755AB6CE" w14:textId="266FF3CC" w:rsidR="00641F0A" w:rsidRDefault="00000000">
      <w:pPr>
        <w:pStyle w:val="Heading1"/>
      </w:pPr>
      <w:r>
        <w:t>1</w:t>
      </w:r>
      <w:r w:rsidR="00A65001">
        <w:t>2</w:t>
      </w:r>
      <w:r>
        <w:t>. Awards and Scoring</w:t>
      </w:r>
    </w:p>
    <w:p w14:paraId="3423EB0E" w14:textId="77777777" w:rsidR="00641F0A" w:rsidRDefault="00000000">
      <w:pPr>
        <w:keepNext/>
        <w:spacing w:after="80" w:line="259" w:lineRule="auto"/>
      </w:pPr>
      <w:r>
        <w:t>The three members of the Bureau score each delegate out of 100 and then compare notes. Marks reward quality, not the number of speeches.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5346"/>
        <w:gridCol w:w="1100"/>
        <w:gridCol w:w="1100"/>
      </w:tblGrid>
      <w:tr w:rsidR="00641F0A" w14:paraId="3E118CF5" w14:textId="77777777">
        <w:tblPrEx>
          <w:tblCellMar>
            <w:top w:w="0" w:type="dxa"/>
            <w:bottom w:w="0" w:type="dxa"/>
          </w:tblCellMar>
        </w:tblPrEx>
        <w:trPr>
          <w:cantSplit/>
          <w:tblHeader/>
        </w:trPr>
        <w:tc>
          <w:tcPr>
            <w:tcW w:w="2200"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60FD596B" w14:textId="77777777" w:rsidR="00641F0A" w:rsidRDefault="00000000">
            <w:pPr>
              <w:spacing w:after="30" w:line="247" w:lineRule="auto"/>
            </w:pPr>
            <w:r>
              <w:rPr>
                <w:b/>
                <w:bCs/>
                <w:color w:val="FFFFFF"/>
                <w:sz w:val="19"/>
                <w:szCs w:val="19"/>
              </w:rPr>
              <w:t>Criterion</w:t>
            </w:r>
          </w:p>
        </w:tc>
        <w:tc>
          <w:tcPr>
            <w:tcW w:w="5346"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725C35D6" w14:textId="77777777" w:rsidR="00641F0A" w:rsidRDefault="00000000">
            <w:pPr>
              <w:spacing w:after="30" w:line="247" w:lineRule="auto"/>
            </w:pPr>
            <w:r>
              <w:rPr>
                <w:b/>
                <w:bCs/>
                <w:color w:val="FFFFFF"/>
                <w:sz w:val="19"/>
                <w:szCs w:val="19"/>
              </w:rPr>
              <w:t>What the Bureau looks for</w:t>
            </w:r>
          </w:p>
        </w:tc>
        <w:tc>
          <w:tcPr>
            <w:tcW w:w="1100"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568A3605" w14:textId="77777777" w:rsidR="00641F0A" w:rsidRDefault="00000000">
            <w:pPr>
              <w:spacing w:after="30" w:line="247" w:lineRule="auto"/>
            </w:pPr>
            <w:r>
              <w:rPr>
                <w:b/>
                <w:bCs/>
                <w:color w:val="FFFFFF"/>
                <w:sz w:val="19"/>
                <w:szCs w:val="19"/>
              </w:rPr>
              <w:t>UNSC</w:t>
            </w:r>
          </w:p>
        </w:tc>
        <w:tc>
          <w:tcPr>
            <w:tcW w:w="1100"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0F475195" w14:textId="77777777" w:rsidR="00641F0A" w:rsidRDefault="00000000">
            <w:pPr>
              <w:spacing w:after="30" w:line="247" w:lineRule="auto"/>
            </w:pPr>
            <w:r>
              <w:rPr>
                <w:b/>
                <w:bCs/>
                <w:color w:val="FFFFFF"/>
                <w:sz w:val="19"/>
                <w:szCs w:val="19"/>
              </w:rPr>
              <w:t>AIPPM</w:t>
            </w:r>
          </w:p>
        </w:tc>
      </w:tr>
      <w:tr w:rsidR="00641F0A" w14:paraId="2B568CF7" w14:textId="77777777">
        <w:tblPrEx>
          <w:tblCellMar>
            <w:top w:w="0" w:type="dxa"/>
            <w:bottom w:w="0" w:type="dxa"/>
          </w:tblCellMar>
        </w:tblPrEx>
        <w:trPr>
          <w:cantSplit/>
        </w:trPr>
        <w:tc>
          <w:tcPr>
            <w:tcW w:w="22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425965F3" w14:textId="77777777" w:rsidR="00641F0A" w:rsidRDefault="00000000">
            <w:pPr>
              <w:spacing w:after="30" w:line="247" w:lineRule="auto"/>
            </w:pPr>
            <w:r>
              <w:rPr>
                <w:sz w:val="19"/>
                <w:szCs w:val="19"/>
              </w:rPr>
              <w:t>Knowledge and research</w:t>
            </w:r>
          </w:p>
        </w:tc>
        <w:tc>
          <w:tcPr>
            <w:tcW w:w="53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7AA8F809" w14:textId="77777777" w:rsidR="00641F0A" w:rsidRDefault="00000000">
            <w:pPr>
              <w:spacing w:after="30" w:line="247" w:lineRule="auto"/>
            </w:pPr>
            <w:r>
              <w:rPr>
                <w:sz w:val="19"/>
                <w:szCs w:val="19"/>
              </w:rPr>
              <w:t>Command of the agenda, accurate facts, awareness of background.</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F406C87" w14:textId="77777777" w:rsidR="00641F0A" w:rsidRDefault="00000000">
            <w:pPr>
              <w:spacing w:after="30" w:line="247" w:lineRule="auto"/>
            </w:pPr>
            <w:r>
              <w:rPr>
                <w:sz w:val="19"/>
                <w:szCs w:val="19"/>
              </w:rPr>
              <w:t>20</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590493E" w14:textId="77777777" w:rsidR="00641F0A" w:rsidRDefault="00000000">
            <w:pPr>
              <w:spacing w:after="30" w:line="247" w:lineRule="auto"/>
            </w:pPr>
            <w:r>
              <w:rPr>
                <w:sz w:val="19"/>
                <w:szCs w:val="19"/>
              </w:rPr>
              <w:t>20</w:t>
            </w:r>
          </w:p>
        </w:tc>
      </w:tr>
      <w:tr w:rsidR="00641F0A" w14:paraId="2BC7FE90" w14:textId="77777777">
        <w:tblPrEx>
          <w:tblCellMar>
            <w:top w:w="0" w:type="dxa"/>
            <w:bottom w:w="0" w:type="dxa"/>
          </w:tblCellMar>
        </w:tblPrEx>
        <w:trPr>
          <w:cantSplit/>
        </w:trPr>
        <w:tc>
          <w:tcPr>
            <w:tcW w:w="22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26AB779" w14:textId="7F3FEC90" w:rsidR="00641F0A" w:rsidRDefault="003C3CB6">
            <w:pPr>
              <w:spacing w:after="30" w:line="247" w:lineRule="auto"/>
            </w:pPr>
            <w:r>
              <w:t>Initiative and consistency</w:t>
            </w:r>
          </w:p>
        </w:tc>
        <w:tc>
          <w:tcPr>
            <w:tcW w:w="53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430D6B55" w14:textId="341E1FA9" w:rsidR="00641F0A" w:rsidRDefault="003C3CB6">
            <w:pPr>
              <w:spacing w:after="30" w:line="247" w:lineRule="auto"/>
            </w:pPr>
            <w:r>
              <w:t>Active Participation across the whole session, not only the start.</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74DB7591" w14:textId="77777777" w:rsidR="00641F0A" w:rsidRDefault="00000000">
            <w:pPr>
              <w:spacing w:after="30" w:line="247" w:lineRule="auto"/>
            </w:pPr>
            <w:r>
              <w:rPr>
                <w:sz w:val="19"/>
                <w:szCs w:val="19"/>
              </w:rPr>
              <w:t>15</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23A25C7" w14:textId="77777777" w:rsidR="00641F0A" w:rsidRDefault="00000000">
            <w:pPr>
              <w:spacing w:after="30" w:line="247" w:lineRule="auto"/>
            </w:pPr>
            <w:r>
              <w:rPr>
                <w:sz w:val="19"/>
                <w:szCs w:val="19"/>
              </w:rPr>
              <w:t>15</w:t>
            </w:r>
          </w:p>
        </w:tc>
      </w:tr>
      <w:tr w:rsidR="00641F0A" w14:paraId="672543A7" w14:textId="77777777">
        <w:tblPrEx>
          <w:tblCellMar>
            <w:top w:w="0" w:type="dxa"/>
            <w:bottom w:w="0" w:type="dxa"/>
          </w:tblCellMar>
        </w:tblPrEx>
        <w:trPr>
          <w:cantSplit/>
        </w:trPr>
        <w:tc>
          <w:tcPr>
            <w:tcW w:w="22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27DA7CA" w14:textId="77777777" w:rsidR="00641F0A" w:rsidRDefault="00000000">
            <w:pPr>
              <w:spacing w:after="30" w:line="247" w:lineRule="auto"/>
            </w:pPr>
            <w:r>
              <w:rPr>
                <w:sz w:val="19"/>
                <w:szCs w:val="19"/>
              </w:rPr>
              <w:t>Oratory and rebuttal</w:t>
            </w:r>
          </w:p>
        </w:tc>
        <w:tc>
          <w:tcPr>
            <w:tcW w:w="53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199AC32E" w14:textId="77777777" w:rsidR="00641F0A" w:rsidRDefault="00000000">
            <w:pPr>
              <w:spacing w:after="30" w:line="247" w:lineRule="auto"/>
            </w:pPr>
            <w:r>
              <w:rPr>
                <w:sz w:val="19"/>
                <w:szCs w:val="19"/>
              </w:rPr>
              <w:t>Clarity, structure, persuasion, and answering other delegates' arguments.</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13E8A89" w14:textId="77777777" w:rsidR="00641F0A" w:rsidRDefault="00000000">
            <w:pPr>
              <w:spacing w:after="30" w:line="247" w:lineRule="auto"/>
            </w:pPr>
            <w:r>
              <w:rPr>
                <w:sz w:val="19"/>
                <w:szCs w:val="19"/>
              </w:rPr>
              <w:t>15</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75586E8" w14:textId="77777777" w:rsidR="00641F0A" w:rsidRDefault="00000000">
            <w:pPr>
              <w:spacing w:after="30" w:line="247" w:lineRule="auto"/>
            </w:pPr>
            <w:r>
              <w:rPr>
                <w:sz w:val="19"/>
                <w:szCs w:val="19"/>
              </w:rPr>
              <w:t>20</w:t>
            </w:r>
          </w:p>
        </w:tc>
      </w:tr>
      <w:tr w:rsidR="00641F0A" w14:paraId="65B8A946" w14:textId="77777777">
        <w:tblPrEx>
          <w:tblCellMar>
            <w:top w:w="0" w:type="dxa"/>
            <w:bottom w:w="0" w:type="dxa"/>
          </w:tblCellMar>
        </w:tblPrEx>
        <w:trPr>
          <w:cantSplit/>
        </w:trPr>
        <w:tc>
          <w:tcPr>
            <w:tcW w:w="22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1BA1418D" w14:textId="77777777" w:rsidR="00641F0A" w:rsidRDefault="00000000">
            <w:pPr>
              <w:spacing w:after="30" w:line="247" w:lineRule="auto"/>
            </w:pPr>
            <w:r>
              <w:rPr>
                <w:sz w:val="19"/>
                <w:szCs w:val="19"/>
              </w:rPr>
              <w:t>Diplomacy and collaboration</w:t>
            </w:r>
          </w:p>
        </w:tc>
        <w:tc>
          <w:tcPr>
            <w:tcW w:w="53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145C7692" w14:textId="77777777" w:rsidR="00641F0A" w:rsidRDefault="00000000">
            <w:pPr>
              <w:spacing w:after="30" w:line="247" w:lineRule="auto"/>
            </w:pPr>
            <w:r>
              <w:rPr>
                <w:sz w:val="19"/>
                <w:szCs w:val="19"/>
              </w:rPr>
              <w:t xml:space="preserve">Building </w:t>
            </w:r>
            <w:proofErr w:type="spellStart"/>
            <w:r>
              <w:rPr>
                <w:sz w:val="19"/>
                <w:szCs w:val="19"/>
              </w:rPr>
              <w:t>blocs</w:t>
            </w:r>
            <w:proofErr w:type="spellEnd"/>
            <w:r>
              <w:rPr>
                <w:sz w:val="19"/>
                <w:szCs w:val="19"/>
              </w:rPr>
              <w:t xml:space="preserve"> and coalitions, negotiating, working across positions.</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A3D894B" w14:textId="77777777" w:rsidR="00641F0A" w:rsidRDefault="00000000">
            <w:pPr>
              <w:spacing w:after="30" w:line="247" w:lineRule="auto"/>
            </w:pPr>
            <w:r>
              <w:rPr>
                <w:sz w:val="19"/>
                <w:szCs w:val="19"/>
              </w:rPr>
              <w:t>20</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5C8DC4F" w14:textId="77777777" w:rsidR="00641F0A" w:rsidRDefault="00000000">
            <w:pPr>
              <w:spacing w:after="30" w:line="247" w:lineRule="auto"/>
            </w:pPr>
            <w:r>
              <w:rPr>
                <w:sz w:val="19"/>
                <w:szCs w:val="19"/>
              </w:rPr>
              <w:t>15</w:t>
            </w:r>
          </w:p>
        </w:tc>
      </w:tr>
      <w:tr w:rsidR="00641F0A" w14:paraId="0E3510C0" w14:textId="77777777">
        <w:tblPrEx>
          <w:tblCellMar>
            <w:top w:w="0" w:type="dxa"/>
            <w:bottom w:w="0" w:type="dxa"/>
          </w:tblCellMar>
        </w:tblPrEx>
        <w:trPr>
          <w:cantSplit/>
        </w:trPr>
        <w:tc>
          <w:tcPr>
            <w:tcW w:w="22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7842D5D1" w14:textId="77777777" w:rsidR="00641F0A" w:rsidRDefault="00000000">
            <w:pPr>
              <w:spacing w:after="30" w:line="247" w:lineRule="auto"/>
            </w:pPr>
            <w:r>
              <w:rPr>
                <w:sz w:val="19"/>
                <w:szCs w:val="19"/>
              </w:rPr>
              <w:t>Contribution to documents</w:t>
            </w:r>
          </w:p>
        </w:tc>
        <w:tc>
          <w:tcPr>
            <w:tcW w:w="53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711A8A4" w14:textId="77777777" w:rsidR="00641F0A" w:rsidRDefault="00000000">
            <w:pPr>
              <w:spacing w:after="30" w:line="247" w:lineRule="auto"/>
            </w:pPr>
            <w:r>
              <w:rPr>
                <w:sz w:val="19"/>
                <w:szCs w:val="19"/>
              </w:rPr>
              <w:t>Drafting, sponsoring and amending, and the quality and feasibility of clauses.</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B7F5CD7" w14:textId="77777777" w:rsidR="00641F0A" w:rsidRDefault="00000000">
            <w:pPr>
              <w:spacing w:after="30" w:line="247" w:lineRule="auto"/>
            </w:pPr>
            <w:r>
              <w:rPr>
                <w:sz w:val="19"/>
                <w:szCs w:val="19"/>
              </w:rPr>
              <w:t>15</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01985F7" w14:textId="77777777" w:rsidR="00641F0A" w:rsidRDefault="00000000">
            <w:pPr>
              <w:spacing w:after="30" w:line="247" w:lineRule="auto"/>
            </w:pPr>
            <w:r>
              <w:rPr>
                <w:sz w:val="19"/>
                <w:szCs w:val="19"/>
              </w:rPr>
              <w:t>15</w:t>
            </w:r>
          </w:p>
        </w:tc>
      </w:tr>
      <w:tr w:rsidR="00641F0A" w14:paraId="3D0B4568" w14:textId="77777777">
        <w:tblPrEx>
          <w:tblCellMar>
            <w:top w:w="0" w:type="dxa"/>
            <w:bottom w:w="0" w:type="dxa"/>
          </w:tblCellMar>
        </w:tblPrEx>
        <w:trPr>
          <w:cantSplit/>
        </w:trPr>
        <w:tc>
          <w:tcPr>
            <w:tcW w:w="22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4D05C2F" w14:textId="77777777" w:rsidR="00641F0A" w:rsidRDefault="00000000">
            <w:pPr>
              <w:spacing w:after="30" w:line="247" w:lineRule="auto"/>
            </w:pPr>
            <w:r>
              <w:rPr>
                <w:sz w:val="19"/>
                <w:szCs w:val="19"/>
              </w:rPr>
              <w:t>Procedure and decorum</w:t>
            </w:r>
          </w:p>
        </w:tc>
        <w:tc>
          <w:tcPr>
            <w:tcW w:w="53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86D4705" w14:textId="77777777" w:rsidR="00641F0A" w:rsidRDefault="00000000">
            <w:pPr>
              <w:spacing w:after="30" w:line="247" w:lineRule="auto"/>
            </w:pPr>
            <w:r>
              <w:rPr>
                <w:sz w:val="19"/>
                <w:szCs w:val="19"/>
              </w:rPr>
              <w:t>Correct use of motions and points, respect for the Bureau, courtesy, dress code.</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434A83C0" w14:textId="77777777" w:rsidR="00641F0A" w:rsidRDefault="00000000">
            <w:pPr>
              <w:spacing w:after="30" w:line="247" w:lineRule="auto"/>
            </w:pPr>
            <w:r>
              <w:rPr>
                <w:sz w:val="19"/>
                <w:szCs w:val="19"/>
              </w:rPr>
              <w:t>10</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1CAD3D09" w14:textId="77777777" w:rsidR="00641F0A" w:rsidRDefault="00000000">
            <w:pPr>
              <w:spacing w:after="30" w:line="247" w:lineRule="auto"/>
            </w:pPr>
            <w:r>
              <w:rPr>
                <w:sz w:val="19"/>
                <w:szCs w:val="19"/>
              </w:rPr>
              <w:t>10</w:t>
            </w:r>
          </w:p>
        </w:tc>
      </w:tr>
      <w:tr w:rsidR="00641F0A" w14:paraId="1B106E0F" w14:textId="77777777">
        <w:tblPrEx>
          <w:tblCellMar>
            <w:top w:w="0" w:type="dxa"/>
            <w:bottom w:w="0" w:type="dxa"/>
          </w:tblCellMar>
        </w:tblPrEx>
        <w:trPr>
          <w:cantSplit/>
        </w:trPr>
        <w:tc>
          <w:tcPr>
            <w:tcW w:w="22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74727707" w14:textId="5A67069B" w:rsidR="00641F0A" w:rsidRDefault="003C3CB6">
            <w:pPr>
              <w:spacing w:after="30" w:line="247" w:lineRule="auto"/>
            </w:pPr>
            <w:r>
              <w:rPr>
                <w:sz w:val="19"/>
                <w:szCs w:val="19"/>
              </w:rPr>
              <w:t>Fidelity to position</w:t>
            </w:r>
          </w:p>
        </w:tc>
        <w:tc>
          <w:tcPr>
            <w:tcW w:w="53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64D35FC" w14:textId="0A24BE0A" w:rsidR="00641F0A" w:rsidRDefault="003C3CB6">
            <w:pPr>
              <w:spacing w:after="30" w:line="247" w:lineRule="auto"/>
            </w:pPr>
            <w:r>
              <w:rPr>
                <w:sz w:val="19"/>
                <w:szCs w:val="19"/>
              </w:rPr>
              <w:t>Consistency with the country's foreign policy or the party's ideology and record.</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B1CFADC" w14:textId="77777777" w:rsidR="00641F0A" w:rsidRDefault="00000000">
            <w:pPr>
              <w:spacing w:after="30" w:line="247" w:lineRule="auto"/>
            </w:pPr>
            <w:r>
              <w:rPr>
                <w:sz w:val="19"/>
                <w:szCs w:val="19"/>
              </w:rPr>
              <w:t>5</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1D09C7E" w14:textId="77777777" w:rsidR="00641F0A" w:rsidRDefault="00000000">
            <w:pPr>
              <w:spacing w:after="30" w:line="247" w:lineRule="auto"/>
            </w:pPr>
            <w:r>
              <w:rPr>
                <w:sz w:val="19"/>
                <w:szCs w:val="19"/>
              </w:rPr>
              <w:t>5</w:t>
            </w:r>
          </w:p>
        </w:tc>
      </w:tr>
      <w:tr w:rsidR="00641F0A" w14:paraId="13B3A74F" w14:textId="77777777">
        <w:tblPrEx>
          <w:tblCellMar>
            <w:top w:w="0" w:type="dxa"/>
            <w:bottom w:w="0" w:type="dxa"/>
          </w:tblCellMar>
        </w:tblPrEx>
        <w:trPr>
          <w:cantSplit/>
        </w:trPr>
        <w:tc>
          <w:tcPr>
            <w:tcW w:w="22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605AF895" w14:textId="77777777" w:rsidR="00641F0A" w:rsidRDefault="00000000">
            <w:pPr>
              <w:spacing w:after="30" w:line="247" w:lineRule="auto"/>
            </w:pPr>
            <w:r>
              <w:rPr>
                <w:b/>
                <w:bCs/>
                <w:sz w:val="19"/>
                <w:szCs w:val="19"/>
              </w:rPr>
              <w:t>Total</w:t>
            </w:r>
          </w:p>
        </w:tc>
        <w:tc>
          <w:tcPr>
            <w:tcW w:w="53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1CFF62BE" w14:textId="77777777" w:rsidR="00641F0A" w:rsidRDefault="00641F0A">
            <w:pPr>
              <w:spacing w:after="30" w:line="247" w:lineRule="auto"/>
            </w:pP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C7BDB1C" w14:textId="77777777" w:rsidR="00641F0A" w:rsidRDefault="00000000">
            <w:pPr>
              <w:spacing w:after="30" w:line="247" w:lineRule="auto"/>
            </w:pPr>
            <w:r>
              <w:rPr>
                <w:b/>
                <w:bCs/>
                <w:sz w:val="19"/>
                <w:szCs w:val="19"/>
              </w:rPr>
              <w:t>100</w:t>
            </w:r>
          </w:p>
        </w:tc>
        <w:tc>
          <w:tcPr>
            <w:tcW w:w="11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6916A9C" w14:textId="77777777" w:rsidR="00641F0A" w:rsidRDefault="00000000">
            <w:pPr>
              <w:spacing w:after="30" w:line="247" w:lineRule="auto"/>
            </w:pPr>
            <w:r>
              <w:rPr>
                <w:b/>
                <w:bCs/>
                <w:sz w:val="19"/>
                <w:szCs w:val="19"/>
              </w:rPr>
              <w:t>100</w:t>
            </w:r>
          </w:p>
        </w:tc>
      </w:tr>
    </w:tbl>
    <w:p w14:paraId="6E2643DC" w14:textId="77777777" w:rsidR="00641F0A" w:rsidRDefault="00641F0A">
      <w:pPr>
        <w:spacing w:after="60"/>
      </w:pPr>
    </w:p>
    <w:p w14:paraId="4D0637AC" w14:textId="77777777" w:rsidR="00641F0A" w:rsidRDefault="00000000">
      <w:pPr>
        <w:pStyle w:val="ListParagraph"/>
        <w:numPr>
          <w:ilvl w:val="0"/>
          <w:numId w:val="2"/>
        </w:numPr>
        <w:spacing w:after="40" w:line="259" w:lineRule="auto"/>
      </w:pPr>
      <w:r>
        <w:rPr>
          <w:b/>
          <w:bCs/>
        </w:rPr>
        <w:t>Best Delegate</w:t>
      </w:r>
      <w:r>
        <w:t xml:space="preserve"> goes to the highest total in each committee. </w:t>
      </w:r>
      <w:r>
        <w:rPr>
          <w:b/>
          <w:bCs/>
        </w:rPr>
        <w:t>High Commendation</w:t>
      </w:r>
      <w:r>
        <w:t xml:space="preserve"> goes to the next highest.</w:t>
      </w:r>
    </w:p>
    <w:p w14:paraId="029298EE" w14:textId="77777777" w:rsidR="00641F0A" w:rsidRDefault="00000000">
      <w:pPr>
        <w:pStyle w:val="ListParagraph"/>
        <w:numPr>
          <w:ilvl w:val="0"/>
          <w:numId w:val="2"/>
        </w:numPr>
        <w:spacing w:after="40" w:line="259" w:lineRule="auto"/>
      </w:pPr>
      <w:r>
        <w:rPr>
          <w:b/>
          <w:bCs/>
        </w:rPr>
        <w:t>Special Mention</w:t>
      </w:r>
      <w:r>
        <w:t xml:space="preserve"> recognises a delegate who stood out in one area, such as oratory, diplomacy or drafting.</w:t>
      </w:r>
    </w:p>
    <w:p w14:paraId="4D0194F6" w14:textId="77777777" w:rsidR="00641F0A" w:rsidRDefault="00000000">
      <w:pPr>
        <w:pStyle w:val="ListParagraph"/>
        <w:numPr>
          <w:ilvl w:val="0"/>
          <w:numId w:val="2"/>
        </w:numPr>
        <w:spacing w:after="40" w:line="259" w:lineRule="auto"/>
      </w:pPr>
      <w:r>
        <w:rPr>
          <w:b/>
          <w:bCs/>
        </w:rPr>
        <w:t>Best Delegation</w:t>
      </w:r>
      <w:r>
        <w:t xml:space="preserve"> (UNSC only) goes to the country with the highest average score across its two delegates, with visible coordination in speaking and drafting.</w:t>
      </w:r>
    </w:p>
    <w:p w14:paraId="27D5B1E3" w14:textId="19FBA2AF" w:rsidR="001D7C21" w:rsidRDefault="00000000" w:rsidP="00A65001">
      <w:pPr>
        <w:pStyle w:val="ListParagraph"/>
        <w:numPr>
          <w:ilvl w:val="0"/>
          <w:numId w:val="2"/>
        </w:numPr>
        <w:spacing w:after="40" w:line="259" w:lineRule="auto"/>
      </w:pPr>
      <w:r>
        <w:t>Ties are broken at the Chair's discretion, after consulting the Co-Chair and the Rapporteur. The decision is final.</w:t>
      </w:r>
    </w:p>
    <w:p w14:paraId="41BB0EF3" w14:textId="0BE9B42E" w:rsidR="00641F0A" w:rsidRDefault="00000000">
      <w:pPr>
        <w:pStyle w:val="Heading1"/>
      </w:pPr>
      <w:r>
        <w:t>1</w:t>
      </w:r>
      <w:r w:rsidR="00A65001">
        <w:t>3</w:t>
      </w:r>
      <w:r>
        <w:t>. Icebreaker and Delegate's Choice Awards</w:t>
      </w:r>
    </w:p>
    <w:p w14:paraId="4039546C" w14:textId="77777777" w:rsidR="00641F0A" w:rsidRDefault="00000000">
      <w:pPr>
        <w:pStyle w:val="Heading2"/>
      </w:pPr>
      <w:r>
        <w:t>Icebreaker</w:t>
      </w:r>
    </w:p>
    <w:p w14:paraId="72688C65" w14:textId="0DCD1355" w:rsidR="00641F0A" w:rsidRDefault="00000000">
      <w:pPr>
        <w:pStyle w:val="ListParagraph"/>
        <w:numPr>
          <w:ilvl w:val="0"/>
          <w:numId w:val="2"/>
        </w:numPr>
        <w:spacing w:after="40" w:line="259" w:lineRule="auto"/>
      </w:pPr>
      <w:r>
        <w:t xml:space="preserve">An icebreaker will be held before the </w:t>
      </w:r>
      <w:r w:rsidR="00A65001">
        <w:t xml:space="preserve">start of </w:t>
      </w:r>
      <w:r>
        <w:t>UNSC on 31 October, so that delegates and co-delegates meet before the first session.</w:t>
      </w:r>
    </w:p>
    <w:p w14:paraId="2FDF04BD" w14:textId="77777777" w:rsidR="00641F0A" w:rsidRDefault="00000000">
      <w:pPr>
        <w:pStyle w:val="ListParagraph"/>
        <w:numPr>
          <w:ilvl w:val="0"/>
          <w:numId w:val="2"/>
        </w:numPr>
        <w:spacing w:after="40" w:line="259" w:lineRule="auto"/>
      </w:pPr>
      <w:r>
        <w:t>It is run by the Organising Committee. Participation is encouraged, and it carries no marks.</w:t>
      </w:r>
    </w:p>
    <w:p w14:paraId="19C59EDA" w14:textId="77777777" w:rsidR="00641F0A" w:rsidRDefault="00000000">
      <w:pPr>
        <w:pStyle w:val="Heading2"/>
      </w:pPr>
      <w:r>
        <w:t>Delegate's Choice: Best Dressed</w:t>
      </w:r>
    </w:p>
    <w:p w14:paraId="4D6BE304" w14:textId="77777777" w:rsidR="00641F0A" w:rsidRDefault="00000000">
      <w:pPr>
        <w:pStyle w:val="ListParagraph"/>
        <w:numPr>
          <w:ilvl w:val="0"/>
          <w:numId w:val="2"/>
        </w:numPr>
        <w:spacing w:after="40" w:line="259" w:lineRule="auto"/>
      </w:pPr>
      <w:r>
        <w:t xml:space="preserve">Two awards, </w:t>
      </w:r>
      <w:r>
        <w:rPr>
          <w:b/>
          <w:bCs/>
        </w:rPr>
        <w:t>Best Dressed (Male)</w:t>
      </w:r>
      <w:r>
        <w:t xml:space="preserve"> and </w:t>
      </w:r>
      <w:r>
        <w:rPr>
          <w:b/>
          <w:bCs/>
        </w:rPr>
        <w:t>Best Dressed (Female)</w:t>
      </w:r>
      <w:r>
        <w:t>, are decided by the delegates' votes. They are separate from the Bureau's awards in Section 13, so a winner may also hold an individual award.</w:t>
      </w:r>
    </w:p>
    <w:p w14:paraId="3EF0F7C8" w14:textId="77777777" w:rsidR="00641F0A" w:rsidRDefault="00000000">
      <w:pPr>
        <w:pStyle w:val="ListParagraph"/>
        <w:numPr>
          <w:ilvl w:val="0"/>
          <w:numId w:val="2"/>
        </w:numPr>
        <w:spacing w:after="40" w:line="259" w:lineRule="auto"/>
      </w:pPr>
      <w:r>
        <w:t>Each delegate votes once, by ballot, near the end of the day. You may not vote for yourself. The delegate with the most votes in each category wins. Ties are decided by the Organising Committee.</w:t>
      </w:r>
    </w:p>
    <w:p w14:paraId="3D5E79A4" w14:textId="77777777" w:rsidR="00641F0A" w:rsidRDefault="00000000">
      <w:pPr>
        <w:pStyle w:val="ListParagraph"/>
        <w:numPr>
          <w:ilvl w:val="0"/>
          <w:numId w:val="2"/>
        </w:numPr>
        <w:spacing w:after="40" w:line="259" w:lineRule="auto"/>
      </w:pPr>
      <w:r>
        <w:t>Only delegates who follow the dress code in Section 1 are eligible.</w:t>
      </w:r>
    </w:p>
    <w:p w14:paraId="6C6D5514" w14:textId="09051C0C" w:rsidR="00641F0A" w:rsidRDefault="00000000">
      <w:pPr>
        <w:pStyle w:val="Heading1"/>
      </w:pPr>
      <w:r>
        <w:t>1</w:t>
      </w:r>
      <w:r w:rsidR="00A65001">
        <w:t>4</w:t>
      </w:r>
      <w:r>
        <w:t>. Quick Phrase Guide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6146"/>
      </w:tblGrid>
      <w:tr w:rsidR="00641F0A" w14:paraId="4054FB99" w14:textId="77777777">
        <w:tblPrEx>
          <w:tblCellMar>
            <w:top w:w="0" w:type="dxa"/>
            <w:bottom w:w="0" w:type="dxa"/>
          </w:tblCellMar>
        </w:tblPrEx>
        <w:trPr>
          <w:cantSplit/>
          <w:tblHeader/>
        </w:trPr>
        <w:tc>
          <w:tcPr>
            <w:tcW w:w="3600"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3965CB90" w14:textId="77777777" w:rsidR="00641F0A" w:rsidRDefault="00000000">
            <w:pPr>
              <w:spacing w:after="30" w:line="247" w:lineRule="auto"/>
            </w:pPr>
            <w:r>
              <w:rPr>
                <w:b/>
                <w:bCs/>
                <w:color w:val="FFFFFF"/>
                <w:sz w:val="19"/>
                <w:szCs w:val="19"/>
              </w:rPr>
              <w:t>I want to ...</w:t>
            </w:r>
          </w:p>
        </w:tc>
        <w:tc>
          <w:tcPr>
            <w:tcW w:w="6146" w:type="dxa"/>
            <w:tcBorders>
              <w:top w:val="single" w:sz="4" w:space="0" w:color="BCC8D9"/>
              <w:left w:val="single" w:sz="4" w:space="0" w:color="BCC8D9"/>
              <w:bottom w:val="single" w:sz="4" w:space="0" w:color="BCC8D9"/>
              <w:right w:val="single" w:sz="4" w:space="0" w:color="BCC8D9"/>
            </w:tcBorders>
            <w:shd w:val="clear" w:color="auto" w:fill="1B365D"/>
            <w:tcMar>
              <w:top w:w="50" w:type="dxa"/>
              <w:left w:w="90" w:type="dxa"/>
              <w:bottom w:w="50" w:type="dxa"/>
              <w:right w:w="90" w:type="dxa"/>
            </w:tcMar>
          </w:tcPr>
          <w:p w14:paraId="113F315A" w14:textId="77777777" w:rsidR="00641F0A" w:rsidRDefault="00000000">
            <w:pPr>
              <w:spacing w:after="30" w:line="247" w:lineRule="auto"/>
            </w:pPr>
            <w:r>
              <w:rPr>
                <w:b/>
                <w:bCs/>
                <w:color w:val="FFFFFF"/>
                <w:sz w:val="19"/>
                <w:szCs w:val="19"/>
              </w:rPr>
              <w:t>I say ...</w:t>
            </w:r>
          </w:p>
        </w:tc>
      </w:tr>
      <w:tr w:rsidR="00641F0A" w14:paraId="73A1F933" w14:textId="77777777">
        <w:tblPrEx>
          <w:tblCellMar>
            <w:top w:w="0" w:type="dxa"/>
            <w:bottom w:w="0" w:type="dxa"/>
          </w:tblCellMar>
        </w:tblPrEx>
        <w:trPr>
          <w:cantSplit/>
        </w:trPr>
        <w:tc>
          <w:tcPr>
            <w:tcW w:w="36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1744F560" w14:textId="77777777" w:rsidR="00641F0A" w:rsidRDefault="00000000">
            <w:pPr>
              <w:spacing w:after="30" w:line="247" w:lineRule="auto"/>
            </w:pPr>
            <w:r>
              <w:rPr>
                <w:sz w:val="19"/>
                <w:szCs w:val="19"/>
              </w:rPr>
              <w:t>Join the speakers' list</w:t>
            </w:r>
          </w:p>
        </w:tc>
        <w:tc>
          <w:tcPr>
            <w:tcW w:w="61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4B8620B7" w14:textId="77777777" w:rsidR="00641F0A" w:rsidRDefault="00000000">
            <w:pPr>
              <w:spacing w:after="30" w:line="247" w:lineRule="auto"/>
            </w:pPr>
            <w:r>
              <w:rPr>
                <w:sz w:val="19"/>
                <w:szCs w:val="19"/>
              </w:rPr>
              <w:t>"The delegate of ... wishes to be added to the speakers' list."</w:t>
            </w:r>
          </w:p>
        </w:tc>
      </w:tr>
      <w:tr w:rsidR="00641F0A" w14:paraId="01017E0B" w14:textId="77777777">
        <w:tblPrEx>
          <w:tblCellMar>
            <w:top w:w="0" w:type="dxa"/>
            <w:bottom w:w="0" w:type="dxa"/>
          </w:tblCellMar>
        </w:tblPrEx>
        <w:trPr>
          <w:cantSplit/>
        </w:trPr>
        <w:tc>
          <w:tcPr>
            <w:tcW w:w="36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7E208DF" w14:textId="77777777" w:rsidR="00641F0A" w:rsidRDefault="00000000">
            <w:pPr>
              <w:spacing w:after="30" w:line="247" w:lineRule="auto"/>
            </w:pPr>
            <w:r>
              <w:rPr>
                <w:sz w:val="19"/>
                <w:szCs w:val="19"/>
              </w:rPr>
              <w:lastRenderedPageBreak/>
              <w:t>Start structured debate</w:t>
            </w:r>
          </w:p>
        </w:tc>
        <w:tc>
          <w:tcPr>
            <w:tcW w:w="61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57B29DB" w14:textId="77777777" w:rsidR="00641F0A" w:rsidRDefault="00000000">
            <w:pPr>
              <w:spacing w:after="30" w:line="247" w:lineRule="auto"/>
            </w:pPr>
            <w:r>
              <w:rPr>
                <w:sz w:val="19"/>
                <w:szCs w:val="19"/>
              </w:rPr>
              <w:t>"Motion for a moderated caucus on [topic] for [total time], [time] per speaker."</w:t>
            </w:r>
          </w:p>
        </w:tc>
      </w:tr>
      <w:tr w:rsidR="00641F0A" w14:paraId="380E076B" w14:textId="77777777">
        <w:tblPrEx>
          <w:tblCellMar>
            <w:top w:w="0" w:type="dxa"/>
            <w:bottom w:w="0" w:type="dxa"/>
          </w:tblCellMar>
        </w:tblPrEx>
        <w:trPr>
          <w:cantSplit/>
        </w:trPr>
        <w:tc>
          <w:tcPr>
            <w:tcW w:w="36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314D2A6A" w14:textId="77777777" w:rsidR="00641F0A" w:rsidRDefault="00000000">
            <w:pPr>
              <w:spacing w:after="30" w:line="247" w:lineRule="auto"/>
            </w:pPr>
            <w:r>
              <w:rPr>
                <w:sz w:val="19"/>
                <w:szCs w:val="19"/>
              </w:rPr>
              <w:t>Start free discussion</w:t>
            </w:r>
          </w:p>
        </w:tc>
        <w:tc>
          <w:tcPr>
            <w:tcW w:w="61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7860E3BF" w14:textId="77777777" w:rsidR="00641F0A" w:rsidRDefault="00000000">
            <w:pPr>
              <w:spacing w:after="30" w:line="247" w:lineRule="auto"/>
            </w:pPr>
            <w:r>
              <w:rPr>
                <w:sz w:val="19"/>
                <w:szCs w:val="19"/>
              </w:rPr>
              <w:t>"Motion for an unmoderated caucus for [time]."</w:t>
            </w:r>
          </w:p>
        </w:tc>
      </w:tr>
      <w:tr w:rsidR="00641F0A" w14:paraId="6C1AD253" w14:textId="77777777">
        <w:tblPrEx>
          <w:tblCellMar>
            <w:top w:w="0" w:type="dxa"/>
            <w:bottom w:w="0" w:type="dxa"/>
          </w:tblCellMar>
        </w:tblPrEx>
        <w:trPr>
          <w:cantSplit/>
        </w:trPr>
        <w:tc>
          <w:tcPr>
            <w:tcW w:w="36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D3F5AD5" w14:textId="77777777" w:rsidR="00641F0A" w:rsidRDefault="00000000">
            <w:pPr>
              <w:spacing w:after="30" w:line="247" w:lineRule="auto"/>
            </w:pPr>
            <w:r>
              <w:rPr>
                <w:sz w:val="19"/>
                <w:szCs w:val="19"/>
              </w:rPr>
              <w:t>Take a break</w:t>
            </w:r>
          </w:p>
        </w:tc>
        <w:tc>
          <w:tcPr>
            <w:tcW w:w="61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528C5161" w14:textId="77777777" w:rsidR="00641F0A" w:rsidRDefault="00000000">
            <w:pPr>
              <w:spacing w:after="30" w:line="247" w:lineRule="auto"/>
            </w:pPr>
            <w:r>
              <w:rPr>
                <w:sz w:val="19"/>
                <w:szCs w:val="19"/>
              </w:rPr>
              <w:t>"Motion to suspend the meeting for [time]."</w:t>
            </w:r>
          </w:p>
        </w:tc>
      </w:tr>
      <w:tr w:rsidR="00641F0A" w14:paraId="38B05213" w14:textId="77777777">
        <w:tblPrEx>
          <w:tblCellMar>
            <w:top w:w="0" w:type="dxa"/>
            <w:bottom w:w="0" w:type="dxa"/>
          </w:tblCellMar>
        </w:tblPrEx>
        <w:trPr>
          <w:cantSplit/>
        </w:trPr>
        <w:tc>
          <w:tcPr>
            <w:tcW w:w="36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5C039D0E" w14:textId="77777777" w:rsidR="00641F0A" w:rsidRDefault="00000000">
            <w:pPr>
              <w:spacing w:after="30" w:line="247" w:lineRule="auto"/>
            </w:pPr>
            <w:r>
              <w:rPr>
                <w:sz w:val="19"/>
                <w:szCs w:val="19"/>
              </w:rPr>
              <w:t>Present my draft</w:t>
            </w:r>
          </w:p>
        </w:tc>
        <w:tc>
          <w:tcPr>
            <w:tcW w:w="61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11AD194D" w14:textId="77777777" w:rsidR="00641F0A" w:rsidRDefault="00000000">
            <w:pPr>
              <w:spacing w:after="30" w:line="247" w:lineRule="auto"/>
            </w:pPr>
            <w:r>
              <w:rPr>
                <w:sz w:val="19"/>
                <w:szCs w:val="19"/>
              </w:rPr>
              <w:t>"Motion to introduce Draft Resolution [number]."</w:t>
            </w:r>
          </w:p>
        </w:tc>
      </w:tr>
      <w:tr w:rsidR="00641F0A" w14:paraId="7A541ED4" w14:textId="77777777">
        <w:tblPrEx>
          <w:tblCellMar>
            <w:top w:w="0" w:type="dxa"/>
            <w:bottom w:w="0" w:type="dxa"/>
          </w:tblCellMar>
        </w:tblPrEx>
        <w:trPr>
          <w:cantSplit/>
        </w:trPr>
        <w:tc>
          <w:tcPr>
            <w:tcW w:w="36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5F497818" w14:textId="77777777" w:rsidR="00641F0A" w:rsidRDefault="00000000">
            <w:pPr>
              <w:spacing w:after="30" w:line="247" w:lineRule="auto"/>
            </w:pPr>
            <w:r>
              <w:rPr>
                <w:sz w:val="19"/>
                <w:szCs w:val="19"/>
              </w:rPr>
              <w:t>End debate and vote</w:t>
            </w:r>
          </w:p>
        </w:tc>
        <w:tc>
          <w:tcPr>
            <w:tcW w:w="61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0911EB7" w14:textId="77777777" w:rsidR="00641F0A" w:rsidRDefault="00000000">
            <w:pPr>
              <w:spacing w:after="30" w:line="247" w:lineRule="auto"/>
            </w:pPr>
            <w:r>
              <w:rPr>
                <w:sz w:val="19"/>
                <w:szCs w:val="19"/>
              </w:rPr>
              <w:t>"Motion to close debate and move into voting procedure."</w:t>
            </w:r>
          </w:p>
        </w:tc>
      </w:tr>
      <w:tr w:rsidR="00641F0A" w14:paraId="0A658473" w14:textId="77777777">
        <w:tblPrEx>
          <w:tblCellMar>
            <w:top w:w="0" w:type="dxa"/>
            <w:bottom w:w="0" w:type="dxa"/>
          </w:tblCellMar>
        </w:tblPrEx>
        <w:trPr>
          <w:cantSplit/>
        </w:trPr>
        <w:tc>
          <w:tcPr>
            <w:tcW w:w="36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82FAEBE" w14:textId="77777777" w:rsidR="00641F0A" w:rsidRDefault="00000000">
            <w:pPr>
              <w:spacing w:after="30" w:line="247" w:lineRule="auto"/>
            </w:pPr>
            <w:r>
              <w:rPr>
                <w:sz w:val="19"/>
                <w:szCs w:val="19"/>
              </w:rPr>
              <w:t>End the session</w:t>
            </w:r>
          </w:p>
        </w:tc>
        <w:tc>
          <w:tcPr>
            <w:tcW w:w="61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284F6F17" w14:textId="77777777" w:rsidR="00641F0A" w:rsidRDefault="00000000">
            <w:pPr>
              <w:spacing w:after="30" w:line="247" w:lineRule="auto"/>
            </w:pPr>
            <w:r>
              <w:rPr>
                <w:sz w:val="19"/>
                <w:szCs w:val="19"/>
              </w:rPr>
              <w:t>"Motion to adjourn the meeting."</w:t>
            </w:r>
          </w:p>
        </w:tc>
      </w:tr>
      <w:tr w:rsidR="00641F0A" w14:paraId="63528F30" w14:textId="77777777">
        <w:tblPrEx>
          <w:tblCellMar>
            <w:top w:w="0" w:type="dxa"/>
            <w:bottom w:w="0" w:type="dxa"/>
          </w:tblCellMar>
        </w:tblPrEx>
        <w:trPr>
          <w:cantSplit/>
        </w:trPr>
        <w:tc>
          <w:tcPr>
            <w:tcW w:w="36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7396E101" w14:textId="77777777" w:rsidR="00641F0A" w:rsidRDefault="00000000">
            <w:pPr>
              <w:spacing w:after="30" w:line="247" w:lineRule="auto"/>
            </w:pPr>
            <w:r>
              <w:rPr>
                <w:sz w:val="19"/>
                <w:szCs w:val="19"/>
              </w:rPr>
              <w:t>Report a problem</w:t>
            </w:r>
          </w:p>
        </w:tc>
        <w:tc>
          <w:tcPr>
            <w:tcW w:w="61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7E42CA29" w14:textId="77777777" w:rsidR="00641F0A" w:rsidRDefault="00000000">
            <w:pPr>
              <w:spacing w:after="30" w:line="247" w:lineRule="auto"/>
            </w:pPr>
            <w:r>
              <w:rPr>
                <w:sz w:val="19"/>
                <w:szCs w:val="19"/>
              </w:rPr>
              <w:t>"Point of personal privilege" (comfort, audibility) or "Point of order" (a rule was broken).</w:t>
            </w:r>
          </w:p>
        </w:tc>
      </w:tr>
      <w:tr w:rsidR="00641F0A" w14:paraId="1868A708" w14:textId="77777777">
        <w:tblPrEx>
          <w:tblCellMar>
            <w:top w:w="0" w:type="dxa"/>
            <w:bottom w:w="0" w:type="dxa"/>
          </w:tblCellMar>
        </w:tblPrEx>
        <w:trPr>
          <w:cantSplit/>
        </w:trPr>
        <w:tc>
          <w:tcPr>
            <w:tcW w:w="36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714C0DDC" w14:textId="77777777" w:rsidR="00641F0A" w:rsidRDefault="00000000">
            <w:pPr>
              <w:spacing w:after="30" w:line="247" w:lineRule="auto"/>
            </w:pPr>
            <w:r>
              <w:rPr>
                <w:sz w:val="19"/>
                <w:szCs w:val="19"/>
              </w:rPr>
              <w:t>Ask about procedure</w:t>
            </w:r>
          </w:p>
        </w:tc>
        <w:tc>
          <w:tcPr>
            <w:tcW w:w="61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DBCA092" w14:textId="77777777" w:rsidR="00641F0A" w:rsidRDefault="00000000">
            <w:pPr>
              <w:spacing w:after="30" w:line="247" w:lineRule="auto"/>
            </w:pPr>
            <w:r>
              <w:rPr>
                <w:sz w:val="19"/>
                <w:szCs w:val="19"/>
              </w:rPr>
              <w:t>"Point of parliamentary inquiry."</w:t>
            </w:r>
          </w:p>
        </w:tc>
      </w:tr>
      <w:tr w:rsidR="00641F0A" w14:paraId="44637DAF" w14:textId="77777777">
        <w:tblPrEx>
          <w:tblCellMar>
            <w:top w:w="0" w:type="dxa"/>
            <w:bottom w:w="0" w:type="dxa"/>
          </w:tblCellMar>
        </w:tblPrEx>
        <w:trPr>
          <w:cantSplit/>
        </w:trPr>
        <w:tc>
          <w:tcPr>
            <w:tcW w:w="3600"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1DC94E8" w14:textId="77777777" w:rsidR="00641F0A" w:rsidRDefault="00000000">
            <w:pPr>
              <w:spacing w:after="30" w:line="247" w:lineRule="auto"/>
            </w:pPr>
            <w:r>
              <w:rPr>
                <w:sz w:val="19"/>
                <w:szCs w:val="19"/>
              </w:rPr>
              <w:t>Question a speaker</w:t>
            </w:r>
          </w:p>
        </w:tc>
        <w:tc>
          <w:tcPr>
            <w:tcW w:w="6146" w:type="dxa"/>
            <w:tcBorders>
              <w:top w:val="single" w:sz="4" w:space="0" w:color="BCC8D9"/>
              <w:left w:val="single" w:sz="4" w:space="0" w:color="BCC8D9"/>
              <w:bottom w:val="single" w:sz="4" w:space="0" w:color="BCC8D9"/>
              <w:right w:val="single" w:sz="4" w:space="0" w:color="BCC8D9"/>
            </w:tcBorders>
            <w:tcMar>
              <w:top w:w="50" w:type="dxa"/>
              <w:left w:w="90" w:type="dxa"/>
              <w:bottom w:w="50" w:type="dxa"/>
              <w:right w:w="90" w:type="dxa"/>
            </w:tcMar>
          </w:tcPr>
          <w:p w14:paraId="06494833" w14:textId="77777777" w:rsidR="00641F0A" w:rsidRDefault="00000000">
            <w:pPr>
              <w:spacing w:after="30" w:line="247" w:lineRule="auto"/>
            </w:pPr>
            <w:r>
              <w:rPr>
                <w:sz w:val="19"/>
                <w:szCs w:val="19"/>
              </w:rPr>
              <w:t>"Point of information", once the speaker has yielded to questions.</w:t>
            </w:r>
          </w:p>
        </w:tc>
      </w:tr>
    </w:tbl>
    <w:p w14:paraId="37D9730A" w14:textId="77777777" w:rsidR="002528FE" w:rsidRDefault="002528FE"/>
    <w:sectPr w:rsidR="002528FE">
      <w:footerReference w:type="default" r:id="rId7"/>
      <w:pgSz w:w="11906" w:h="16838"/>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DC2C0" w14:textId="77777777" w:rsidR="002528FE" w:rsidRDefault="002528FE">
      <w:r>
        <w:separator/>
      </w:r>
    </w:p>
  </w:endnote>
  <w:endnote w:type="continuationSeparator" w:id="0">
    <w:p w14:paraId="29221264" w14:textId="77777777" w:rsidR="002528FE" w:rsidRDefault="00252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4A2BE" w14:textId="77777777" w:rsidR="00641F0A" w:rsidRDefault="00000000">
    <w:pPr>
      <w:tabs>
        <w:tab w:val="right" w:pos="9746"/>
      </w:tabs>
    </w:pPr>
    <w:r>
      <w:rPr>
        <w:color w:val="5A6B85"/>
        <w:sz w:val="17"/>
        <w:szCs w:val="17"/>
      </w:rPr>
      <w:t>NIT Patna MUN 2026  |  Delegate Rulebook</w:t>
    </w:r>
    <w:r>
      <w:rPr>
        <w:color w:val="5A6B85"/>
        <w:sz w:val="17"/>
        <w:szCs w:val="17"/>
      </w:rPr>
      <w:tab/>
      <w:t xml:space="preserve">Page </w:t>
    </w:r>
    <w:r>
      <w:rPr>
        <w:color w:val="5A6B85"/>
        <w:sz w:val="17"/>
        <w:szCs w:val="17"/>
      </w:rPr>
      <w:fldChar w:fldCharType="begin"/>
    </w:r>
    <w:r>
      <w:rPr>
        <w:color w:val="5A6B85"/>
        <w:sz w:val="17"/>
        <w:szCs w:val="17"/>
      </w:rPr>
      <w:instrText>PAGE</w:instrText>
    </w:r>
    <w:r>
      <w:rPr>
        <w:color w:val="5A6B85"/>
        <w:sz w:val="17"/>
        <w:szCs w:val="17"/>
      </w:rPr>
      <w:fldChar w:fldCharType="separate"/>
    </w:r>
    <w:r w:rsidR="00460834">
      <w:rPr>
        <w:noProof/>
        <w:color w:val="5A6B85"/>
        <w:sz w:val="17"/>
        <w:szCs w:val="17"/>
      </w:rPr>
      <w:t>1</w:t>
    </w:r>
    <w:r>
      <w:rPr>
        <w:color w:val="5A6B85"/>
        <w:sz w:val="17"/>
        <w:szCs w:val="17"/>
      </w:rPr>
      <w:fldChar w:fldCharType="end"/>
    </w:r>
    <w:r>
      <w:rPr>
        <w:color w:val="5A6B85"/>
        <w:sz w:val="17"/>
        <w:szCs w:val="17"/>
      </w:rPr>
      <w:t xml:space="preserve"> of </w:t>
    </w:r>
    <w:r>
      <w:rPr>
        <w:color w:val="5A6B85"/>
        <w:sz w:val="17"/>
        <w:szCs w:val="17"/>
      </w:rPr>
      <w:fldChar w:fldCharType="begin"/>
    </w:r>
    <w:r>
      <w:rPr>
        <w:color w:val="5A6B85"/>
        <w:sz w:val="17"/>
        <w:szCs w:val="17"/>
      </w:rPr>
      <w:instrText>NUMPAGES</w:instrText>
    </w:r>
    <w:r>
      <w:rPr>
        <w:color w:val="5A6B85"/>
        <w:sz w:val="17"/>
        <w:szCs w:val="17"/>
      </w:rPr>
      <w:fldChar w:fldCharType="separate"/>
    </w:r>
    <w:r w:rsidR="00460834">
      <w:rPr>
        <w:noProof/>
        <w:color w:val="5A6B85"/>
        <w:sz w:val="17"/>
        <w:szCs w:val="17"/>
      </w:rPr>
      <w:t>2</w:t>
    </w:r>
    <w:r>
      <w:rPr>
        <w:color w:val="5A6B8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C8289" w14:textId="77777777" w:rsidR="002528FE" w:rsidRDefault="002528FE">
      <w:r>
        <w:separator/>
      </w:r>
    </w:p>
  </w:footnote>
  <w:footnote w:type="continuationSeparator" w:id="0">
    <w:p w14:paraId="3A4132AB" w14:textId="77777777" w:rsidR="002528FE" w:rsidRDefault="002528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50667"/>
    <w:multiLevelType w:val="hybridMultilevel"/>
    <w:tmpl w:val="B778E5B2"/>
    <w:lvl w:ilvl="0" w:tplc="8A46325C">
      <w:start w:val="1"/>
      <w:numFmt w:val="bullet"/>
      <w:lvlText w:val="•"/>
      <w:lvlJc w:val="left"/>
      <w:pPr>
        <w:ind w:left="400" w:hanging="240"/>
      </w:pPr>
    </w:lvl>
    <w:lvl w:ilvl="1" w:tplc="81E49234">
      <w:numFmt w:val="decimal"/>
      <w:lvlText w:val=""/>
      <w:lvlJc w:val="left"/>
    </w:lvl>
    <w:lvl w:ilvl="2" w:tplc="7340B754">
      <w:numFmt w:val="decimal"/>
      <w:lvlText w:val=""/>
      <w:lvlJc w:val="left"/>
    </w:lvl>
    <w:lvl w:ilvl="3" w:tplc="BE0668B8">
      <w:numFmt w:val="decimal"/>
      <w:lvlText w:val=""/>
      <w:lvlJc w:val="left"/>
    </w:lvl>
    <w:lvl w:ilvl="4" w:tplc="C80CE7CA">
      <w:numFmt w:val="decimal"/>
      <w:lvlText w:val=""/>
      <w:lvlJc w:val="left"/>
    </w:lvl>
    <w:lvl w:ilvl="5" w:tplc="D2E639B0">
      <w:numFmt w:val="decimal"/>
      <w:lvlText w:val=""/>
      <w:lvlJc w:val="left"/>
    </w:lvl>
    <w:lvl w:ilvl="6" w:tplc="8D6C11F4">
      <w:numFmt w:val="decimal"/>
      <w:lvlText w:val=""/>
      <w:lvlJc w:val="left"/>
    </w:lvl>
    <w:lvl w:ilvl="7" w:tplc="0EF63C54">
      <w:numFmt w:val="decimal"/>
      <w:lvlText w:val=""/>
      <w:lvlJc w:val="left"/>
    </w:lvl>
    <w:lvl w:ilvl="8" w:tplc="CE004E04">
      <w:numFmt w:val="decimal"/>
      <w:lvlText w:val=""/>
      <w:lvlJc w:val="left"/>
    </w:lvl>
  </w:abstractNum>
  <w:abstractNum w:abstractNumId="1" w15:restartNumberingAfterBreak="0">
    <w:nsid w:val="35F771DE"/>
    <w:multiLevelType w:val="hybridMultilevel"/>
    <w:tmpl w:val="2272E796"/>
    <w:lvl w:ilvl="0" w:tplc="E41C9B54">
      <w:start w:val="1"/>
      <w:numFmt w:val="decimal"/>
      <w:lvlText w:val="%1."/>
      <w:lvlJc w:val="left"/>
      <w:pPr>
        <w:ind w:left="400" w:hanging="300"/>
      </w:pPr>
    </w:lvl>
    <w:lvl w:ilvl="1" w:tplc="87E62B22">
      <w:numFmt w:val="decimal"/>
      <w:lvlText w:val=""/>
      <w:lvlJc w:val="left"/>
    </w:lvl>
    <w:lvl w:ilvl="2" w:tplc="266A2F44">
      <w:numFmt w:val="decimal"/>
      <w:lvlText w:val=""/>
      <w:lvlJc w:val="left"/>
    </w:lvl>
    <w:lvl w:ilvl="3" w:tplc="9FE48D60">
      <w:numFmt w:val="decimal"/>
      <w:lvlText w:val=""/>
      <w:lvlJc w:val="left"/>
    </w:lvl>
    <w:lvl w:ilvl="4" w:tplc="461858F8">
      <w:numFmt w:val="decimal"/>
      <w:lvlText w:val=""/>
      <w:lvlJc w:val="left"/>
    </w:lvl>
    <w:lvl w:ilvl="5" w:tplc="92962700">
      <w:numFmt w:val="decimal"/>
      <w:lvlText w:val=""/>
      <w:lvlJc w:val="left"/>
    </w:lvl>
    <w:lvl w:ilvl="6" w:tplc="B45839A2">
      <w:numFmt w:val="decimal"/>
      <w:lvlText w:val=""/>
      <w:lvlJc w:val="left"/>
    </w:lvl>
    <w:lvl w:ilvl="7" w:tplc="4E92C3E6">
      <w:numFmt w:val="decimal"/>
      <w:lvlText w:val=""/>
      <w:lvlJc w:val="left"/>
    </w:lvl>
    <w:lvl w:ilvl="8" w:tplc="C51E9B22">
      <w:numFmt w:val="decimal"/>
      <w:lvlText w:val=""/>
      <w:lvlJc w:val="left"/>
    </w:lvl>
  </w:abstractNum>
  <w:abstractNum w:abstractNumId="2" w15:restartNumberingAfterBreak="0">
    <w:nsid w:val="6A477932"/>
    <w:multiLevelType w:val="hybridMultilevel"/>
    <w:tmpl w:val="597EACCC"/>
    <w:lvl w:ilvl="0" w:tplc="ADDA2524">
      <w:start w:val="1"/>
      <w:numFmt w:val="bullet"/>
      <w:lvlText w:val="●"/>
      <w:lvlJc w:val="left"/>
      <w:pPr>
        <w:ind w:left="720" w:hanging="360"/>
      </w:pPr>
    </w:lvl>
    <w:lvl w:ilvl="1" w:tplc="19A8A5FC">
      <w:start w:val="1"/>
      <w:numFmt w:val="bullet"/>
      <w:lvlText w:val="○"/>
      <w:lvlJc w:val="left"/>
      <w:pPr>
        <w:ind w:left="1440" w:hanging="360"/>
      </w:pPr>
    </w:lvl>
    <w:lvl w:ilvl="2" w:tplc="2CF65C88">
      <w:start w:val="1"/>
      <w:numFmt w:val="bullet"/>
      <w:lvlText w:val="■"/>
      <w:lvlJc w:val="left"/>
      <w:pPr>
        <w:ind w:left="2160" w:hanging="360"/>
      </w:pPr>
    </w:lvl>
    <w:lvl w:ilvl="3" w:tplc="50AEB238">
      <w:start w:val="1"/>
      <w:numFmt w:val="bullet"/>
      <w:lvlText w:val="●"/>
      <w:lvlJc w:val="left"/>
      <w:pPr>
        <w:ind w:left="2880" w:hanging="360"/>
      </w:pPr>
    </w:lvl>
    <w:lvl w:ilvl="4" w:tplc="AC7A2FCE">
      <w:start w:val="1"/>
      <w:numFmt w:val="bullet"/>
      <w:lvlText w:val="○"/>
      <w:lvlJc w:val="left"/>
      <w:pPr>
        <w:ind w:left="3600" w:hanging="360"/>
      </w:pPr>
    </w:lvl>
    <w:lvl w:ilvl="5" w:tplc="6F884C6A">
      <w:start w:val="1"/>
      <w:numFmt w:val="bullet"/>
      <w:lvlText w:val="■"/>
      <w:lvlJc w:val="left"/>
      <w:pPr>
        <w:ind w:left="4320" w:hanging="360"/>
      </w:pPr>
    </w:lvl>
    <w:lvl w:ilvl="6" w:tplc="026C4106">
      <w:start w:val="1"/>
      <w:numFmt w:val="bullet"/>
      <w:lvlText w:val="●"/>
      <w:lvlJc w:val="left"/>
      <w:pPr>
        <w:ind w:left="5040" w:hanging="360"/>
      </w:pPr>
    </w:lvl>
    <w:lvl w:ilvl="7" w:tplc="D1925694">
      <w:start w:val="1"/>
      <w:numFmt w:val="bullet"/>
      <w:lvlText w:val="●"/>
      <w:lvlJc w:val="left"/>
      <w:pPr>
        <w:ind w:left="5760" w:hanging="360"/>
      </w:pPr>
    </w:lvl>
    <w:lvl w:ilvl="8" w:tplc="DFEA9CBC">
      <w:start w:val="1"/>
      <w:numFmt w:val="bullet"/>
      <w:lvlText w:val="●"/>
      <w:lvlJc w:val="left"/>
      <w:pPr>
        <w:ind w:left="6480" w:hanging="360"/>
      </w:pPr>
    </w:lvl>
  </w:abstractNum>
  <w:num w:numId="1" w16cid:durableId="2044360242">
    <w:abstractNumId w:val="2"/>
    <w:lvlOverride w:ilvl="0">
      <w:startOverride w:val="1"/>
    </w:lvlOverride>
  </w:num>
  <w:num w:numId="2" w16cid:durableId="2105414236">
    <w:abstractNumId w:val="0"/>
    <w:lvlOverride w:ilvl="0">
      <w:startOverride w:val="1"/>
    </w:lvlOverride>
  </w:num>
  <w:num w:numId="3" w16cid:durableId="141396956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1F0A"/>
    <w:rsid w:val="001D7C21"/>
    <w:rsid w:val="002528FE"/>
    <w:rsid w:val="003C3CB6"/>
    <w:rsid w:val="00460834"/>
    <w:rsid w:val="00641F0A"/>
    <w:rsid w:val="00A65001"/>
    <w:rsid w:val="00B2578C"/>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D247D"/>
  <w15:docId w15:val="{362E6060-DF05-4EC0-9719-5B00D7E4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6" w:space="2" w:color="3F7FD1"/>
      </w:pBdr>
      <w:spacing w:before="240" w:after="100"/>
      <w:outlineLvl w:val="0"/>
    </w:pPr>
    <w:rPr>
      <w:b/>
      <w:bCs/>
      <w:color w:val="1B365D"/>
      <w:sz w:val="27"/>
      <w:szCs w:val="27"/>
    </w:rPr>
  </w:style>
  <w:style w:type="paragraph" w:styleId="Heading2">
    <w:name w:val="heading 2"/>
    <w:uiPriority w:val="9"/>
    <w:unhideWhenUsed/>
    <w:qFormat/>
    <w:pPr>
      <w:keepNext/>
      <w:spacing w:before="120" w:after="60"/>
      <w:outlineLvl w:val="1"/>
    </w:pPr>
    <w:rPr>
      <w:b/>
      <w:bCs/>
      <w:color w:val="3F7FD1"/>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6</Pages>
  <Words>2236</Words>
  <Characters>12749</Characters>
  <Application>Microsoft Office Word</Application>
  <DocSecurity>0</DocSecurity>
  <Lines>106</Lines>
  <Paragraphs>29</Paragraphs>
  <ScaleCrop>false</ScaleCrop>
  <Company/>
  <LinksUpToDate>false</LinksUpToDate>
  <CharactersWithSpaces>14956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 Patna MUN 2026 Delegate Rulebook</dc:title>
  <dc:creator>Art and Literature Club Expresso, NIT Patna</dc:creator>
  <cp:lastModifiedBy>Taha Yaseen</cp:lastModifiedBy>
  <cp:revision>7</cp:revision>
  <dcterms:created xsi:type="dcterms:W3CDTF">2026-10-19T18:47:00Z</dcterms:created>
  <dcterms:modified xsi:type="dcterms:W3CDTF">2026-10-19T19:20:00Z</dcterms:modified>
</cp:coreProperties>
</file>