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rPr>
          <w:rFonts w:ascii="Arial" w:cs="Arial" w:eastAsia="Arial" w:hAnsi="Arial"/>
        </w:rPr>
        <w:t xml:space="preserve"/>
      </w:r>
    </w:p>
    <w:p>
      <w:pPr>
        <w:spacing w:before="120" w:after="120"/>
      </w:pPr>
      <w:r>
        <w:rPr>
          <w:rFonts w:ascii="Arial" w:cs="Arial" w:eastAsia="Arial" w:hAnsi="Arial"/>
        </w:rPr>
        <w:t xml:space="preserve"/>
      </w:r>
    </w:p>
    <w:p>
      <w:pPr>
        <w:spacing w:before="120" w:after="120"/>
      </w:pPr>
      <w:r>
        <w:rPr>
          <w:rFonts w:ascii="Arial" w:cs="Arial" w:eastAsia="Arial" w:hAnsi="Arial"/>
        </w:rPr>
        <w:t xml:space="preserve"/>
      </w:r>
    </w:p>
    <w:p>
      <w:pPr>
        <w:spacing w:before="120" w:after="120"/>
      </w:pPr>
      <w:r>
        <w:rPr>
          <w:rFonts w:ascii="Arial" w:cs="Arial" w:eastAsia="Arial" w:hAnsi="Arial"/>
        </w:rPr>
        <w:t xml:space="preserve"/>
      </w:r>
    </w:p>
    <w:p>
      <w:pPr>
        <w:spacing w:before="0" w:after="80"/>
        <w:jc w:val="center"/>
      </w:pPr>
      <w:r>
        <w:rPr>
          <w:rFonts w:ascii="Arial" w:cs="Arial" w:eastAsia="Arial" w:hAnsi="Arial"/>
          <w:b/>
          <w:bCs/>
          <w:color w:val="1A1A1A"/>
          <w:sz w:val="96"/>
          <w:szCs w:val="96"/>
        </w:rPr>
        <w:t xml:space="preserve">THREAD</w:t>
      </w:r>
    </w:p>
    <w:p>
      <w:pPr>
        <w:spacing w:before="0" w:after="240"/>
        <w:jc w:val="center"/>
      </w:pPr>
      <w:r>
        <w:rPr>
          <w:rFonts w:ascii="Arial" w:cs="Arial" w:eastAsia="Arial" w:hAnsi="Arial"/>
          <w:color w:val="4A4A4A"/>
          <w:sz w:val="40"/>
          <w:szCs w:val="40"/>
        </w:rPr>
        <w:t xml:space="preserve">AI Wardrobe Stylist</w:t>
      </w:r>
    </w:p>
    <w:p>
      <w:pPr>
        <w:pBdr>
          <w:top w:val="single" w:color="1A1A2E" w:sz="6" w:space="4"/>
          <w:bottom w:val="single" w:color="1A1A2E" w:sz="6" w:space="4"/>
        </w:pBdr>
        <w:spacing w:before="160" w:after="160"/>
        <w:jc w:val="center"/>
      </w:pPr>
      <w:r>
        <w:rPr>
          <w:rFonts w:ascii="Arial" w:cs="Arial" w:eastAsia="Arial" w:hAnsi="Arial"/>
          <w:b/>
          <w:bCs/>
          <w:color w:val="1A1A2E"/>
          <w:sz w:val="28"/>
          <w:szCs w:val="28"/>
        </w:rPr>
        <w:t xml:space="preserve">Business Case &amp; Financial Projections</w:t>
      </w:r>
    </w:p>
    <w:p>
      <w:pPr>
        <w:spacing w:before="120" w:after="120"/>
      </w:pPr>
      <w:r>
        <w:rPr>
          <w:rFonts w:ascii="Arial" w:cs="Arial" w:eastAsia="Arial" w:hAnsi="Arial"/>
        </w:rPr>
        <w:t xml:space="preserve"/>
      </w:r>
    </w:p>
    <w:p>
      <w:pPr>
        <w:spacing w:before="120" w:after="120"/>
      </w:pPr>
      <w:r>
        <w:rPr>
          <w:rFonts w:ascii="Arial" w:cs="Arial" w:eastAsia="Arial" w:hAnsi="Arial"/>
        </w:rPr>
        <w:t xml:space="preserve"/>
      </w:r>
    </w:p>
    <w:p>
      <w:pPr>
        <w:spacing w:before="0" w:after="0"/>
        <w:jc w:val="center"/>
      </w:pPr>
      <w:r>
        <w:rPr>
          <w:rFonts w:ascii="Arial" w:cs="Arial" w:eastAsia="Arial" w:hAnsi="Arial"/>
          <w:i/>
          <w:iCs/>
          <w:color w:val="4A4A4A"/>
          <w:sz w:val="20"/>
          <w:szCs w:val="20"/>
        </w:rPr>
        <w:t xml:space="preserve">Confidential  |  outerfit.net  |  February 2026</w:t>
      </w:r>
    </w:p>
    <w:p>
      <w:r>
        <w:br w:type="page"/>
      </w:r>
    </w:p>
    <w:p>
      <w:pPr>
        <w:pStyle w:val="Heading1"/>
        <w:spacing w:before="400" w:after="160"/>
      </w:pPr>
      <w:r>
        <w:rPr>
          <w:rFonts w:ascii="Arial" w:cs="Arial" w:eastAsia="Arial" w:hAnsi="Arial"/>
          <w:b/>
          <w:bCs/>
          <w:color w:val="1A1A1A"/>
          <w:sz w:val="36"/>
          <w:szCs w:val="36"/>
        </w:rPr>
        <w:t xml:space="preserve">Executive Summary</w:t>
      </w:r>
    </w:p>
    <w:p>
      <w:pPr>
        <w:spacing w:before="80" w:after="80"/>
      </w:pPr>
      <w:r>
        <w:rPr>
          <w:rFonts w:ascii="Arial" w:cs="Arial" w:eastAsia="Arial" w:hAnsi="Arial"/>
          <w:color w:val="1A1A1A"/>
          <w:sz w:val="22"/>
          <w:szCs w:val="22"/>
        </w:rPr>
        <w:t xml:space="preserve">THREAD is an AI-powered wardrobe stylist that tells you what to wear — every day, for every occasion, from the clothes you already own. It is not a closet organizer. It is not a shopping app. It is a personal stylist that lives on your phone and gets smarter every time you use it.</w:t>
      </w:r>
    </w:p>
    <w:p>
      <w:pPr>
        <w:spacing w:before="80" w:after="80"/>
      </w:pPr>
      <w:r>
        <w:rPr>
          <w:rFonts w:ascii="Arial" w:cs="Arial" w:eastAsia="Arial" w:hAnsi="Arial"/>
          <w:color w:val="1A1A1A"/>
          <w:sz w:val="22"/>
          <w:szCs w:val="22"/>
        </w:rPr>
        <w:t xml:space="preserve">The opportunity is straightforward. Every person on earth gets dressed every day. Most of them find it harder than it should be. The global apparel market exceeds $1.5 trillion annually, yet the personal styling category remains almost entirely unserved at the consumer level — historically gatekept behind $200/hour human stylists accessible only to the wealthy. AI removes that gate.</w:t>
      </w:r>
    </w:p>
    <w:p>
      <w:pPr>
        <w:spacing w:before="80" w:after="80"/>
      </w:pPr>
      <w:r>
        <w:rPr>
          <w:rFonts w:ascii="Arial" w:cs="Arial" w:eastAsia="Arial" w:hAnsi="Arial"/>
          <w:color w:val="1A1A1A"/>
          <w:sz w:val="22"/>
          <w:szCs w:val="22"/>
        </w:rPr>
        <w:t xml:space="preserve">Competitors exist and are charging real money for the category. They share one universal fatal flaw: their AI suggestions are bad. Users love the wardrobe organization features and deeply dislike the outfit recommendations — the core value proposition. THREAD is built on a fundamentally better AI foundation: Gemini 2.5 Flash for vision and reasoning, combined with a TensorFlow personal model that trains on individual feedback over time. It does not suggest generic outfits. It learns your taste.</w:t>
      </w:r>
    </w:p>
    <w:p>
      <w:pPr>
        <w:spacing w:before="80" w:after="80"/>
      </w:pPr>
      <w:r>
        <w:rPr>
          <w:rFonts w:ascii="Arial" w:cs="Arial" w:eastAsia="Arial" w:hAnsi="Arial"/>
          <w:color w:val="1A1A1A"/>
          <w:sz w:val="22"/>
          <w:szCs w:val="22"/>
        </w:rPr>
        <w:t xml:space="preserve">The financial case is conservative and the infrastructure is already built. At 500 paying subscribers, THREAD generates approximately $42,000 in annual net revenue on under $500/month in COGS — running on hardware already owned. The margin curve improves with scale. At 50,000 users the business is worth serious attention. At 500 million, it is a category-defining platform.</w:t>
      </w:r>
    </w:p>
    <w:p>
      <w:pPr>
        <w:spacing w:before="80" w:after="80"/>
      </w:pPr>
      <w:r>
        <w:rPr>
          <w:rFonts w:ascii="Arial" w:cs="Arial" w:eastAsia="Arial" w:hAnsi="Arial"/>
          <w:color w:val="1A1A1A"/>
          <w:sz w:val="22"/>
          <w:szCs w:val="22"/>
        </w:rPr>
        <w:t xml:space="preserve">Three scenarios are presented below: Sustainable (the app pays for itself and then some), Growth (a real business by any definition), and the Moon Shot (included with appropriate humor and inappropriate seriousness, because the TAM genuinely supports it).</w:t>
      </w:r>
    </w:p>
    <w:p>
      <w:pPr>
        <w:spacing w:before="120"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 Users</w:t>
            </w:r>
          </w:p>
        </w:tc>
        <w:tc>
          <w:tcPr>
            <w:tcW w:type="dxa" w:w="2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50,000 Users</w:t>
            </w:r>
          </w:p>
        </w:tc>
        <w:tc>
          <w:tcPr>
            <w:tcW w:type="dxa" w:w="2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500M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Gross Revenue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$4.0B</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Est. Monthly COGS</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$12,000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$180M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Net Revenue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$388,000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$3.82B</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Annual Net Revenue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$42,000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$4.66M</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$45.8B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Margin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87.5%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97.0%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95.5%</w:t>
            </w:r>
          </w:p>
        </w:tc>
      </w:tr>
    </w:tbl>
    <w:p>
      <w:pPr>
        <w:spacing w:before="120" w:after="120"/>
      </w:pPr>
      <w:r>
        <w:rPr>
          <w:rFonts w:ascii="Arial" w:cs="Arial" w:eastAsia="Arial" w:hAnsi="Arial"/>
        </w:rPr>
        <w:t xml:space="preserve"/>
      </w:r>
    </w:p>
    <w:p>
      <w:r>
        <w:br w:type="page"/>
      </w:r>
    </w:p>
    <w:p>
      <w:pPr>
        <w:pStyle w:val="Heading1"/>
        <w:spacing w:before="400" w:after="160"/>
      </w:pPr>
      <w:r>
        <w:rPr>
          <w:rFonts w:ascii="Arial" w:cs="Arial" w:eastAsia="Arial" w:hAnsi="Arial"/>
          <w:b/>
          <w:bCs/>
          <w:color w:val="1A1A1A"/>
          <w:sz w:val="36"/>
          <w:szCs w:val="36"/>
        </w:rPr>
        <w:t xml:space="preserve">The Problem</w:t>
      </w:r>
    </w:p>
    <w:p>
      <w:pPr>
        <w:spacing w:before="80" w:after="80"/>
      </w:pPr>
      <w:r>
        <w:rPr>
          <w:rFonts w:ascii="Arial" w:cs="Arial" w:eastAsia="Arial" w:hAnsi="Arial"/>
          <w:color w:val="1A1A1A"/>
          <w:sz w:val="22"/>
          <w:szCs w:val="22"/>
        </w:rPr>
        <w:t xml:space="preserve">Every person gets dressed every day. Most of them are bad at it — not because they lack taste, but because the problem is genuinely hard. A typical wardrobe contains 100-150 items. The number of possible outfit combinations from 150 items runs into the millions. Add weather, occasion, what you wore yesterday, what's clean, what fits your mood, and what actually looks good together — and you have a combinatorial problem that humans solve poorly and inconsistently every single morning.</w:t>
      </w:r>
    </w:p>
    <w:p>
      <w:pPr>
        <w:spacing w:before="80" w:after="80"/>
      </w:pPr>
      <w:r>
        <w:rPr>
          <w:rFonts w:ascii="Arial" w:cs="Arial" w:eastAsia="Arial" w:hAnsi="Arial"/>
          <w:color w:val="1A1A1A"/>
          <w:sz w:val="22"/>
          <w:szCs w:val="22"/>
        </w:rPr>
        <w:t xml:space="preserve">The evidence is in the data. Studies consistently show that people wear approximately 20% of their wardrobe 80% of the time. The average item of clothing is worn seven times before being discarded. Billions of dollars of clothing sit unworn in closets while people stand in front of them every morning saying they have nothing to wear. This is not a spending problem. It is a decision problem.</w:t>
      </w:r>
    </w:p>
    <w:p>
      <w:pPr>
        <w:pStyle w:val="Heading3"/>
        <w:spacing w:before="200" w:after="80"/>
      </w:pPr>
      <w:r>
        <w:rPr>
          <w:rFonts w:ascii="Arial" w:cs="Arial" w:eastAsia="Arial" w:hAnsi="Arial"/>
          <w:b/>
          <w:bCs/>
          <w:color w:val="4A4A4A"/>
          <w:sz w:val="24"/>
          <w:szCs w:val="24"/>
        </w:rPr>
        <w:t xml:space="preserve">What people currently do about it</w:t>
      </w:r>
    </w:p>
    <w:p>
      <w:pPr>
        <w:pStyle w:val="ListParagraph"/>
        <w:numPr>
          <w:ilvl w:val="0"/>
          <w:numId w:val="2"/>
        </w:numPr>
        <w:spacing w:before="40" w:after="40"/>
      </w:pPr>
      <w:r>
        <w:rPr>
          <w:rFonts w:ascii="Arial" w:cs="Arial" w:eastAsia="Arial" w:hAnsi="Arial"/>
          <w:color w:val="1A1A1A"/>
          <w:sz w:val="22"/>
          <w:szCs w:val="22"/>
        </w:rPr>
        <w:t xml:space="preserve">Wear the same reliable outfits on rotation, leaving most of their wardrobe unused</w:t>
      </w:r>
    </w:p>
    <w:p>
      <w:pPr>
        <w:pStyle w:val="ListParagraph"/>
        <w:numPr>
          <w:ilvl w:val="0"/>
          <w:numId w:val="2"/>
        </w:numPr>
        <w:spacing w:before="40" w:after="40"/>
      </w:pPr>
      <w:r>
        <w:rPr>
          <w:rFonts w:ascii="Arial" w:cs="Arial" w:eastAsia="Arial" w:hAnsi="Arial"/>
          <w:color w:val="1A1A1A"/>
          <w:sz w:val="22"/>
          <w:szCs w:val="22"/>
        </w:rPr>
        <w:t xml:space="preserve">Spend 10-20 minutes every morning making suboptimal decisions under time pressure</w:t>
      </w:r>
    </w:p>
    <w:p>
      <w:pPr>
        <w:pStyle w:val="ListParagraph"/>
        <w:numPr>
          <w:ilvl w:val="0"/>
          <w:numId w:val="2"/>
        </w:numPr>
        <w:spacing w:before="40" w:after="40"/>
      </w:pPr>
      <w:r>
        <w:rPr>
          <w:rFonts w:ascii="Arial" w:cs="Arial" w:eastAsia="Arial" w:hAnsi="Arial"/>
          <w:color w:val="1A1A1A"/>
          <w:sz w:val="22"/>
          <w:szCs w:val="22"/>
        </w:rPr>
        <w:t xml:space="preserve">Pay $150-400/hour for human personal stylists, if they can afford it</w:t>
      </w:r>
    </w:p>
    <w:p>
      <w:pPr>
        <w:pStyle w:val="ListParagraph"/>
        <w:numPr>
          <w:ilvl w:val="0"/>
          <w:numId w:val="2"/>
        </w:numPr>
        <w:spacing w:before="40" w:after="40"/>
      </w:pPr>
      <w:r>
        <w:rPr>
          <w:rFonts w:ascii="Arial" w:cs="Arial" w:eastAsia="Arial" w:hAnsi="Arial"/>
          <w:color w:val="1A1A1A"/>
          <w:sz w:val="22"/>
          <w:szCs w:val="22"/>
        </w:rPr>
        <w:t xml:space="preserve">Ask partners or friends, creating a daily friction point in relationships</w:t>
      </w:r>
    </w:p>
    <w:p>
      <w:pPr>
        <w:pStyle w:val="ListParagraph"/>
        <w:numPr>
          <w:ilvl w:val="0"/>
          <w:numId w:val="2"/>
        </w:numPr>
        <w:spacing w:before="40" w:after="40"/>
      </w:pPr>
      <w:r>
        <w:rPr>
          <w:rFonts w:ascii="Arial" w:cs="Arial" w:eastAsia="Arial" w:hAnsi="Arial"/>
          <w:color w:val="1A1A1A"/>
          <w:sz w:val="22"/>
          <w:szCs w:val="22"/>
        </w:rPr>
        <w:t xml:space="preserve">Download wardrobe apps that organize clothes well but suggest outfits randomly</w:t>
      </w:r>
    </w:p>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That last category is where THREAD competes — and where the opportunity lives. The apps exist. The market is paying for them. The AI is broken. THREAD fixes the AI.</w:t>
      </w:r>
    </w:p>
    <w:p>
      <w:r>
        <w:br w:type="page"/>
      </w:r>
    </w:p>
    <w:p>
      <w:pPr>
        <w:pStyle w:val="Heading1"/>
        <w:spacing w:before="400" w:after="160"/>
      </w:pPr>
      <w:r>
        <w:rPr>
          <w:rFonts w:ascii="Arial" w:cs="Arial" w:eastAsia="Arial" w:hAnsi="Arial"/>
          <w:b/>
          <w:bCs/>
          <w:color w:val="1A1A1A"/>
          <w:sz w:val="36"/>
          <w:szCs w:val="36"/>
        </w:rPr>
        <w:t xml:space="preserve">The Solution</w:t>
      </w:r>
    </w:p>
    <w:p>
      <w:pPr>
        <w:spacing w:before="80" w:after="80"/>
      </w:pPr>
      <w:r>
        <w:rPr>
          <w:rFonts w:ascii="Arial" w:cs="Arial" w:eastAsia="Arial" w:hAnsi="Arial"/>
          <w:color w:val="1A1A1A"/>
          <w:sz w:val="22"/>
          <w:szCs w:val="22"/>
        </w:rPr>
        <w:t xml:space="preserve">THREAD is built on three layers of intelligence that compound over time, creating a product that gets meaningfully better the longer a user engages with it. This is not a feature — it is the core competitive moat.</w:t>
      </w:r>
    </w:p>
    <w:p>
      <w:pPr>
        <w:pStyle w:val="Heading3"/>
        <w:spacing w:before="200" w:after="80"/>
      </w:pPr>
      <w:r>
        <w:rPr>
          <w:rFonts w:ascii="Arial" w:cs="Arial" w:eastAsia="Arial" w:hAnsi="Arial"/>
          <w:b/>
          <w:bCs/>
          <w:color w:val="4A4A4A"/>
          <w:sz w:val="24"/>
          <w:szCs w:val="24"/>
        </w:rPr>
        <w:t xml:space="preserve">Layer 1 — Vision AI (Gemini 2.5 Flash)</w:t>
      </w:r>
    </w:p>
    <w:p>
      <w:pPr>
        <w:spacing w:before="80" w:after="80"/>
      </w:pPr>
      <w:r>
        <w:rPr>
          <w:rFonts w:ascii="Arial" w:cs="Arial" w:eastAsia="Arial" w:hAnsi="Arial"/>
          <w:color w:val="1A1A1A"/>
          <w:sz w:val="22"/>
          <w:szCs w:val="22"/>
        </w:rPr>
        <w:t xml:space="preserve">When a user photographs a garment, Gemini 2.5 Flash analyzes it and extracts a rich attribute set: category, subcategory, primary and secondary colors, pattern, material, texture, silhouette, and fit. This analysis is performed once, stored permanently, and never repeated. The result is a structured, machine-readable wardrobe that the styling engine can reason over at inference time.</w:t>
      </w:r>
    </w:p>
    <w:p>
      <w:pPr>
        <w:spacing w:before="80" w:after="80"/>
      </w:pPr>
      <w:r>
        <w:rPr>
          <w:rFonts w:ascii="Arial" w:cs="Arial" w:eastAsia="Arial" w:hAnsi="Arial"/>
          <w:color w:val="1A1A1A"/>
          <w:sz w:val="22"/>
          <w:szCs w:val="22"/>
        </w:rPr>
        <w:t xml:space="preserve">This is the same class of model that powers Google's most advanced visual understanding — applied to the specific domain of fashion. Competing apps use earlier, weaker vision models. The difference in item recognition accuracy is significant.</w:t>
      </w:r>
    </w:p>
    <w:p>
      <w:pPr>
        <w:pStyle w:val="Heading3"/>
        <w:spacing w:before="200" w:after="80"/>
      </w:pPr>
      <w:r>
        <w:rPr>
          <w:rFonts w:ascii="Arial" w:cs="Arial" w:eastAsia="Arial" w:hAnsi="Arial"/>
          <w:b/>
          <w:bCs/>
          <w:color w:val="4A4A4A"/>
          <w:sz w:val="24"/>
          <w:szCs w:val="24"/>
        </w:rPr>
        <w:t xml:space="preserve">Layer 2 — Reasoning Engine (Gemini + Structured Wardrobe)</w:t>
      </w:r>
    </w:p>
    <w:p>
      <w:pPr>
        <w:spacing w:before="80" w:after="80"/>
      </w:pPr>
      <w:r>
        <w:rPr>
          <w:rFonts w:ascii="Arial" w:cs="Arial" w:eastAsia="Arial" w:hAnsi="Arial"/>
          <w:color w:val="1A1A1A"/>
          <w:sz w:val="22"/>
          <w:szCs w:val="22"/>
        </w:rPr>
        <w:t xml:space="preserve">At suggestion time, the AI receives the full structured wardrobe, the user's body and style profile, the current or upcoming weather data, the stated occasion, items used recently, and a ranked preference score for each item. It is asked to select 3-5 items that work together. This is not a lookup — it is genuine multimodal reasoning over a personalized dataset.</w:t>
      </w:r>
    </w:p>
    <w:p>
      <w:pPr>
        <w:spacing w:before="80" w:after="80"/>
      </w:pPr>
      <w:r>
        <w:rPr>
          <w:rFonts w:ascii="Arial" w:cs="Arial" w:eastAsia="Arial" w:hAnsi="Arial"/>
          <w:color w:val="1A1A1A"/>
          <w:sz w:val="22"/>
          <w:szCs w:val="22"/>
        </w:rPr>
        <w:t xml:space="preserve">The weather data comes from Open-Meteo, a free and highly accurate forecast API providing 7-16 day outlooks. The styling engine knows whether to suggest layers, rain-appropriate fabrics, or breathable summer combinations — not as a generic rule, but as a specific recommendation for this person, this wardrobe, this Tuesday.</w:t>
      </w:r>
    </w:p>
    <w:p>
      <w:pPr>
        <w:pStyle w:val="Heading3"/>
        <w:spacing w:before="200" w:after="80"/>
      </w:pPr>
      <w:r>
        <w:rPr>
          <w:rFonts w:ascii="Arial" w:cs="Arial" w:eastAsia="Arial" w:hAnsi="Arial"/>
          <w:b/>
          <w:bCs/>
          <w:color w:val="4A4A4A"/>
          <w:sz w:val="24"/>
          <w:szCs w:val="24"/>
        </w:rPr>
        <w:t xml:space="preserve">Layer 3 — Personal TensorFlow Model</w:t>
      </w:r>
    </w:p>
    <w:p>
      <w:pPr>
        <w:spacing w:before="80" w:after="80"/>
      </w:pPr>
      <w:r>
        <w:rPr>
          <w:rFonts w:ascii="Arial" w:cs="Arial" w:eastAsia="Arial" w:hAnsi="Arial"/>
          <w:color w:val="1A1A1A"/>
          <w:sz w:val="22"/>
          <w:szCs w:val="22"/>
        </w:rPr>
        <w:t xml:space="preserve">Every time a user accepts or rejects an outfit suggestion, that feedback trains a lightweight TensorFlow neural network (approximately 2,300 parameters) that runs locally on THREAD's VPS. After 30-50 feedback interactions, this model has learned the user's actual taste — not style categories or demographic profiles, but the specific features of items this specific person reaches for or ignores.</w:t>
      </w:r>
    </w:p>
    <w:p>
      <w:pPr>
        <w:spacing w:before="80" w:after="80"/>
      </w:pPr>
      <w:r>
        <w:rPr>
          <w:rFonts w:ascii="Arial" w:cs="Arial" w:eastAsia="Arial" w:hAnsi="Arial"/>
          <w:color w:val="1A1A1A"/>
          <w:sz w:val="22"/>
          <w:szCs w:val="22"/>
        </w:rPr>
        <w:t xml:space="preserve">The personal model scores every item in the wardrobe at suggestion time, influencing which items the reasoning engine prioritizes. A user who consistently rejects suggestions containing a particular color will see that color deprioritized. A user who loves fitted silhouettes will see them surfaced. The model does not need to be told. It observes and adapts.</w:t>
      </w:r>
    </w:p>
    <w:p>
      <w:pPr>
        <w:spacing w:before="80" w:after="80"/>
      </w:pPr>
      <w:r>
        <w:rPr>
          <w:rFonts w:ascii="Arial" w:cs="Arial" w:eastAsia="Arial" w:hAnsi="Arial"/>
          <w:color w:val="1A1A1A"/>
          <w:sz w:val="22"/>
          <w:szCs w:val="22"/>
        </w:rPr>
        <w:t xml:space="preserve">This architecture runs entirely on THREAD's own infrastructure — an NVIDIA RTX Pro 4000 Ada VPS. There is no per-inference API call for the personal model. The marginal cost of a more personalized suggestion is zero.</w:t>
      </w:r>
    </w:p>
    <w:p>
      <w:pPr>
        <w:pStyle w:val="Heading3"/>
        <w:spacing w:before="200" w:after="80"/>
      </w:pPr>
      <w:r>
        <w:rPr>
          <w:rFonts w:ascii="Arial" w:cs="Arial" w:eastAsia="Arial" w:hAnsi="Arial"/>
          <w:b/>
          <w:bCs/>
          <w:color w:val="4A4A4A"/>
          <w:sz w:val="24"/>
          <w:szCs w:val="24"/>
        </w:rPr>
        <w:t xml:space="preserve">Unique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Couple Coordination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Two wardrobes, one suggestion. No competitor offers this. 'What should we wear to this wedding?' — solved.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Weekly Planner</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Sunday night, THREAD generates a full 7-day outfit plan from weather forecast + wardrobe + personal model. Monday morning is decided.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Vacation Packing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Destination + date range + activities = day-by-day plan + packing list. From your actual wardrobe. Not a generic list.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Inclusive Profile</w:t>
            </w:r>
          </w:p>
        </w:tc>
        <w:tc>
          <w:tcPr>
            <w:tcW w:type="dxa" w:w="62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Non-binary aware style presentation, free-text body description, fit preference gating — thoughtful and underserved.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Learns Over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only app where suggestions in month 6 are meaningfully better than day 1, because the model trained on your specific feedback.</w:t>
            </w:r>
          </w:p>
        </w:tc>
      </w:tr>
    </w:tbl>
    <w:p>
      <w:pPr>
        <w:spacing w:before="120" w:after="120"/>
      </w:pPr>
      <w:r>
        <w:rPr>
          <w:rFonts w:ascii="Arial" w:cs="Arial" w:eastAsia="Arial" w:hAnsi="Arial"/>
        </w:rPr>
        <w:t xml:space="preserve"/>
      </w:r>
    </w:p>
    <w:p>
      <w:r>
        <w:br w:type="page"/>
      </w:r>
    </w:p>
    <w:p>
      <w:pPr>
        <w:pStyle w:val="Heading1"/>
        <w:spacing w:before="400" w:after="160"/>
      </w:pPr>
      <w:r>
        <w:rPr>
          <w:rFonts w:ascii="Arial" w:cs="Arial" w:eastAsia="Arial" w:hAnsi="Arial"/>
          <w:b/>
          <w:bCs/>
          <w:color w:val="1A1A1A"/>
          <w:sz w:val="36"/>
          <w:szCs w:val="36"/>
        </w:rPr>
        <w:t xml:space="preserve">Market Opportunity</w:t>
      </w:r>
    </w:p>
    <w:p>
      <w:pPr>
        <w:pStyle w:val="Heading2"/>
        <w:pBdr>
          <w:bottom w:val="single" w:color="CCCCCC" w:sz="4" w:space="4"/>
        </w:pBdr>
        <w:spacing w:before="320" w:after="120"/>
      </w:pPr>
      <w:r>
        <w:rPr>
          <w:rFonts w:ascii="Arial" w:cs="Arial" w:eastAsia="Arial" w:hAnsi="Arial"/>
          <w:b/>
          <w:bCs/>
          <w:color w:val="1A1A2E"/>
          <w:sz w:val="28"/>
          <w:szCs w:val="28"/>
        </w:rPr>
        <w:t xml:space="preserve">Total Addressable Market</w:t>
      </w:r>
    </w:p>
    <w:p>
      <w:pPr>
        <w:spacing w:before="80" w:after="80"/>
      </w:pPr>
      <w:r>
        <w:rPr>
          <w:rFonts w:ascii="Arial" w:cs="Arial" w:eastAsia="Arial" w:hAnsi="Arial"/>
          <w:color w:val="1A1A1A"/>
          <w:sz w:val="22"/>
          <w:szCs w:val="22"/>
        </w:rPr>
        <w:t xml:space="preserve">The framing matters here. THREAD does not compete in the fashion app market. It competes in the personal productivity market — specifically the daily decision overhead that comes with getting dressed. Viewed this way, the TAM is not the global fashion app market ($5B). It is the global population of people who get dressed every day.</w:t>
      </w:r>
    </w:p>
    <w:p>
      <w:pPr>
        <w:spacing w:before="80" w:after="80"/>
      </w:pPr>
      <w:r>
        <w:rPr>
          <w:rFonts w:ascii="Arial" w:cs="Arial" w:eastAsia="Arial" w:hAnsi="Arial"/>
          <w:color w:val="1A1A1A"/>
          <w:sz w:val="22"/>
          <w:szCs w:val="22"/>
        </w:rPr>
        <w:t xml:space="preserve">That number is approximately 8 billion. The serviceable portion — smartphone owners in markets with disposable income for a $3-20/month subscription — is approximately 2.5 billion people. The realistic near-term addressable market is the English-speaking world with iOS and Android penetration: roughly 800 million people.</w:t>
      </w:r>
    </w:p>
    <w:p>
      <w:pPr>
        <w:spacing w:before="80" w:after="80"/>
      </w:pPr>
      <w:r>
        <w:rPr>
          <w:rFonts w:ascii="Arial" w:cs="Arial" w:eastAsia="Arial" w:hAnsi="Arial"/>
          <w:color w:val="1A1A1A"/>
          <w:sz w:val="22"/>
          <w:szCs w:val="22"/>
        </w:rPr>
        <w:t xml:space="preserve">Even at 500 million users — the aspirational scenario included in this document with full acknowledgment of its audacity — THREAD would represent a 6% penetration of the realistic addressable market. Spotify reached 600 million users in 17 years. The comparison is not absurd. Music and getting dressed are both daily activities that everyone does, for which AI assistance adds genuine value.</w:t>
      </w:r>
    </w:p>
    <w:p>
      <w:pPr>
        <w:pStyle w:val="Heading2"/>
        <w:pBdr>
          <w:bottom w:val="single" w:color="CCCCCC" w:sz="4" w:space="4"/>
        </w:pBdr>
        <w:spacing w:before="320" w:after="120"/>
      </w:pPr>
      <w:r>
        <w:rPr>
          <w:rFonts w:ascii="Arial" w:cs="Arial" w:eastAsia="Arial" w:hAnsi="Arial"/>
          <w:b/>
          <w:bCs/>
          <w:color w:val="1A1A2E"/>
          <w:sz w:val="28"/>
          <w:szCs w:val="28"/>
        </w:rPr>
        <w:t xml:space="preserve">Competitive Landscape</w:t>
      </w:r>
    </w:p>
    <w:p>
      <w:pPr>
        <w:spacing w:before="80" w:after="80"/>
      </w:pPr>
      <w:r>
        <w:rPr>
          <w:rFonts w:ascii="Arial" w:cs="Arial" w:eastAsia="Arial" w:hAnsi="Arial"/>
          <w:color w:val="1A1A1A"/>
          <w:sz w:val="22"/>
          <w:szCs w:val="22"/>
        </w:rPr>
        <w:t xml:space="preserve">Eight meaningful competitors exist in the wardrobe/AI stylist category. All are growing. All are charging real money. All share the same fatal flaw.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Strengths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Weakness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Acloset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Popular, polished UI, daily 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item recognition described as 'pretty bad' by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Freemium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Best UI, virtual try-on, social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credits model creates friction; suggestions still generic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Credits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Pureple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ranked, long established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'Plaid shirt, sweatpants, heels, and a scarf' — actual user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$89.99/yr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Whering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Strong free tier, social features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outfits 'random and disconnected from personal style'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£99.99/yr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Vogue-featured, occasion-aware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Limited public AI quality data; newer entrant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Unknown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Cladwell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ChatGPT integration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Forces generic pre-built wardrobes; misses the point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$7.99/mo</w:t>
            </w:r>
          </w:p>
        </w:tc>
      </w:tr>
    </w:tbl>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The market verdict is clear: people will pay for this category even when the AI is poor. When the AI actually works, the retention and word-of-mouth dynamics change fundamentally. A user who gets genuinely useful suggestions daily does not churn. They evangelize.</w:t>
      </w:r>
    </w:p>
    <w:p>
      <w:r>
        <w:br w:type="page"/>
      </w:r>
    </w:p>
    <w:p>
      <w:pPr>
        <w:pStyle w:val="Heading1"/>
        <w:spacing w:before="400" w:after="160"/>
      </w:pPr>
      <w:r>
        <w:rPr>
          <w:rFonts w:ascii="Arial" w:cs="Arial" w:eastAsia="Arial" w:hAnsi="Arial"/>
          <w:b/>
          <w:bCs/>
          <w:color w:val="1A1A1A"/>
          <w:sz w:val="36"/>
          <w:szCs w:val="36"/>
        </w:rPr>
        <w:t xml:space="preserve">Business Model</w:t>
      </w:r>
    </w:p>
    <w:p>
      <w:pPr>
        <w:pStyle w:val="Heading2"/>
        <w:pBdr>
          <w:bottom w:val="single" w:color="CCCCCC" w:sz="4" w:space="4"/>
        </w:pBdr>
        <w:spacing w:before="320" w:after="120"/>
      </w:pPr>
      <w:r>
        <w:rPr>
          <w:rFonts w:ascii="Arial" w:cs="Arial" w:eastAsia="Arial" w:hAnsi="Arial"/>
          <w:b/>
          <w:bCs/>
          <w:color w:val="1A1A2E"/>
          <w:sz w:val="28"/>
          <w:szCs w:val="28"/>
        </w:rPr>
        <w:t xml:space="preserve">Pricing Architecture</w:t>
      </w:r>
    </w:p>
    <w:p>
      <w:pPr>
        <w:spacing w:before="80" w:after="80"/>
      </w:pPr>
      <w:r>
        <w:rPr>
          <w:rFonts w:ascii="Arial" w:cs="Arial" w:eastAsia="Arial" w:hAnsi="Arial"/>
          <w:color w:val="1A1A1A"/>
          <w:sz w:val="22"/>
          <w:szCs w:val="22"/>
        </w:rPr>
        <w:t xml:space="preserve">THREAD uses a low-friction paid entry model. The wardrobe upload is a 20-30 minute commitment. A free trial that expires after a user has invested that time is hostile UX — it punishes the most engaged users. Instead, a small upfront payment filters for real users while maintaining an extremely low barrier to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800"/>
        <w:gridCol w:w="2280"/>
        <w:gridCol w:w="2400"/>
      </w:tblGrid>
      <w:tr>
        <w:tc>
          <w:tcPr>
            <w:tcW w:type="dxa" w:w="1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2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Features</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Strategic Purpose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Browsers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items, 1 suggestion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Prove the magic works before asking for payment</w:t>
            </w:r>
          </w:p>
        </w:tc>
      </w:tr>
      <w:tr>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Starter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$2.99/mo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Daily dresser</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items, 5 suggestions/day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Tripwire — low enough to be impulsive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$7.99/mo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Power user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Unlimited + TF personal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Primary revenue tier for solo users</w:t>
            </w:r>
          </w:p>
        </w:tc>
      </w:tr>
      <w:tr>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Couple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$14.99/mo</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Partners</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Two wardrobes, coordinated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Unique market position — no competitor</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Wardrobe+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$19.99/mo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Planners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Weekly planner, vacation packing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High-intent, high-retention, seasonal use justified</w:t>
            </w:r>
          </w:p>
        </w:tc>
      </w:tr>
    </w:tbl>
    <w:p>
      <w:pPr>
        <w:spacing w:before="120" w:after="120"/>
      </w:pPr>
      <w:r>
        <w:rPr>
          <w:rFonts w:ascii="Arial" w:cs="Arial" w:eastAsia="Arial" w:hAnsi="Arial"/>
        </w:rPr>
        <w:t xml:space="preserve"/>
      </w:r>
    </w:p>
    <w:p>
      <w:pPr>
        <w:pStyle w:val="Heading2"/>
        <w:pBdr>
          <w:bottom w:val="single" w:color="CCCCCC" w:sz="4" w:space="4"/>
        </w:pBdr>
        <w:spacing w:before="320" w:after="120"/>
      </w:pPr>
      <w:r>
        <w:rPr>
          <w:rFonts w:ascii="Arial" w:cs="Arial" w:eastAsia="Arial" w:hAnsi="Arial"/>
          <w:b/>
          <w:bCs/>
          <w:color w:val="1A1A2E"/>
          <w:sz w:val="28"/>
          <w:szCs w:val="28"/>
        </w:rPr>
        <w:t xml:space="preserve">Feature Gating by Demand</w:t>
      </w:r>
    </w:p>
    <w:p>
      <w:pPr>
        <w:spacing w:before="80" w:after="80"/>
      </w:pPr>
      <w:r>
        <w:rPr>
          <w:rFonts w:ascii="Arial" w:cs="Arial" w:eastAsia="Arial" w:hAnsi="Arial"/>
          <w:color w:val="1A1A1A"/>
          <w:sz w:val="22"/>
          <w:szCs w:val="22"/>
        </w:rPr>
        <w:t xml:space="preserve">Beyond the defined tiers, THREAD employs a disciplined feature development model: every screen in the app includes a 'I wish THREAD could...' input. Requests are logged, tallied, and when a feature hits 10+ requests from paying users, it is built and placed in the tier above where the requesters currently sit. They have already indicated willingness — they will pay for it. This eliminates speculative feature development and ensures every premium addition has a pre-validated market.</w:t>
      </w:r>
    </w:p>
    <w:p>
      <w:r>
        <w:br w:type="page"/>
      </w:r>
    </w:p>
    <w:p>
      <w:pPr>
        <w:pStyle w:val="Heading1"/>
        <w:spacing w:before="400" w:after="160"/>
      </w:pPr>
      <w:r>
        <w:rPr>
          <w:rFonts w:ascii="Arial" w:cs="Arial" w:eastAsia="Arial" w:hAnsi="Arial"/>
          <w:b/>
          <w:bCs/>
          <w:color w:val="1A1A1A"/>
          <w:sz w:val="36"/>
          <w:szCs w:val="36"/>
        </w:rPr>
        <w:t xml:space="preserve">Financial Projections</w:t>
      </w:r>
    </w:p>
    <w:p>
      <w:pPr>
        <w:pStyle w:val="Heading2"/>
        <w:pBdr>
          <w:bottom w:val="single" w:color="CCCCCC" w:sz="4" w:space="4"/>
        </w:pBdr>
        <w:spacing w:before="320" w:after="120"/>
      </w:pPr>
      <w:r>
        <w:rPr>
          <w:rFonts w:ascii="Arial" w:cs="Arial" w:eastAsia="Arial" w:hAnsi="Arial"/>
          <w:b/>
          <w:bCs/>
          <w:color w:val="1A1A2E"/>
          <w:sz w:val="28"/>
          <w:szCs w:val="28"/>
        </w:rPr>
        <w:t xml:space="preserve">Infrastructure &amp; COGS</w:t>
      </w:r>
    </w:p>
    <w:p>
      <w:pPr>
        <w:spacing w:before="80" w:after="80"/>
      </w:pPr>
      <w:r>
        <w:rPr>
          <w:rFonts w:ascii="Arial" w:cs="Arial" w:eastAsia="Arial" w:hAnsi="Arial"/>
          <w:color w:val="1A1A1A"/>
          <w:sz w:val="22"/>
          <w:szCs w:val="22"/>
        </w:rPr>
        <w:t xml:space="preserve">THREAD's cost structure is unusually favorable for a SaaS business. The primary infrastructure — an NVIDIA RTX Pro 4000 Ada VPS — is already owned. The TensorFlow personal model runs on that GPU at effectively zero marginal cost per inference. The dominant variable costs are the Gemini API (vision analysis and outfit generation) and Lago/Stripe payment processing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Component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 Users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5,000 Users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50,000 Users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500M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VPS / Infrastructure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$45M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Gemini API (vision + outfit)</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Stripe / Lago fees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$120M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Support / Legal / Misc</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$5M</w:t>
            </w:r>
          </w:p>
        </w:tc>
      </w:tr>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 Monthly COGS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$500</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$2,800</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$25,000</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$290M</w:t>
            </w:r>
          </w:p>
        </w:tc>
      </w:tr>
    </w:tbl>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Key observation: the COGS curve is remarkably flat relative to revenue. Moving from 500 to 5,000 users (10x users) increases COGS by approximately 5.6x while revenue increases 10x. Margin expands with scale rather than compressing — unusual for a SaaS business and a direct result of the local inference architecture.</w:t>
      </w:r>
    </w:p>
    <w:p>
      <w:pPr>
        <w:spacing w:before="120" w:after="120"/>
      </w:pPr>
      <w:r>
        <w:rPr>
          <w:rFonts w:ascii="Arial" w:cs="Arial" w:eastAsia="Arial" w:hAnsi="Arial"/>
        </w:rPr>
        <w:t xml:space="preserve"/>
      </w:r>
    </w:p>
    <w:p>
      <w:pPr>
        <w:pStyle w:val="Heading2"/>
        <w:pBdr>
          <w:bottom w:val="single" w:color="CCCCCC" w:sz="4" w:space="4"/>
        </w:pBdr>
        <w:spacing w:before="320" w:after="120"/>
      </w:pPr>
      <w:r>
        <w:rPr>
          <w:rFonts w:ascii="Arial" w:cs="Arial" w:eastAsia="Arial" w:hAnsi="Arial"/>
          <w:b/>
          <w:bCs/>
          <w:color w:val="1A1A2E"/>
          <w:sz w:val="28"/>
          <w:szCs w:val="28"/>
        </w:rPr>
        <w:t xml:space="preserve">Scenario 1 — Sustainable (500 Users)</w:t>
      </w:r>
    </w:p>
    <w:p>
      <w:pPr>
        <w:spacing w:before="80" w:after="80"/>
      </w:pPr>
      <w:r>
        <w:rPr>
          <w:rFonts w:ascii="Arial" w:cs="Arial" w:eastAsia="Arial" w:hAnsi="Arial"/>
          <w:color w:val="1A1A1A"/>
          <w:sz w:val="22"/>
          <w:szCs w:val="22"/>
        </w:rPr>
        <w:t xml:space="preserve">This is the scenario that requires no external capital, no team, and no marketing budget beyond organic channels. It is also the scenario that is most directly in reach and most directly verifiable — the GF test, extended to 10 beta users, and then organic word of mouth.</w:t>
      </w:r>
    </w:p>
    <w:p>
      <w:pPr>
        <w:spacing w:before="80" w:after="80"/>
      </w:pPr>
      <w:r>
        <w:rPr>
          <w:rFonts w:ascii="Arial" w:cs="Arial" w:eastAsia="Arial" w:hAnsi="Arial"/>
          <w:color w:val="1A1A1A"/>
          <w:sz w:val="22"/>
          <w:szCs w:val="22"/>
        </w:rPr>
        <w:t xml:space="preserve">Assumed plan mix: 40% Starter ($2.99), 40% Pro ($7.99), 15% Couple ($14.99), 5% Wardrobe+ ($19.99). Blended ARPU: approximately $8.00/month.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Gross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COGS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Net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Annual Net Revenue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87.5%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Infrastructure headroom</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Current architecture supports 3,000-5,000 users with no changes</w:t>
            </w:r>
          </w:p>
        </w:tc>
      </w:tr>
    </w:tbl>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At 500 users, THREAD is profitable from day one, requires no outside investment, and generates meaningful income for a solo developer. It also represents a business that can be run in spare time once the initial build is complete. The architecture scales to 5x this user count before any infrastructure changes are required.</w:t>
      </w:r>
    </w:p>
    <w:p>
      <w:pPr>
        <w:spacing w:before="120" w:after="120"/>
      </w:pPr>
      <w:r>
        <w:rPr>
          <w:rFonts w:ascii="Arial" w:cs="Arial" w:eastAsia="Arial" w:hAnsi="Arial"/>
        </w:rPr>
        <w:t xml:space="preserve"/>
      </w:r>
    </w:p>
    <w:p>
      <w:pPr>
        <w:pStyle w:val="Heading2"/>
        <w:pBdr>
          <w:bottom w:val="single" w:color="CCCCCC" w:sz="4" w:space="4"/>
        </w:pBdr>
        <w:spacing w:before="320" w:after="120"/>
      </w:pPr>
      <w:r>
        <w:rPr>
          <w:rFonts w:ascii="Arial" w:cs="Arial" w:eastAsia="Arial" w:hAnsi="Arial"/>
          <w:b/>
          <w:bCs/>
          <w:color w:val="1A1A2E"/>
          <w:sz w:val="28"/>
          <w:szCs w:val="28"/>
        </w:rPr>
        <w:t xml:space="preserve">Scenario 2 — Growth (50,000 Users)</w:t>
      </w:r>
    </w:p>
    <w:p>
      <w:pPr>
        <w:spacing w:before="80" w:after="80"/>
      </w:pPr>
      <w:r>
        <w:rPr>
          <w:rFonts w:ascii="Arial" w:cs="Arial" w:eastAsia="Arial" w:hAnsi="Arial"/>
          <w:color w:val="1A1A1A"/>
          <w:sz w:val="22"/>
          <w:szCs w:val="22"/>
        </w:rPr>
        <w:t xml:space="preserve">At 50,000 users, THREAD is a real business by any definition. This scenario assumes 18-24 months of organic growth, content marketing, and App Store presence via the TWA/Capacitor mobile strategy. It assumes the couple tier finds its audience (highly probable given zero competition) and the vacation planner drives seasonal spikes that convert to full subscriptions.</w:t>
      </w:r>
    </w:p>
    <w:p>
      <w:pPr>
        <w:spacing w:before="80" w:after="80"/>
      </w:pPr>
      <w:r>
        <w:rPr>
          <w:rFonts w:ascii="Arial" w:cs="Arial" w:eastAsia="Arial" w:hAnsi="Arial"/>
          <w:color w:val="1A1A1A"/>
          <w:sz w:val="22"/>
          <w:szCs w:val="22"/>
        </w:rPr>
        <w:t xml:space="preserve">At this scale, infrastructure requires investment — SQLite migrates to PostgreSQL, the VPS fleet scales horizontally, and a small team (2-3 people) handles support and product. The margin compresses slightly but remains exceptional.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Gross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COGS (incl. team)</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Net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Annual Net Revenue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87.5%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Comparable valuation (5x ARR SaaS)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$21M</w:t>
            </w:r>
          </w:p>
        </w:tc>
      </w:tr>
    </w:tbl>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At this scale, THREAD has venture acquisition interest, meaningful partnership opportunities with fashion retailers, and the data asset — millions of real wardrobe profiles and style feedback signals — becomes independently valuable. The personal model training data is a moat that takes years to replicate.</w:t>
      </w:r>
    </w:p>
    <w:p>
      <w:pPr>
        <w:spacing w:before="120" w:after="120"/>
      </w:pPr>
      <w:r>
        <w:rPr>
          <w:rFonts w:ascii="Arial" w:cs="Arial" w:eastAsia="Arial" w:hAnsi="Arial"/>
        </w:rPr>
        <w:t xml:space="preserve"/>
      </w:r>
    </w:p>
    <w:p>
      <w:pPr>
        <w:pStyle w:val="Heading2"/>
        <w:pBdr>
          <w:bottom w:val="single" w:color="CCCCCC" w:sz="4" w:space="4"/>
        </w:pBdr>
        <w:spacing w:before="320" w:after="120"/>
      </w:pPr>
      <w:r>
        <w:rPr>
          <w:rFonts w:ascii="Arial" w:cs="Arial" w:eastAsia="Arial" w:hAnsi="Arial"/>
          <w:b/>
          <w:bCs/>
          <w:color w:val="1A1A2E"/>
          <w:sz w:val="28"/>
          <w:szCs w:val="28"/>
        </w:rPr>
        <w:t xml:space="preserve">Scenario 3 — The Moon Shot (500 Million Users)</w:t>
      </w:r>
    </w:p>
    <w:p>
      <w:pPr>
        <w:spacing w:before="80" w:after="80"/>
      </w:pPr>
      <w:r>
        <w:rPr>
          <w:rFonts w:ascii="Arial" w:cs="Arial" w:eastAsia="Arial" w:hAnsi="Arial"/>
          <w:color w:val="1A1A1A"/>
          <w:sz w:val="22"/>
          <w:szCs w:val="22"/>
        </w:rPr>
        <w:t xml:space="preserve">This scenario is included seriously, with full acknowledgment that it requires everything to go right over a decade-plus timeline, significant external capital, and a platform strategy that extends well beyond the current product. It is not a forecast. It is a ceiling check — the answer to the question 'is the TAM big enough to justify the investment?'</w:t>
      </w:r>
    </w:p>
    <w:p>
      <w:pPr>
        <w:spacing w:before="80" w:after="80"/>
      </w:pPr>
      <w:r>
        <w:rPr>
          <w:rFonts w:ascii="Arial" w:cs="Arial" w:eastAsia="Arial" w:hAnsi="Arial"/>
          <w:color w:val="1A1A1A"/>
          <w:sz w:val="22"/>
          <w:szCs w:val="22"/>
        </w:rPr>
        <w:t xml:space="preserve">The answer is yes. Emphatically.</w:t>
      </w:r>
    </w:p>
    <w:p>
      <w:pPr>
        <w:spacing w:before="80" w:after="80"/>
      </w:pPr>
      <w:r>
        <w:rPr>
          <w:rFonts w:ascii="Arial" w:cs="Arial" w:eastAsia="Arial" w:hAnsi="Arial"/>
          <w:color w:val="1A1A1A"/>
          <w:sz w:val="22"/>
          <w:szCs w:val="22"/>
        </w:rPr>
        <w:t xml:space="preserve">500 million users is 6% penetration of the realistic global addressable market. Spotify reached 600 million users. Duolingo reached 500 million. Both are daily-habit apps solving a universal human need. Getting dressed is more universal than either — it requires no interest in music and no desire to learn a language. It requires only that you leave the house.</w:t>
      </w:r>
    </w:p>
    <w:p>
      <w:pPr>
        <w:spacing w:before="80" w:after="80"/>
      </w:pPr>
      <w:r>
        <w:rPr>
          <w:rFonts w:ascii="Arial" w:cs="Arial" w:eastAsia="Arial" w:hAnsi="Arial"/>
          <w:color w:val="1A1A1A"/>
          <w:sz w:val="22"/>
          <w:szCs w:val="22"/>
        </w:rPr>
        <w:t xml:space="preserve">At this scale, THREAD is not a wardrobe app. It is the world's largest repository of personal style data, a fashion intelligence platform, and a direct channel between consumers and the global apparel industry. The subscription revenue alone is extraordinary. The ancillary revenue streams — retailer integrations, trend intelligence, sustainable fashion analytics — dwarf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Gross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 Billion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COGS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$290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Net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$3.71 Billion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Annual Net Revenue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$44.5 Billion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92.7%</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 Cap (20x earnings, conservative)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$890 Billion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Style data asset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Independently incalculable</w:t>
            </w:r>
          </w:p>
        </w:tc>
      </w:tr>
    </w:tbl>
    <w:p>
      <w:pPr>
        <w:spacing w:before="120" w:after="120"/>
      </w:pPr>
      <w:r>
        <w:rPr>
          <w:rFonts w:ascii="Arial" w:cs="Arial" w:eastAsia="Arial" w:hAnsi="Arial"/>
        </w:rPr>
        <w:t xml:space="preserve"/>
      </w:r>
    </w:p>
    <w:p>
      <w:pPr>
        <w:spacing w:before="80" w:after="80"/>
      </w:pPr>
      <w:r>
        <w:rPr>
          <w:rFonts w:ascii="Arial" w:cs="Arial" w:eastAsia="Arial" w:hAnsi="Arial"/>
          <w:color w:val="1A1A1A"/>
          <w:sz w:val="22"/>
          <w:szCs w:val="22"/>
        </w:rPr>
        <w:t xml:space="preserve">The GF test remains the most important metric regardless of which scenario materializes. If the suggestions are genuinely better than what exists — and the architecture strongly suggests they will be — every other number follows from that.</w:t>
      </w:r>
    </w:p>
    <w:p>
      <w:r>
        <w:br w:type="page"/>
      </w:r>
    </w:p>
    <w:p>
      <w:pPr>
        <w:pStyle w:val="Heading1"/>
        <w:spacing w:before="400" w:after="160"/>
      </w:pPr>
      <w:r>
        <w:rPr>
          <w:rFonts w:ascii="Arial" w:cs="Arial" w:eastAsia="Arial" w:hAnsi="Arial"/>
          <w:b/>
          <w:bCs/>
          <w:color w:val="1A1A1A"/>
          <w:sz w:val="36"/>
          <w:szCs w:val="36"/>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c>
          <w:tcPr>
            <w:tcW w:type="dxa" w:w="1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AI quality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Suggestions are not actually better than competitors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GF test before any marketing spend. Beta group of 10. Measure vs. competitors directly.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 existential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Gemini API costs</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Gemini pricing increases or free tier removed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Ollama local fallback already in architecture. Vision results cached permanently.</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Competitor response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Acloset, Fits, or Alta ships a significantly better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TF personal model is a time-based moat. 6 months of feedback data cannot be replicated overnight.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 Store rejection</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Apple rejects THREAD as 'just a website'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Native camera for wardrobe upload provides genuine native value. TWA on Android is unaffected.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loss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VPS disk failure destroys wardrobe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Daily automated backups to Cloudflare R2. Documented in architecture TODO.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 addressed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Legal / Privacy</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Third-party AI processing of user photos creates liability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Privacy policy required before launch. iubenda covers GDPR/CCPA. Gemini ToS reviewed.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 addressed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Taste subjectivity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Fashion is too personal for AI to get 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 TF model trains on individual feedback — it does not attempt universal taste, only personal taste.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w:t>
            </w:r>
          </w:p>
        </w:tc>
      </w:tr>
    </w:tbl>
    <w:p>
      <w:pPr>
        <w:spacing w:before="120" w:after="120"/>
      </w:pPr>
      <w:r>
        <w:rPr>
          <w:rFonts w:ascii="Arial" w:cs="Arial" w:eastAsia="Arial" w:hAnsi="Arial"/>
        </w:rPr>
        <w:t xml:space="preserve"/>
      </w:r>
    </w:p>
    <w:p>
      <w:r>
        <w:br w:type="page"/>
      </w:r>
    </w:p>
    <w:p>
      <w:pPr>
        <w:pStyle w:val="Heading1"/>
        <w:spacing w:before="400" w:after="160"/>
      </w:pPr>
      <w:r>
        <w:rPr>
          <w:rFonts w:ascii="Arial" w:cs="Arial" w:eastAsia="Arial" w:hAnsi="Arial"/>
          <w:b/>
          <w:bCs/>
          <w:color w:val="1A1A1A"/>
          <w:sz w:val="36"/>
          <w:szCs w:val="36"/>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Metric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Now — Month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Complete architecture, payments, onboarding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GF uses it unprompted and finds it genuinely useful</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 Beta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2-3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real users, free Pro access, observe + listen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of 10 say they'd pay unprompted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Public launch, Starter tier live, basic marketing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paying users</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 Growth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 4-12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 Store (TWA + Capacitor), content marketing, couple tier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 paying users, $42K ARR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Paid acquisition, international, team of 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 users, $500K ARR</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 Platform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Year 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Retailer integrations, API, style intelligence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50,000 users, $4.2M ARR</w:t>
            </w:r>
          </w:p>
        </w:tc>
      </w:tr>
    </w:tbl>
    <w:p>
      <w:pPr>
        <w:spacing w:before="120" w:after="120"/>
      </w:pPr>
      <w:r>
        <w:rPr>
          <w:rFonts w:ascii="Arial" w:cs="Arial" w:eastAsia="Arial" w:hAnsi="Arial"/>
        </w:rPr>
        <w:t xml:space="preserve"/>
      </w:r>
    </w:p>
    <w:p>
      <w:r>
        <w:br w:type="page"/>
      </w:r>
    </w:p>
    <w:p>
      <w:pPr>
        <w:pStyle w:val="Heading1"/>
        <w:spacing w:before="400" w:after="160"/>
      </w:pPr>
      <w:r>
        <w:rPr>
          <w:rFonts w:ascii="Arial" w:cs="Arial" w:eastAsia="Arial" w:hAnsi="Arial"/>
          <w:b/>
          <w:bCs/>
          <w:color w:val="1A1A1A"/>
          <w:sz w:val="36"/>
          <w:szCs w:val="36"/>
        </w:rPr>
        <w:t xml:space="preserve">Conclusion</w:t>
      </w:r>
    </w:p>
    <w:p>
      <w:pPr>
        <w:spacing w:before="80" w:after="80"/>
      </w:pPr>
      <w:r>
        <w:rPr>
          <w:rFonts w:ascii="Arial" w:cs="Arial" w:eastAsia="Arial" w:hAnsi="Arial"/>
          <w:color w:val="1A1A1A"/>
          <w:sz w:val="22"/>
          <w:szCs w:val="22"/>
        </w:rPr>
        <w:t xml:space="preserve">The business case for THREAD does not require the Moon Shot scenario to be compelling. It does not require venture capital, a large team, or a marketing budget. It requires one thing: that the AI suggestions are genuinely better than what already exists in the market.</w:t>
      </w:r>
    </w:p>
    <w:p>
      <w:pPr>
        <w:spacing w:before="80" w:after="80"/>
      </w:pPr>
      <w:r>
        <w:rPr>
          <w:rFonts w:ascii="Arial" w:cs="Arial" w:eastAsia="Arial" w:hAnsi="Arial"/>
          <w:color w:val="1A1A1A"/>
          <w:sz w:val="22"/>
          <w:szCs w:val="22"/>
        </w:rPr>
        <w:t xml:space="preserve">The architecture makes a strong case that they will be. Gemini 2.5 Flash is a significantly more capable vision and reasoning model than anything the incumbent apps were built on. The structured wardrobe profile — generated once, stored permanently — gives the AI more context per suggestion than any competitor provides. The TF personal model creates a compounding advantage that grows with usage. And the couple coordination feature exists in a vacuum of competition.</w:t>
      </w:r>
    </w:p>
    <w:p>
      <w:pPr>
        <w:spacing w:before="80" w:after="80"/>
      </w:pPr>
      <w:r>
        <w:rPr>
          <w:rFonts w:ascii="Arial" w:cs="Arial" w:eastAsia="Arial" w:hAnsi="Arial"/>
          <w:color w:val="1A1A1A"/>
          <w:sz w:val="22"/>
          <w:szCs w:val="22"/>
        </w:rPr>
        <w:t xml:space="preserve">The market is proven. People are paying $90-125/year for wardrobe apps with bad AI. COGS at meaningful scale remain under $500/month on infrastructure already owned. Gross margin expands as users increase rather than compressing. The feature set is differentiated at every tier. The couple tier has no competition whatsoever.</w:t>
      </w:r>
    </w:p>
    <w:p>
      <w:pPr>
        <w:spacing w:before="80" w:after="80"/>
      </w:pPr>
      <w:r>
        <w:rPr>
          <w:rFonts w:ascii="Arial" w:cs="Arial" w:eastAsia="Arial" w:hAnsi="Arial"/>
          <w:color w:val="1A1A1A"/>
          <w:sz w:val="22"/>
          <w:szCs w:val="22"/>
        </w:rPr>
        <w:t xml:space="preserve">The only open question is the one that can only be answered by shipping it: are the suggestions good enough that a real person, who didn't build it, finds it genuinely useful in their daily life?</w:t>
      </w:r>
    </w:p>
    <w:p>
      <w:pPr>
        <w:spacing w:before="80" w:after="80"/>
      </w:pPr>
      <w:r>
        <w:rPr>
          <w:rFonts w:ascii="Arial" w:cs="Arial" w:eastAsia="Arial" w:hAnsi="Arial"/>
          <w:color w:val="1A1A1A"/>
          <w:sz w:val="22"/>
          <w:szCs w:val="22"/>
        </w:rPr>
        <w:t xml:space="preserve">The first test subject is already identified. She is skeptical. She is the right first test subject precisely because of that skepticism.</w:t>
      </w:r>
    </w:p>
    <w:p>
      <w:pPr>
        <w:spacing w:before="80" w:after="80"/>
      </w:pPr>
      <w:r>
        <w:rPr>
          <w:rFonts w:ascii="Arial" w:cs="Arial" w:eastAsia="Arial" w:hAnsi="Arial"/>
          <w:color w:val="1A1A1A"/>
          <w:sz w:val="22"/>
          <w:szCs w:val="22"/>
        </w:rPr>
        <w:t xml:space="preserve">Build it. Ship it. Give it to the GF. Watch what happens.</w:t>
      </w:r>
    </w:p>
    <w:p>
      <w:pPr>
        <w:spacing w:before="120" w:after="120"/>
      </w:pPr>
      <w:r>
        <w:rPr>
          <w:rFonts w:ascii="Arial" w:cs="Arial" w:eastAsia="Arial" w:hAnsi="Arial"/>
        </w:rPr>
        <w:t xml:space="preserve"/>
      </w:r>
    </w:p>
    <w:p>
      <w:pPr>
        <w:pBdr>
          <w:top w:val="single" w:color="CCCCCC" w:sz="4" w:space="8"/>
        </w:pBdr>
        <w:spacing w:before="240" w:after="0"/>
        <w:jc w:val="center"/>
      </w:pPr>
      <w:r>
        <w:rPr>
          <w:rFonts w:ascii="Arial" w:cs="Arial" w:eastAsia="Arial" w:hAnsi="Arial"/>
          <w:i/>
          <w:iCs/>
          <w:color w:val="4A4A4A"/>
          <w:sz w:val="18"/>
          <w:szCs w:val="18"/>
        </w:rPr>
        <w:t xml:space="preserve">THREAD  |  outerfit.net  |  Confidential  |  February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20"/>
      <w:jc w:val="right"/>
    </w:pPr>
    <w:r>
      <w:rPr>
        <w:rFonts w:ascii="Arial" w:cs="Arial" w:eastAsia="Arial" w:hAnsi="Arial"/>
        <w:color w:val="4A4A4A"/>
        <w:sz w:val="18"/>
        <w:szCs w:val="18"/>
      </w:rPr>
      <w:t xml:space="preserve">THREAD Business Case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2026-02-24T01:55:57.665Z</dcterms:created>
  <dcterms:modified xsi:type="dcterms:W3CDTF">2026-02-24T01:55:57.666Z</dcterms:modified>
</cp:coreProperties>
</file>

<file path=docProps/custom.xml><?xml version="1.0" encoding="utf-8"?>
<Properties xmlns="http://schemas.openxmlformats.org/officeDocument/2006/custom-properties" xmlns:vt="http://schemas.openxmlformats.org/officeDocument/2006/docPropsVTypes"/>
</file>