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337B" w:rsidRDefault="0058337B" w:rsidP="0058337B">
      <w:pPr>
        <w:ind w:leftChars="-257" w:hangingChars="257" w:hanging="540"/>
      </w:pPr>
    </w:p>
    <w:p w:rsidR="0058337B" w:rsidRPr="006210B3" w:rsidRDefault="0058337B" w:rsidP="0058337B">
      <w:pPr>
        <w:jc w:val="center"/>
        <w:rPr>
          <w:rFonts w:ascii="黑体" w:eastAsia="黑体"/>
          <w:b/>
          <w:color w:val="000000"/>
          <w:sz w:val="48"/>
          <w:szCs w:val="48"/>
        </w:rPr>
      </w:pPr>
      <w:r>
        <w:rPr>
          <w:rFonts w:ascii="黑体" w:eastAsia="黑体" w:hint="eastAsia"/>
          <w:b/>
          <w:color w:val="000000"/>
          <w:sz w:val="48"/>
          <w:szCs w:val="48"/>
        </w:rPr>
        <w:t>M</w:t>
      </w:r>
      <w:r>
        <w:rPr>
          <w:rFonts w:ascii="黑体" w:eastAsia="黑体"/>
          <w:b/>
          <w:color w:val="000000"/>
          <w:sz w:val="48"/>
          <w:szCs w:val="48"/>
        </w:rPr>
        <w:t>ySql</w:t>
      </w:r>
      <w:r>
        <w:rPr>
          <w:rFonts w:ascii="黑体" w:eastAsia="黑体" w:hint="eastAsia"/>
          <w:b/>
          <w:color w:val="000000"/>
          <w:sz w:val="48"/>
          <w:szCs w:val="48"/>
        </w:rPr>
        <w:t>数据库</w:t>
      </w:r>
      <w:r w:rsidRPr="00DE180D">
        <w:rPr>
          <w:rFonts w:ascii="黑体" w:eastAsia="黑体" w:hint="eastAsia"/>
          <w:b/>
          <w:color w:val="000000"/>
          <w:sz w:val="48"/>
          <w:szCs w:val="48"/>
        </w:rPr>
        <w:t>安装与部署</w:t>
      </w:r>
    </w:p>
    <w:p w:rsidR="0058337B" w:rsidRDefault="0058337B" w:rsidP="0058337B">
      <w:pPr>
        <w:jc w:val="center"/>
        <w:rPr>
          <w:b/>
          <w:sz w:val="44"/>
          <w:szCs w:val="44"/>
        </w:rPr>
      </w:pPr>
      <w:r w:rsidRPr="006210B3">
        <w:rPr>
          <w:rFonts w:ascii="黑体" w:eastAsia="黑体" w:hint="eastAsia"/>
          <w:color w:val="000000"/>
          <w:sz w:val="32"/>
          <w:szCs w:val="32"/>
        </w:rPr>
        <w:t>（V</w:t>
      </w:r>
      <w:r>
        <w:rPr>
          <w:rFonts w:ascii="黑体" w:eastAsia="黑体" w:hint="eastAsia"/>
          <w:color w:val="000000"/>
          <w:sz w:val="32"/>
          <w:szCs w:val="32"/>
        </w:rPr>
        <w:t>1</w:t>
      </w:r>
      <w:r w:rsidRPr="006210B3">
        <w:rPr>
          <w:rFonts w:ascii="黑体" w:eastAsia="黑体" w:hint="eastAsia"/>
          <w:color w:val="000000"/>
          <w:sz w:val="32"/>
          <w:szCs w:val="32"/>
        </w:rPr>
        <w:t>.</w:t>
      </w:r>
      <w:r>
        <w:rPr>
          <w:rFonts w:ascii="黑体" w:eastAsia="黑体" w:hint="eastAsia"/>
          <w:color w:val="000000"/>
          <w:sz w:val="32"/>
          <w:szCs w:val="32"/>
        </w:rPr>
        <w:t>0</w:t>
      </w:r>
      <w:r w:rsidRPr="006210B3">
        <w:rPr>
          <w:rFonts w:ascii="黑体" w:eastAsia="黑体" w:hint="eastAsia"/>
          <w:color w:val="000000"/>
          <w:sz w:val="32"/>
          <w:szCs w:val="32"/>
        </w:rPr>
        <w:t>）</w:t>
      </w:r>
    </w:p>
    <w:p w:rsidR="0058337B" w:rsidRPr="006210B3" w:rsidRDefault="0058337B" w:rsidP="0058337B">
      <w:pPr>
        <w:rPr>
          <w:color w:val="000000"/>
        </w:rPr>
      </w:pPr>
    </w:p>
    <w:p w:rsidR="0058337B" w:rsidRPr="006210B3" w:rsidRDefault="0058337B" w:rsidP="0058337B">
      <w:pPr>
        <w:rPr>
          <w:color w:val="000000"/>
        </w:rPr>
      </w:pPr>
    </w:p>
    <w:p w:rsidR="0058337B" w:rsidRPr="006210B3" w:rsidRDefault="0058337B" w:rsidP="0058337B">
      <w:pPr>
        <w:rPr>
          <w:color w:val="000000"/>
        </w:rPr>
      </w:pPr>
    </w:p>
    <w:p w:rsidR="0058337B" w:rsidRPr="006210B3" w:rsidRDefault="0058337B" w:rsidP="0058337B">
      <w:pPr>
        <w:rPr>
          <w:color w:val="000000"/>
        </w:rPr>
      </w:pPr>
    </w:p>
    <w:p w:rsidR="0058337B" w:rsidRPr="006210B3" w:rsidRDefault="0058337B" w:rsidP="0058337B">
      <w:pPr>
        <w:rPr>
          <w:color w:val="000000"/>
        </w:rPr>
      </w:pPr>
    </w:p>
    <w:p w:rsidR="0058337B" w:rsidRPr="006210B3" w:rsidRDefault="0058337B" w:rsidP="0058337B">
      <w:pPr>
        <w:rPr>
          <w:color w:val="000000"/>
        </w:rPr>
      </w:pPr>
    </w:p>
    <w:p w:rsidR="0058337B" w:rsidRPr="006210B3" w:rsidRDefault="0058337B" w:rsidP="0058337B">
      <w:pPr>
        <w:rPr>
          <w:color w:val="000000"/>
        </w:rPr>
      </w:pPr>
    </w:p>
    <w:p w:rsidR="0058337B" w:rsidRPr="006210B3" w:rsidRDefault="0058337B" w:rsidP="0058337B">
      <w:pPr>
        <w:spacing w:line="380" w:lineRule="atLeast"/>
        <w:jc w:val="center"/>
        <w:rPr>
          <w:rFonts w:ascii="黑体" w:eastAsia="黑体"/>
          <w:color w:val="000000"/>
          <w:sz w:val="32"/>
          <w:szCs w:val="32"/>
        </w:rPr>
      </w:pPr>
    </w:p>
    <w:p w:rsidR="0058337B" w:rsidRPr="006210B3" w:rsidRDefault="0058337B" w:rsidP="0058337B">
      <w:pPr>
        <w:rPr>
          <w:color w:val="000000"/>
        </w:rPr>
      </w:pPr>
    </w:p>
    <w:p w:rsidR="0058337B" w:rsidRPr="006210B3" w:rsidRDefault="0058337B" w:rsidP="0058337B">
      <w:pPr>
        <w:rPr>
          <w:color w:val="000000"/>
        </w:rPr>
      </w:pPr>
    </w:p>
    <w:p w:rsidR="0058337B" w:rsidRPr="006210B3" w:rsidRDefault="0058337B" w:rsidP="0058337B">
      <w:pPr>
        <w:rPr>
          <w:color w:val="000000"/>
        </w:rPr>
      </w:pPr>
    </w:p>
    <w:p w:rsidR="0058337B" w:rsidRPr="006210B3" w:rsidRDefault="0058337B" w:rsidP="0058337B">
      <w:pPr>
        <w:rPr>
          <w:color w:val="000000"/>
          <w:sz w:val="28"/>
        </w:rPr>
      </w:pPr>
    </w:p>
    <w:p w:rsidR="0058337B" w:rsidRPr="006210B3" w:rsidRDefault="0058337B" w:rsidP="0058337B">
      <w:pPr>
        <w:rPr>
          <w:color w:val="000000"/>
          <w:sz w:val="28"/>
        </w:rPr>
      </w:pPr>
    </w:p>
    <w:p w:rsidR="0058337B" w:rsidRPr="006210B3" w:rsidRDefault="0058337B" w:rsidP="0058337B">
      <w:pPr>
        <w:rPr>
          <w:color w:val="000000"/>
          <w:sz w:val="28"/>
        </w:rPr>
      </w:pPr>
    </w:p>
    <w:p w:rsidR="0058337B" w:rsidRPr="006210B3" w:rsidRDefault="0058337B" w:rsidP="0058337B">
      <w:pPr>
        <w:rPr>
          <w:color w:val="000000"/>
        </w:rPr>
      </w:pPr>
    </w:p>
    <w:p w:rsidR="0058337B" w:rsidRPr="006210B3" w:rsidRDefault="0058337B" w:rsidP="0058337B">
      <w:pPr>
        <w:rPr>
          <w:color w:val="000000"/>
        </w:rPr>
      </w:pPr>
    </w:p>
    <w:p w:rsidR="0058337B" w:rsidRPr="006210B3" w:rsidRDefault="0058337B" w:rsidP="0058337B">
      <w:pPr>
        <w:rPr>
          <w:color w:val="000000"/>
        </w:rPr>
      </w:pPr>
    </w:p>
    <w:p w:rsidR="0058337B" w:rsidRPr="006210B3" w:rsidRDefault="0058337B" w:rsidP="0058337B">
      <w:pPr>
        <w:rPr>
          <w:color w:val="000000"/>
        </w:rPr>
      </w:pPr>
    </w:p>
    <w:p w:rsidR="0058337B" w:rsidRPr="006210B3" w:rsidRDefault="0058337B" w:rsidP="0058337B">
      <w:pPr>
        <w:widowControl/>
        <w:rPr>
          <w:color w:val="000000"/>
        </w:rPr>
      </w:pPr>
    </w:p>
    <w:p w:rsidR="0058337B" w:rsidRPr="006210B3" w:rsidRDefault="0058337B" w:rsidP="0058337B">
      <w:pPr>
        <w:widowControl/>
        <w:rPr>
          <w:color w:val="000000"/>
        </w:rPr>
      </w:pPr>
    </w:p>
    <w:p w:rsidR="0058337B" w:rsidRPr="006210B3" w:rsidRDefault="0058337B" w:rsidP="0058337B">
      <w:pPr>
        <w:widowControl/>
        <w:rPr>
          <w:color w:val="000000"/>
        </w:rPr>
      </w:pPr>
    </w:p>
    <w:p w:rsidR="0058337B" w:rsidRPr="006210B3" w:rsidRDefault="0058337B" w:rsidP="0058337B">
      <w:pPr>
        <w:widowControl/>
        <w:rPr>
          <w:color w:val="000000"/>
        </w:rPr>
      </w:pPr>
    </w:p>
    <w:p w:rsidR="0058337B" w:rsidRPr="006210B3" w:rsidRDefault="0058337B" w:rsidP="0058337B">
      <w:pPr>
        <w:widowControl/>
        <w:rPr>
          <w:color w:val="000000"/>
        </w:rPr>
      </w:pPr>
    </w:p>
    <w:p w:rsidR="0058337B" w:rsidRPr="006210B3" w:rsidRDefault="0058337B" w:rsidP="0058337B">
      <w:pPr>
        <w:pStyle w:val="a6"/>
        <w:spacing w:beforeLines="50" w:before="156" w:line="312" w:lineRule="auto"/>
        <w:ind w:firstLine="642"/>
        <w:jc w:val="center"/>
        <w:rPr>
          <w:color w:val="000000"/>
          <w:sz w:val="32"/>
        </w:rPr>
      </w:pPr>
      <w:r>
        <w:rPr>
          <w:rFonts w:ascii="黑体" w:eastAsia="黑体" w:hAnsi="宋体" w:hint="eastAsia"/>
          <w:b/>
          <w:bCs/>
          <w:color w:val="000000"/>
          <w:spacing w:val="10"/>
          <w:sz w:val="30"/>
          <w:szCs w:val="32"/>
        </w:rPr>
        <w:t>华科中科技大学数字媒体与智能技术研究所</w:t>
      </w:r>
    </w:p>
    <w:p w:rsidR="0058337B" w:rsidRPr="006210B3" w:rsidRDefault="0058337B" w:rsidP="0058337B">
      <w:pPr>
        <w:pStyle w:val="a5"/>
        <w:rPr>
          <w:rFonts w:ascii="黑体" w:eastAsia="黑体"/>
          <w:color w:val="000000"/>
          <w:sz w:val="32"/>
          <w:szCs w:val="32"/>
        </w:rPr>
      </w:pPr>
    </w:p>
    <w:p w:rsidR="0058337B" w:rsidRPr="006210B3" w:rsidRDefault="0058337B" w:rsidP="0058337B">
      <w:pPr>
        <w:jc w:val="center"/>
        <w:rPr>
          <w:rFonts w:ascii="黑体" w:eastAsia="黑体"/>
          <w:color w:val="000000"/>
          <w:sz w:val="32"/>
          <w:szCs w:val="32"/>
        </w:rPr>
      </w:pPr>
      <w:r w:rsidRPr="006210B3">
        <w:rPr>
          <w:rFonts w:ascii="黑体" w:eastAsia="黑体" w:hint="eastAsia"/>
          <w:color w:val="000000"/>
          <w:sz w:val="32"/>
          <w:szCs w:val="32"/>
        </w:rPr>
        <w:t>201</w:t>
      </w:r>
      <w:r w:rsidR="002F5385">
        <w:rPr>
          <w:rFonts w:ascii="黑体" w:eastAsia="黑体"/>
          <w:color w:val="000000"/>
          <w:sz w:val="32"/>
          <w:szCs w:val="32"/>
        </w:rPr>
        <w:t>5</w:t>
      </w:r>
      <w:r w:rsidRPr="006210B3">
        <w:rPr>
          <w:rFonts w:ascii="黑体" w:eastAsia="黑体" w:hint="eastAsia"/>
          <w:color w:val="000000"/>
          <w:sz w:val="32"/>
          <w:szCs w:val="32"/>
        </w:rPr>
        <w:t>年</w:t>
      </w:r>
      <w:r w:rsidR="002F5385">
        <w:rPr>
          <w:rFonts w:ascii="黑体" w:eastAsia="黑体"/>
          <w:color w:val="000000"/>
          <w:sz w:val="32"/>
          <w:szCs w:val="32"/>
        </w:rPr>
        <w:t>3</w:t>
      </w:r>
      <w:r>
        <w:rPr>
          <w:rFonts w:ascii="黑体" w:eastAsia="黑体" w:hint="eastAsia"/>
          <w:color w:val="000000"/>
          <w:sz w:val="32"/>
          <w:szCs w:val="32"/>
        </w:rPr>
        <w:t xml:space="preserve"> </w:t>
      </w:r>
      <w:r w:rsidRPr="006210B3">
        <w:rPr>
          <w:rFonts w:ascii="黑体" w:eastAsia="黑体" w:hint="eastAsia"/>
          <w:color w:val="000000"/>
          <w:sz w:val="32"/>
          <w:szCs w:val="32"/>
        </w:rPr>
        <w:t>月</w:t>
      </w:r>
      <w:r>
        <w:rPr>
          <w:rFonts w:ascii="黑体" w:eastAsia="黑体" w:hint="eastAsia"/>
          <w:color w:val="000000"/>
          <w:sz w:val="32"/>
          <w:szCs w:val="32"/>
        </w:rPr>
        <w:t xml:space="preserve"> </w:t>
      </w:r>
      <w:r w:rsidR="002F5385">
        <w:rPr>
          <w:rFonts w:ascii="黑体" w:eastAsia="黑体"/>
          <w:color w:val="000000"/>
          <w:sz w:val="32"/>
          <w:szCs w:val="32"/>
        </w:rPr>
        <w:t>10</w:t>
      </w:r>
      <w:r>
        <w:rPr>
          <w:rFonts w:ascii="黑体" w:eastAsia="黑体" w:hint="eastAsia"/>
          <w:color w:val="000000"/>
          <w:sz w:val="32"/>
          <w:szCs w:val="32"/>
        </w:rPr>
        <w:t>日</w:t>
      </w:r>
    </w:p>
    <w:p w:rsidR="00DE1C86" w:rsidRDefault="00DE1C86"/>
    <w:p w:rsidR="002B3CE6" w:rsidRDefault="002B3CE6"/>
    <w:p w:rsidR="002B3CE6" w:rsidRDefault="002B3CE6"/>
    <w:p w:rsidR="002B3CE6" w:rsidRDefault="002B3CE6"/>
    <w:p w:rsidR="002B3CE6" w:rsidRDefault="002B3CE6"/>
    <w:p w:rsidR="002B3CE6" w:rsidRDefault="002B3CE6"/>
    <w:p w:rsidR="002B3CE6" w:rsidRPr="008042AB" w:rsidRDefault="002B3CE6" w:rsidP="002B3CE6">
      <w:pPr>
        <w:pStyle w:val="1"/>
        <w:spacing w:before="240" w:after="240" w:line="360" w:lineRule="exact"/>
        <w:ind w:leftChars="-257" w:left="286" w:hangingChars="257" w:hanging="826"/>
        <w:rPr>
          <w:rFonts w:ascii="宋体" w:cs="宋体"/>
          <w:kern w:val="0"/>
          <w:sz w:val="32"/>
          <w:szCs w:val="32"/>
        </w:rPr>
      </w:pPr>
      <w:bookmarkStart w:id="0" w:name="_Toc356066610"/>
      <w:r>
        <w:rPr>
          <w:rFonts w:ascii="宋体" w:hAnsi="宋体" w:cs="宋体" w:hint="eastAsia"/>
          <w:kern w:val="0"/>
          <w:sz w:val="32"/>
          <w:szCs w:val="32"/>
        </w:rPr>
        <w:lastRenderedPageBreak/>
        <w:t>环境说明</w:t>
      </w:r>
      <w:bookmarkEnd w:id="0"/>
    </w:p>
    <w:tbl>
      <w:tblPr>
        <w:tblStyle w:val="a8"/>
        <w:tblW w:w="0" w:type="auto"/>
        <w:tblLook w:val="01E0" w:firstRow="1" w:lastRow="1" w:firstColumn="1" w:lastColumn="1" w:noHBand="0" w:noVBand="0"/>
      </w:tblPr>
      <w:tblGrid>
        <w:gridCol w:w="2130"/>
        <w:gridCol w:w="5718"/>
      </w:tblGrid>
      <w:tr w:rsidR="002B3CE6" w:rsidTr="00824B9E">
        <w:tc>
          <w:tcPr>
            <w:tcW w:w="2130" w:type="dxa"/>
          </w:tcPr>
          <w:p w:rsidR="002B3CE6" w:rsidRPr="00307CAF" w:rsidRDefault="002B3CE6" w:rsidP="00824B9E">
            <w:pPr>
              <w:pStyle w:val="a7"/>
              <w:ind w:firstLine="0"/>
              <w:jc w:val="center"/>
              <w:rPr>
                <w:b/>
              </w:rPr>
            </w:pPr>
          </w:p>
        </w:tc>
        <w:tc>
          <w:tcPr>
            <w:tcW w:w="5718" w:type="dxa"/>
          </w:tcPr>
          <w:p w:rsidR="002B3CE6" w:rsidRPr="00307CAF" w:rsidRDefault="002B3CE6" w:rsidP="00824B9E">
            <w:pPr>
              <w:pStyle w:val="a7"/>
              <w:ind w:firstLine="0"/>
              <w:jc w:val="center"/>
              <w:rPr>
                <w:b/>
              </w:rPr>
            </w:pPr>
            <w:r w:rsidRPr="00307CAF">
              <w:rPr>
                <w:rFonts w:hint="eastAsia"/>
                <w:b/>
              </w:rPr>
              <w:t>版本</w:t>
            </w:r>
          </w:p>
        </w:tc>
      </w:tr>
      <w:tr w:rsidR="002B3CE6" w:rsidTr="00824B9E">
        <w:tc>
          <w:tcPr>
            <w:tcW w:w="2130" w:type="dxa"/>
          </w:tcPr>
          <w:p w:rsidR="002B3CE6" w:rsidRPr="00307CAF" w:rsidRDefault="002B3CE6" w:rsidP="00824B9E">
            <w:pPr>
              <w:pStyle w:val="a7"/>
              <w:ind w:firstLine="0"/>
              <w:jc w:val="center"/>
              <w:rPr>
                <w:b/>
              </w:rPr>
            </w:pPr>
            <w:r w:rsidRPr="00307CAF">
              <w:rPr>
                <w:rFonts w:hint="eastAsia"/>
                <w:b/>
              </w:rPr>
              <w:t>服务器</w:t>
            </w:r>
          </w:p>
        </w:tc>
        <w:tc>
          <w:tcPr>
            <w:tcW w:w="5718" w:type="dxa"/>
          </w:tcPr>
          <w:p w:rsidR="002B3CE6" w:rsidRPr="00307CAF" w:rsidRDefault="002B3CE6" w:rsidP="00824B9E">
            <w:pPr>
              <w:pStyle w:val="a7"/>
              <w:ind w:firstLine="0"/>
            </w:pPr>
            <w:r w:rsidRPr="00307CAF">
              <w:rPr>
                <w:rFonts w:hint="eastAsia"/>
                <w:sz w:val="24"/>
              </w:rPr>
              <w:t>Windows Server 2008 R2 Enterprise 64</w:t>
            </w:r>
            <w:r w:rsidRPr="00307CAF">
              <w:rPr>
                <w:rFonts w:hint="eastAsia"/>
                <w:sz w:val="24"/>
              </w:rPr>
              <w:t>位</w:t>
            </w:r>
          </w:p>
        </w:tc>
      </w:tr>
      <w:tr w:rsidR="002B3CE6" w:rsidTr="00824B9E">
        <w:tc>
          <w:tcPr>
            <w:tcW w:w="2130" w:type="dxa"/>
          </w:tcPr>
          <w:p w:rsidR="002B3CE6" w:rsidRPr="00307CAF" w:rsidRDefault="002B3CE6" w:rsidP="00824B9E">
            <w:pPr>
              <w:pStyle w:val="a7"/>
              <w:ind w:firstLine="0"/>
              <w:jc w:val="center"/>
              <w:rPr>
                <w:b/>
              </w:rPr>
            </w:pPr>
            <w:r w:rsidRPr="00307CAF">
              <w:rPr>
                <w:rFonts w:hint="eastAsia"/>
                <w:b/>
              </w:rPr>
              <w:t>Oracle</w:t>
            </w:r>
          </w:p>
        </w:tc>
        <w:tc>
          <w:tcPr>
            <w:tcW w:w="5718" w:type="dxa"/>
          </w:tcPr>
          <w:p w:rsidR="002B3CE6" w:rsidRPr="00307CAF" w:rsidRDefault="002B3CE6" w:rsidP="00824B9E">
            <w:pPr>
              <w:pStyle w:val="a7"/>
              <w:ind w:firstLine="0"/>
            </w:pPr>
            <w:r w:rsidRPr="00307CAF">
              <w:rPr>
                <w:rFonts w:hint="eastAsia"/>
                <w:sz w:val="24"/>
              </w:rPr>
              <w:t>Oracle 11g R2 for Windows 64</w:t>
            </w:r>
            <w:r w:rsidRPr="00307CAF">
              <w:rPr>
                <w:rFonts w:hint="eastAsia"/>
                <w:sz w:val="24"/>
              </w:rPr>
              <w:t>位</w:t>
            </w:r>
          </w:p>
        </w:tc>
      </w:tr>
    </w:tbl>
    <w:p w:rsidR="002B3CE6" w:rsidRPr="008042AB" w:rsidRDefault="002B3CE6" w:rsidP="002B3CE6">
      <w:pPr>
        <w:pStyle w:val="1"/>
        <w:spacing w:before="240" w:after="240" w:line="360" w:lineRule="exact"/>
        <w:ind w:leftChars="-257" w:left="286" w:hangingChars="257" w:hanging="826"/>
        <w:rPr>
          <w:rFonts w:ascii="宋体" w:cs="宋体"/>
          <w:kern w:val="0"/>
          <w:sz w:val="32"/>
          <w:szCs w:val="32"/>
        </w:rPr>
      </w:pPr>
      <w:bookmarkStart w:id="1" w:name="_Toc356066611"/>
      <w:r w:rsidRPr="008042AB">
        <w:rPr>
          <w:rFonts w:ascii="宋体" w:hAnsi="宋体" w:cs="宋体" w:hint="eastAsia"/>
          <w:kern w:val="0"/>
          <w:sz w:val="32"/>
          <w:szCs w:val="32"/>
        </w:rPr>
        <w:t>一、安装数据库</w:t>
      </w:r>
      <w:bookmarkEnd w:id="1"/>
    </w:p>
    <w:p w:rsidR="002B3CE6" w:rsidRPr="0071421C" w:rsidRDefault="002B3CE6" w:rsidP="002B3CE6">
      <w:pPr>
        <w:widowControl/>
        <w:ind w:leftChars="-257" w:left="77" w:hangingChars="257" w:hanging="617"/>
        <w:jc w:val="left"/>
        <w:rPr>
          <w:rFonts w:ascii="宋体" w:cs="宋体"/>
          <w:kern w:val="0"/>
          <w:sz w:val="24"/>
        </w:rPr>
      </w:pPr>
      <w:r w:rsidRPr="00A746AE">
        <w:rPr>
          <w:rFonts w:asciiTheme="minorEastAsia" w:eastAsiaTheme="minorEastAsia" w:hAnsiTheme="minorEastAsia" w:cs="宋体"/>
          <w:kern w:val="0"/>
          <w:sz w:val="24"/>
        </w:rPr>
        <w:t>1.</w:t>
      </w:r>
      <w:r w:rsidRPr="00A746AE">
        <w:rPr>
          <w:rFonts w:asciiTheme="minorEastAsia" w:eastAsiaTheme="minorEastAsia" w:hAnsiTheme="minorEastAsia" w:cs="宋体" w:hint="eastAsia"/>
          <w:kern w:val="0"/>
          <w:sz w:val="24"/>
        </w:rPr>
        <w:t>下载</w:t>
      </w:r>
      <w:r w:rsidR="00A746AE" w:rsidRPr="00A746AE">
        <w:rPr>
          <w:rFonts w:asciiTheme="minorEastAsia" w:eastAsiaTheme="minorEastAsia" w:hAnsiTheme="minorEastAsia" w:cs="Arial"/>
          <w:color w:val="333333"/>
          <w:sz w:val="24"/>
          <w:shd w:val="clear" w:color="auto" w:fill="FFFFFF"/>
        </w:rPr>
        <w:t>mysql-5.0.37-win32</w:t>
      </w:r>
      <w:r w:rsidR="00A746AE" w:rsidRPr="00A746AE">
        <w:rPr>
          <w:rFonts w:asciiTheme="minorEastAsia" w:eastAsiaTheme="minorEastAsia" w:hAnsiTheme="minorEastAsia" w:cs="Arial"/>
          <w:color w:val="333333"/>
          <w:sz w:val="24"/>
          <w:shd w:val="clear" w:color="auto" w:fill="FFFFFF"/>
        </w:rPr>
        <w:t xml:space="preserve"> </w:t>
      </w:r>
      <w:r w:rsidRPr="00A746AE">
        <w:rPr>
          <w:rFonts w:asciiTheme="minorEastAsia" w:eastAsiaTheme="minorEastAsia" w:hAnsiTheme="minorEastAsia" w:cs="宋体"/>
          <w:kern w:val="0"/>
          <w:sz w:val="24"/>
        </w:rPr>
        <w:t>for Windows</w:t>
      </w:r>
      <w:r w:rsidRPr="00A746AE">
        <w:rPr>
          <w:rFonts w:asciiTheme="minorEastAsia" w:eastAsiaTheme="minorEastAsia" w:hAnsiTheme="minorEastAsia" w:cs="宋体" w:hint="eastAsia"/>
          <w:kern w:val="0"/>
          <w:sz w:val="24"/>
        </w:rPr>
        <w:t>版本</w:t>
      </w:r>
      <w:r w:rsidRPr="0071421C">
        <w:rPr>
          <w:rFonts w:ascii="宋体" w:hAnsi="宋体" w:cs="宋体" w:hint="eastAsia"/>
          <w:kern w:val="0"/>
          <w:sz w:val="24"/>
        </w:rPr>
        <w:t>，下载地址如下</w:t>
      </w:r>
      <w:r w:rsidR="00A746AE">
        <w:rPr>
          <w:rFonts w:ascii="宋体" w:hAnsi="宋体" w:cs="宋体" w:hint="eastAsia"/>
          <w:kern w:val="0"/>
          <w:sz w:val="24"/>
        </w:rPr>
        <w:t>：</w:t>
      </w:r>
    </w:p>
    <w:p w:rsidR="002B3CE6" w:rsidRDefault="00A746AE" w:rsidP="002B3CE6">
      <w:pPr>
        <w:widowControl/>
        <w:ind w:leftChars="-257" w:left="77" w:hangingChars="257" w:hanging="617"/>
        <w:jc w:val="left"/>
        <w:rPr>
          <w:rFonts w:asciiTheme="minorEastAsia" w:eastAsiaTheme="minorEastAsia" w:hAnsiTheme="minorEastAsia" w:cs="Arial"/>
          <w:color w:val="333333"/>
          <w:sz w:val="24"/>
          <w:shd w:val="clear" w:color="auto" w:fill="FFFFFF"/>
        </w:rPr>
      </w:pPr>
      <w:r w:rsidRPr="00A746AE">
        <w:rPr>
          <w:rFonts w:asciiTheme="minorEastAsia" w:eastAsiaTheme="minorEastAsia" w:hAnsiTheme="minorEastAsia" w:cs="宋体" w:hint="eastAsia"/>
          <w:kern w:val="0"/>
          <w:sz w:val="24"/>
        </w:rPr>
        <w:t>网盘地址：</w:t>
      </w:r>
      <w:r w:rsidRPr="00A746AE">
        <w:rPr>
          <w:rFonts w:asciiTheme="minorEastAsia" w:eastAsiaTheme="minorEastAsia" w:hAnsiTheme="minorEastAsia" w:cs="Arial"/>
          <w:color w:val="333333"/>
          <w:sz w:val="24"/>
          <w:shd w:val="clear" w:color="auto" w:fill="FFFFFF"/>
        </w:rPr>
        <w:t xml:space="preserve"> </w:t>
      </w:r>
      <w:hyperlink r:id="rId6" w:history="1">
        <w:r w:rsidRPr="006C031C">
          <w:rPr>
            <w:rStyle w:val="a9"/>
            <w:rFonts w:asciiTheme="minorEastAsia" w:eastAsiaTheme="minorEastAsia" w:hAnsiTheme="minorEastAsia" w:cs="Arial"/>
            <w:sz w:val="24"/>
            <w:shd w:val="clear" w:color="auto" w:fill="FFFFFF"/>
          </w:rPr>
          <w:t>http://pan.baidu.com/s/1bnjCfTl</w:t>
        </w:r>
      </w:hyperlink>
    </w:p>
    <w:p w:rsidR="00A746AE" w:rsidRDefault="00A746AE" w:rsidP="00A746AE">
      <w:pPr>
        <w:pStyle w:val="3"/>
        <w:shd w:val="clear" w:color="auto" w:fill="FFFFFF"/>
        <w:spacing w:before="0" w:after="0" w:line="390" w:lineRule="atLeast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</w:rPr>
        <w:t>注意事项：</w:t>
      </w:r>
    </w:p>
    <w:p w:rsidR="00A746AE" w:rsidRDefault="00A746AE" w:rsidP="00A746AE">
      <w:pPr>
        <w:pStyle w:val="HTML"/>
        <w:shd w:val="clear" w:color="auto" w:fill="F1FEDD"/>
        <w:spacing w:after="150" w:line="36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ab"/>
          <w:rFonts w:ascii="Arial" w:hAnsi="Arial" w:cs="Arial"/>
          <w:color w:val="FF0000"/>
          <w:sz w:val="21"/>
          <w:szCs w:val="21"/>
        </w:rPr>
        <w:t>安装路径不要带有中文！</w:t>
      </w:r>
    </w:p>
    <w:p w:rsidR="00A746AE" w:rsidRDefault="00A746AE" w:rsidP="00A746AE">
      <w:pPr>
        <w:rPr>
          <w:rFonts w:ascii="宋体" w:hAnsi="宋体" w:cs="宋体"/>
          <w:sz w:val="24"/>
        </w:rPr>
      </w:pPr>
      <w:r>
        <w:rPr>
          <w:rStyle w:val="ab"/>
          <w:rFonts w:ascii="Arial" w:hAnsi="Arial" w:cs="Arial"/>
          <w:color w:val="FF0000"/>
          <w:szCs w:val="21"/>
          <w:shd w:val="clear" w:color="auto" w:fill="FFFFFF"/>
        </w:rPr>
        <w:t>也不能有空格括号之类的，否则就会遇到下图显示的错误</w:t>
      </w:r>
    </w:p>
    <w:p w:rsid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4953000" cy="3800475"/>
            <wp:effectExtent l="0" t="0" r="0" b="9525"/>
            <wp:docPr id="24" name="图片 24" descr="http://img.blog.csdn.net/20140311222520015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0311222520015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Default="00A746AE" w:rsidP="00A746AE">
      <w:pPr>
        <w:rPr>
          <w:rFonts w:ascii="宋体" w:hAnsi="宋体" w:cs="宋体"/>
          <w:sz w:val="24"/>
        </w:rPr>
      </w:pPr>
      <w:r>
        <w:rPr>
          <w:rFonts w:ascii="Arial" w:hAnsi="Arial" w:cs="Arial"/>
          <w:color w:val="333333"/>
          <w:szCs w:val="21"/>
        </w:rPr>
        <w:br/>
      </w:r>
    </w:p>
    <w:p w:rsidR="00A746AE" w:rsidRDefault="00A746AE" w:rsidP="00A746AE">
      <w:pPr>
        <w:pStyle w:val="3"/>
        <w:shd w:val="clear" w:color="auto" w:fill="FFFFFF"/>
        <w:spacing w:before="0" w:after="0" w:line="390" w:lineRule="atLeast"/>
        <w:rPr>
          <w:rFonts w:ascii="Arial" w:hAnsi="Arial" w:cs="Arial"/>
          <w:color w:val="333333"/>
        </w:rPr>
      </w:pPr>
      <w:bookmarkStart w:id="2" w:name="t3"/>
      <w:bookmarkEnd w:id="2"/>
      <w:r>
        <w:rPr>
          <w:rFonts w:ascii="Arial" w:hAnsi="Arial" w:cs="Arial"/>
          <w:color w:val="333333"/>
        </w:rPr>
        <w:t>安装过程</w:t>
      </w:r>
    </w:p>
    <w:p w:rsidR="00A746AE" w:rsidRP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A746AE">
        <w:rPr>
          <w:rFonts w:ascii="Arial" w:hAnsi="Arial" w:cs="Arial"/>
          <w:color w:val="333333"/>
        </w:rPr>
        <w:t>运行安装程序，下一步</w:t>
      </w:r>
    </w:p>
    <w:p w:rsid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962525" cy="3848100"/>
            <wp:effectExtent l="0" t="0" r="9525" b="0"/>
            <wp:docPr id="23" name="图片 23" descr="http://img.blog.csdn.net/20140311221051640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40311221051640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A746AE">
        <w:rPr>
          <w:rFonts w:ascii="Arial" w:hAnsi="Arial" w:cs="Arial"/>
          <w:color w:val="333333"/>
        </w:rPr>
        <w:t>选择</w:t>
      </w:r>
      <w:r w:rsidRPr="00A746AE">
        <w:rPr>
          <w:rFonts w:ascii="Arial" w:hAnsi="Arial" w:cs="Arial"/>
          <w:color w:val="333333"/>
        </w:rPr>
        <w:t>“Custom”</w:t>
      </w:r>
      <w:r w:rsidRPr="00A746AE">
        <w:rPr>
          <w:rFonts w:ascii="Arial" w:hAnsi="Arial" w:cs="Arial"/>
          <w:color w:val="333333"/>
        </w:rPr>
        <w:t>自定义安装，下一步</w:t>
      </w:r>
    </w:p>
    <w:p w:rsid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4981575" cy="3857625"/>
            <wp:effectExtent l="0" t="0" r="9525" b="9525"/>
            <wp:docPr id="22" name="图片 22" descr="http://img.blog.csdn.net/20140311221129296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40311221129296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A746AE">
        <w:rPr>
          <w:rFonts w:ascii="Arial" w:hAnsi="Arial" w:cs="Arial"/>
          <w:color w:val="333333"/>
        </w:rPr>
        <w:lastRenderedPageBreak/>
        <w:t>这里可以将不需要的安装删除，可以更改安装目录，下一步</w:t>
      </w:r>
    </w:p>
    <w:p w:rsid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4962525" cy="3819525"/>
            <wp:effectExtent l="0" t="0" r="9525" b="9525"/>
            <wp:docPr id="21" name="图片 21" descr="http://img.blog.csdn.net/20140311221148906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40311221148906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A746AE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A746AE">
        <w:rPr>
          <w:rFonts w:asciiTheme="minorEastAsia" w:eastAsiaTheme="minorEastAsia" w:hAnsiTheme="minorEastAsia" w:cs="Arial"/>
          <w:color w:val="333333"/>
        </w:rPr>
        <w:t>单击“Install”按钮，开始安装</w:t>
      </w:r>
    </w:p>
    <w:p w:rsid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962525" cy="3810000"/>
            <wp:effectExtent l="0" t="0" r="9525" b="0"/>
            <wp:docPr id="20" name="图片 20" descr="http://img.blog.csdn.net/20140311221207921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40311221207921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A746AE">
        <w:rPr>
          <w:rFonts w:ascii="Arial" w:hAnsi="Arial" w:cs="Arial"/>
          <w:noProof/>
          <w:color w:val="333333"/>
        </w:rPr>
        <w:drawing>
          <wp:inline distT="0" distB="0" distL="0" distR="0">
            <wp:extent cx="4972050" cy="3857625"/>
            <wp:effectExtent l="0" t="0" r="0" b="9525"/>
            <wp:docPr id="19" name="图片 19" descr="http://img.blog.csdn.net/20140311221234187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40311221234187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A746AE">
        <w:rPr>
          <w:rFonts w:ascii="Arial" w:hAnsi="Arial" w:cs="Arial"/>
          <w:color w:val="333333"/>
        </w:rPr>
        <w:t>路过注册，下一步</w:t>
      </w:r>
    </w:p>
    <w:p w:rsid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953000" cy="3800475"/>
            <wp:effectExtent l="0" t="0" r="0" b="9525"/>
            <wp:docPr id="18" name="图片 18" descr="http://img.blog.csdn.net/20140311221321296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40311221321296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A746AE">
        <w:rPr>
          <w:rFonts w:ascii="Arial" w:hAnsi="Arial" w:cs="Arial"/>
          <w:color w:val="333333"/>
        </w:rPr>
        <w:t>安装完成</w:t>
      </w:r>
    </w:p>
    <w:p w:rsid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4943475" cy="3810000"/>
            <wp:effectExtent l="0" t="0" r="9525" b="0"/>
            <wp:docPr id="17" name="图片 17" descr="http://img.blog.csdn.net/20140311221355156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40311221355156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Default="00A746AE" w:rsidP="00A746AE">
      <w:pPr>
        <w:pStyle w:val="3"/>
        <w:shd w:val="clear" w:color="auto" w:fill="FFFFFF"/>
        <w:spacing w:before="0" w:after="0" w:line="390" w:lineRule="atLeast"/>
        <w:rPr>
          <w:rFonts w:ascii="Arial" w:hAnsi="Arial" w:cs="Arial"/>
          <w:color w:val="333333"/>
          <w:sz w:val="27"/>
          <w:szCs w:val="27"/>
        </w:rPr>
      </w:pPr>
      <w:bookmarkStart w:id="3" w:name="t4"/>
      <w:bookmarkEnd w:id="3"/>
      <w:r>
        <w:rPr>
          <w:rFonts w:ascii="Arial" w:hAnsi="Arial" w:cs="Arial"/>
          <w:color w:val="333333"/>
        </w:rPr>
        <w:lastRenderedPageBreak/>
        <w:t>配置过程</w:t>
      </w:r>
    </w:p>
    <w:p w:rsid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4943475" cy="3800475"/>
            <wp:effectExtent l="0" t="0" r="9525" b="9525"/>
            <wp:docPr id="16" name="图片 16" descr="http://img.blog.csdn.net/20140311221530578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40311221530578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A746AE">
        <w:rPr>
          <w:rFonts w:ascii="Arial" w:hAnsi="Arial" w:cs="Arial"/>
          <w:color w:val="333333"/>
        </w:rPr>
        <w:t>详细配置，下一步</w:t>
      </w:r>
    </w:p>
    <w:p w:rsidR="00A746AE" w:rsidRP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A746AE">
        <w:rPr>
          <w:rFonts w:ascii="Arial" w:hAnsi="Arial" w:cs="Arial"/>
          <w:noProof/>
          <w:color w:val="333333"/>
        </w:rPr>
        <w:lastRenderedPageBreak/>
        <w:drawing>
          <wp:inline distT="0" distB="0" distL="0" distR="0">
            <wp:extent cx="4962525" cy="3781425"/>
            <wp:effectExtent l="0" t="0" r="9525" b="9525"/>
            <wp:docPr id="15" name="图片 15" descr="http://img.blog.csdn.net/20140311221831703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40311221831703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A746AE">
        <w:rPr>
          <w:rFonts w:ascii="Arial" w:hAnsi="Arial" w:cs="Arial"/>
          <w:color w:val="333333"/>
        </w:rPr>
        <w:t>服务器</w:t>
      </w:r>
    </w:p>
    <w:p w:rsidR="00A746AE" w:rsidRP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A746AE">
        <w:rPr>
          <w:rFonts w:ascii="Arial" w:hAnsi="Arial" w:cs="Arial"/>
          <w:noProof/>
          <w:color w:val="333333"/>
        </w:rPr>
        <w:drawing>
          <wp:inline distT="0" distB="0" distL="0" distR="0">
            <wp:extent cx="4943475" cy="3800475"/>
            <wp:effectExtent l="0" t="0" r="9525" b="9525"/>
            <wp:docPr id="14" name="图片 14" descr="http://img.blog.csdn.net/20140311221853531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40311221853531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A746AE">
        <w:rPr>
          <w:rFonts w:ascii="Arial" w:hAnsi="Arial" w:cs="Arial"/>
          <w:noProof/>
          <w:color w:val="333333"/>
        </w:rPr>
        <w:lastRenderedPageBreak/>
        <w:drawing>
          <wp:inline distT="0" distB="0" distL="0" distR="0">
            <wp:extent cx="4953000" cy="3800475"/>
            <wp:effectExtent l="0" t="0" r="0" b="9525"/>
            <wp:docPr id="13" name="图片 13" descr="http://img.blog.csdn.net/20140311221944234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blog.csdn.net/20140311221944234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A746AE">
        <w:rPr>
          <w:rFonts w:ascii="Arial" w:hAnsi="Arial" w:cs="Arial"/>
          <w:color w:val="333333"/>
        </w:rPr>
        <w:t>选择数据库文件保存目录，通常保存到非系统盘下</w:t>
      </w:r>
    </w:p>
    <w:p w:rsidR="00A746AE" w:rsidRP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A746AE">
        <w:rPr>
          <w:rFonts w:ascii="Arial" w:hAnsi="Arial" w:cs="Arial"/>
          <w:noProof/>
          <w:color w:val="333333"/>
        </w:rPr>
        <w:drawing>
          <wp:inline distT="0" distB="0" distL="0" distR="0">
            <wp:extent cx="4953000" cy="3800475"/>
            <wp:effectExtent l="0" t="0" r="0" b="9525"/>
            <wp:docPr id="12" name="图片 12" descr="http://img.blog.csdn.net/20140311222133906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40311222133906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A746AE">
        <w:rPr>
          <w:rFonts w:ascii="Arial" w:hAnsi="Arial" w:cs="Arial"/>
          <w:noProof/>
          <w:color w:val="333333"/>
        </w:rPr>
        <w:lastRenderedPageBreak/>
        <w:drawing>
          <wp:inline distT="0" distB="0" distL="0" distR="0">
            <wp:extent cx="4962525" cy="3800475"/>
            <wp:effectExtent l="0" t="0" r="9525" b="9525"/>
            <wp:docPr id="11" name="图片 11" descr="http://img.blog.csdn.net/20140311222205015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blog.csdn.net/20140311222205015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A746AE">
        <w:rPr>
          <w:rFonts w:ascii="Arial" w:hAnsi="Arial" w:cs="Arial"/>
          <w:color w:val="333333"/>
        </w:rPr>
        <w:t>允许通过</w:t>
      </w:r>
      <w:r w:rsidRPr="00A746AE">
        <w:rPr>
          <w:rFonts w:ascii="Arial" w:hAnsi="Arial" w:cs="Arial"/>
          <w:color w:val="333333"/>
        </w:rPr>
        <w:t>TCP/IP</w:t>
      </w:r>
      <w:r w:rsidRPr="00A746AE">
        <w:rPr>
          <w:rFonts w:ascii="Arial" w:hAnsi="Arial" w:cs="Arial"/>
          <w:color w:val="333333"/>
        </w:rPr>
        <w:t>连接此数据库</w:t>
      </w:r>
    </w:p>
    <w:p w:rsidR="00A746AE" w:rsidRP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A746AE">
        <w:rPr>
          <w:rFonts w:ascii="Arial" w:hAnsi="Arial" w:cs="Arial"/>
          <w:noProof/>
          <w:color w:val="333333"/>
        </w:rPr>
        <w:drawing>
          <wp:inline distT="0" distB="0" distL="0" distR="0">
            <wp:extent cx="4943475" cy="3819525"/>
            <wp:effectExtent l="0" t="0" r="9525" b="9525"/>
            <wp:docPr id="10" name="图片 10" descr="http://img.blog.csdn.net/20140311222242640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40311222242640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A746AE">
        <w:rPr>
          <w:rFonts w:ascii="Arial" w:hAnsi="Arial" w:cs="Arial"/>
          <w:noProof/>
          <w:color w:val="333333"/>
        </w:rPr>
        <w:lastRenderedPageBreak/>
        <w:drawing>
          <wp:inline distT="0" distB="0" distL="0" distR="0">
            <wp:extent cx="4953000" cy="3810000"/>
            <wp:effectExtent l="0" t="0" r="0" b="0"/>
            <wp:docPr id="9" name="图片 9" descr="http://img.blog.csdn.net/20140311222313203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blog.csdn.net/20140311222313203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A746AE">
        <w:rPr>
          <w:rFonts w:ascii="Arial" w:hAnsi="Arial" w:cs="Arial"/>
          <w:color w:val="333333"/>
        </w:rPr>
        <w:t>安装为</w:t>
      </w:r>
      <w:r w:rsidRPr="00A746AE">
        <w:rPr>
          <w:rFonts w:ascii="Arial" w:hAnsi="Arial" w:cs="Arial"/>
          <w:color w:val="333333"/>
        </w:rPr>
        <w:t>Windows</w:t>
      </w:r>
      <w:r w:rsidRPr="00A746AE">
        <w:rPr>
          <w:rFonts w:ascii="Arial" w:hAnsi="Arial" w:cs="Arial"/>
          <w:color w:val="333333"/>
        </w:rPr>
        <w:t>服务，添加环境变量</w:t>
      </w:r>
    </w:p>
    <w:p w:rsidR="00A746AE" w:rsidRP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A746AE">
        <w:rPr>
          <w:rFonts w:ascii="Arial" w:hAnsi="Arial" w:cs="Arial"/>
          <w:noProof/>
          <w:color w:val="333333"/>
        </w:rPr>
        <w:drawing>
          <wp:inline distT="0" distB="0" distL="0" distR="0">
            <wp:extent cx="4981575" cy="3810000"/>
            <wp:effectExtent l="0" t="0" r="9525" b="0"/>
            <wp:docPr id="8" name="图片 8" descr="http://img.blog.csdn.net/20140311222338562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blog.csdn.net/20140311222338562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A746AE">
        <w:rPr>
          <w:rFonts w:ascii="Arial" w:hAnsi="Arial" w:cs="Arial"/>
          <w:color w:val="333333"/>
        </w:rPr>
        <w:lastRenderedPageBreak/>
        <w:t>如果要远程连接到此数据库，需要勾选</w:t>
      </w:r>
      <w:r w:rsidRPr="00A746AE">
        <w:rPr>
          <w:rFonts w:ascii="Arial" w:hAnsi="Arial" w:cs="Arial"/>
          <w:color w:val="333333"/>
        </w:rPr>
        <w:t>“Enable root access from remote machines”</w:t>
      </w:r>
    </w:p>
    <w:p w:rsidR="00A746AE" w:rsidRP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A746AE">
        <w:rPr>
          <w:rFonts w:ascii="Arial" w:hAnsi="Arial" w:cs="Arial"/>
          <w:noProof/>
          <w:color w:val="333333"/>
        </w:rPr>
        <w:drawing>
          <wp:inline distT="0" distB="0" distL="0" distR="0">
            <wp:extent cx="4981575" cy="3829050"/>
            <wp:effectExtent l="0" t="0" r="9525" b="0"/>
            <wp:docPr id="7" name="图片 7" descr="http://img.blog.csdn.net/20140311222416828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blog.csdn.net/20140311222416828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A746AE">
        <w:rPr>
          <w:rFonts w:ascii="Arial" w:hAnsi="Arial" w:cs="Arial"/>
          <w:noProof/>
          <w:color w:val="333333"/>
        </w:rPr>
        <w:drawing>
          <wp:inline distT="0" distB="0" distL="0" distR="0">
            <wp:extent cx="4981575" cy="3819525"/>
            <wp:effectExtent l="0" t="0" r="9525" b="9525"/>
            <wp:docPr id="6" name="图片 6" descr="http://img.blog.csdn.net/20140311222450343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blog.csdn.net/20140311222450343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A746AE" w:rsidRDefault="00A746AE" w:rsidP="00A746AE">
      <w:pPr>
        <w:pStyle w:val="HTML"/>
        <w:shd w:val="clear" w:color="auto" w:fill="F1FEDD"/>
        <w:spacing w:after="150" w:line="360" w:lineRule="atLeast"/>
        <w:rPr>
          <w:rFonts w:ascii="Arial" w:hAnsi="Arial" w:cs="Arial"/>
          <w:color w:val="333333"/>
        </w:rPr>
      </w:pPr>
      <w:r w:rsidRPr="00A746AE">
        <w:rPr>
          <w:rStyle w:val="ab"/>
          <w:rFonts w:ascii="Arial" w:hAnsi="Arial" w:cs="Arial"/>
          <w:color w:val="FF0000"/>
        </w:rPr>
        <w:lastRenderedPageBreak/>
        <w:t>安装路径不要带有中文！</w:t>
      </w:r>
    </w:p>
    <w:p w:rsidR="00A746AE" w:rsidRPr="00A746AE" w:rsidRDefault="00A746AE" w:rsidP="00A746AE">
      <w:pPr>
        <w:rPr>
          <w:rFonts w:ascii="宋体" w:hAnsi="宋体" w:cs="宋体"/>
          <w:sz w:val="24"/>
        </w:rPr>
      </w:pPr>
      <w:r w:rsidRPr="00A746AE">
        <w:rPr>
          <w:rStyle w:val="ab"/>
          <w:rFonts w:ascii="Arial" w:hAnsi="Arial" w:cs="Arial"/>
          <w:color w:val="FF0000"/>
          <w:sz w:val="24"/>
          <w:shd w:val="clear" w:color="auto" w:fill="FFFFFF"/>
        </w:rPr>
        <w:t>也不能有空格括号之类的，否则就会遇到下图显示的错误</w:t>
      </w:r>
    </w:p>
    <w:p w:rsid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4953000" cy="3800475"/>
            <wp:effectExtent l="0" t="0" r="0" b="9525"/>
            <wp:docPr id="5" name="图片 5" descr="http://img.blog.csdn.net/20140311222520015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blog.csdn.net/20140311222520015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A746AE">
        <w:rPr>
          <w:rFonts w:ascii="Arial" w:hAnsi="Arial" w:cs="Arial"/>
          <w:color w:val="333333"/>
        </w:rPr>
        <w:t>卸载，重新安装，更改安装目录</w:t>
      </w:r>
    </w:p>
    <w:p w:rsid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972050" cy="3838575"/>
            <wp:effectExtent l="0" t="0" r="0" b="9525"/>
            <wp:docPr id="4" name="图片 4" descr="http://img.blog.csdn.net/20140311222558937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blog.csdn.net/20140311222558937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4962525" cy="3838575"/>
            <wp:effectExtent l="0" t="0" r="9525" b="9525"/>
            <wp:docPr id="3" name="图片 3" descr="http://img.blog.csdn.net/20140311222622250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.blog.csdn.net/20140311222622250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A746AE">
        <w:rPr>
          <w:rFonts w:ascii="Arial" w:hAnsi="Arial" w:cs="Arial"/>
          <w:color w:val="333333"/>
        </w:rPr>
        <w:t>打开命令行窗口</w:t>
      </w:r>
    </w:p>
    <w:p w:rsid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3933825" cy="2447925"/>
            <wp:effectExtent l="0" t="0" r="9525" b="9525"/>
            <wp:docPr id="2" name="图片 2" descr="http://img.blog.csdn.net/20140311222726203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blog.csdn.net/20140311222726203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A746AE">
        <w:rPr>
          <w:rFonts w:ascii="Arial" w:hAnsi="Arial" w:cs="Arial"/>
          <w:color w:val="333333"/>
        </w:rPr>
        <w:t>输入</w:t>
      </w:r>
      <w:r w:rsidRPr="00A746AE">
        <w:rPr>
          <w:rFonts w:ascii="Arial" w:hAnsi="Arial" w:cs="Arial"/>
          <w:color w:val="333333"/>
        </w:rPr>
        <w:t>“root”</w:t>
      </w:r>
      <w:r w:rsidRPr="00A746AE">
        <w:rPr>
          <w:rFonts w:ascii="Arial" w:hAnsi="Arial" w:cs="Arial"/>
          <w:color w:val="333333"/>
        </w:rPr>
        <w:t>用户密码，回车</w:t>
      </w:r>
    </w:p>
    <w:p w:rsidR="00A746AE" w:rsidRP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A746AE">
        <w:rPr>
          <w:rFonts w:ascii="Arial" w:hAnsi="Arial" w:cs="Arial"/>
          <w:color w:val="333333"/>
        </w:rPr>
        <w:t>输入</w:t>
      </w:r>
      <w:r w:rsidRPr="00A746AE">
        <w:rPr>
          <w:rFonts w:ascii="Arial" w:hAnsi="Arial" w:cs="Arial"/>
          <w:color w:val="333333"/>
        </w:rPr>
        <w:t>“show databases;”</w:t>
      </w:r>
      <w:r w:rsidRPr="00A746AE">
        <w:rPr>
          <w:rFonts w:ascii="Arial" w:hAnsi="Arial" w:cs="Arial"/>
          <w:color w:val="333333"/>
        </w:rPr>
        <w:t>，回车</w:t>
      </w:r>
    </w:p>
    <w:p w:rsidR="00A746AE" w:rsidRP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A746AE">
        <w:rPr>
          <w:rFonts w:ascii="Arial" w:hAnsi="Arial" w:cs="Arial"/>
          <w:noProof/>
          <w:color w:val="333333"/>
        </w:rPr>
        <w:drawing>
          <wp:inline distT="0" distB="0" distL="0" distR="0">
            <wp:extent cx="5600700" cy="3829050"/>
            <wp:effectExtent l="0" t="0" r="0" b="0"/>
            <wp:docPr id="1" name="图片 1" descr="http://img.blog.csdn.net/20140311222749703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g.blog.csdn.net/20140311222749703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 w:rsidRPr="00A746AE">
        <w:rPr>
          <w:rFonts w:ascii="Arial" w:hAnsi="Arial" w:cs="Arial"/>
          <w:color w:val="333333"/>
        </w:rPr>
        <w:t>安装成功。</w:t>
      </w:r>
    </w:p>
    <w:p w:rsidR="00A746AE" w:rsidRDefault="00A746AE" w:rsidP="00A746AE">
      <w:pPr>
        <w:pStyle w:val="1"/>
        <w:rPr>
          <w:sz w:val="27"/>
          <w:szCs w:val="27"/>
        </w:rPr>
      </w:pPr>
      <w:bookmarkStart w:id="4" w:name="t5"/>
      <w:bookmarkEnd w:id="4"/>
      <w:r>
        <w:lastRenderedPageBreak/>
        <w:t>二</w:t>
      </w:r>
      <w:r>
        <w:rPr>
          <w:rFonts w:hint="eastAsia"/>
        </w:rPr>
        <w:t>、</w:t>
      </w:r>
      <w:r>
        <w:t>图形界面管理工具：</w:t>
      </w:r>
    </w:p>
    <w:p w:rsidR="00A746AE" w:rsidRPr="00A746AE" w:rsidRDefault="00A746AE" w:rsidP="003372D6">
      <w:pPr>
        <w:ind w:firstLineChars="200" w:firstLine="480"/>
        <w:rPr>
          <w:rFonts w:asciiTheme="minorEastAsia" w:eastAsiaTheme="minorEastAsia" w:hAnsiTheme="minorEastAsia"/>
          <w:sz w:val="24"/>
        </w:rPr>
      </w:pPr>
      <w:r w:rsidRPr="00A746AE">
        <w:rPr>
          <w:rFonts w:asciiTheme="minorEastAsia" w:eastAsiaTheme="minorEastAsia" w:hAnsiTheme="minorEastAsia"/>
          <w:sz w:val="24"/>
        </w:rPr>
        <w:t>Navicat for</w:t>
      </w:r>
      <w:r>
        <w:rPr>
          <w:rFonts w:asciiTheme="minorEastAsia" w:eastAsiaTheme="minorEastAsia" w:hAnsiTheme="minorEastAsia"/>
          <w:sz w:val="24"/>
        </w:rPr>
        <w:t xml:space="preserve"> </w:t>
      </w:r>
      <w:r w:rsidRPr="00A746AE">
        <w:rPr>
          <w:rFonts w:asciiTheme="minorEastAsia" w:eastAsiaTheme="minorEastAsia" w:hAnsiTheme="minorEastAsia"/>
          <w:sz w:val="24"/>
        </w:rPr>
        <w:t>MySQL是一款强大的 MySQL 数据库管理和开发工具，它为专业开发者提供了一套强大的足够尖端的工具，但对于新用户仍然易于学习。Navicat for MySQL 基于Windows平台，为 MySQL 量身订作，提供类似于 MySQL 的用管理界面工具。此解决方案的出现，将解放 PHP、J2EE 等程序员以及数据库设计者、管理者的大脑，降低开发成本，为用户带来更高的开发效率。</w:t>
      </w:r>
    </w:p>
    <w:p w:rsidR="00A746AE" w:rsidRDefault="00A746AE" w:rsidP="00A746AE">
      <w:pPr>
        <w:pStyle w:val="3"/>
        <w:shd w:val="clear" w:color="auto" w:fill="FFFFFF"/>
        <w:spacing w:before="0" w:after="0" w:line="390" w:lineRule="atLeast"/>
        <w:rPr>
          <w:rFonts w:ascii="Arial" w:hAnsi="Arial" w:cs="Arial"/>
          <w:color w:val="333333"/>
          <w:sz w:val="27"/>
          <w:szCs w:val="27"/>
        </w:rPr>
      </w:pPr>
      <w:bookmarkStart w:id="5" w:name="t1"/>
      <w:bookmarkEnd w:id="5"/>
      <w:r>
        <w:rPr>
          <w:rFonts w:ascii="Arial" w:hAnsi="Arial" w:cs="Arial"/>
          <w:color w:val="333333"/>
        </w:rPr>
        <w:t>工具原料：</w:t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</w:rPr>
      </w:pPr>
      <w:r w:rsidRPr="009014C8">
        <w:rPr>
          <w:rFonts w:ascii="Arial" w:hAnsi="Arial" w:cs="Arial"/>
          <w:color w:val="333333"/>
        </w:rPr>
        <w:t xml:space="preserve">Navicat for MySQL </w:t>
      </w:r>
      <w:r w:rsidRPr="009014C8">
        <w:rPr>
          <w:rFonts w:ascii="Arial" w:hAnsi="Arial" w:cs="Arial"/>
          <w:color w:val="333333"/>
        </w:rPr>
        <w:t>官方下载地址：</w:t>
      </w:r>
      <w:r w:rsidRPr="009014C8">
        <w:rPr>
          <w:rFonts w:ascii="Arial" w:hAnsi="Arial" w:cs="Arial"/>
          <w:color w:val="333333"/>
        </w:rPr>
        <w:t>http://www.navicat.com/</w:t>
      </w:r>
      <w:r w:rsidR="009014C8" w:rsidRPr="009014C8">
        <w:rPr>
          <w:rFonts w:ascii="Arial" w:hAnsi="Arial" w:cs="Arial"/>
          <w:color w:val="333333"/>
        </w:rPr>
        <w:t xml:space="preserve"> </w:t>
      </w:r>
    </w:p>
    <w:p w:rsidR="00A746AE" w:rsidRDefault="00A746AE" w:rsidP="00A746AE">
      <w:pPr>
        <w:pStyle w:val="3"/>
        <w:shd w:val="clear" w:color="auto" w:fill="FFFFFF"/>
        <w:spacing w:before="0" w:after="0" w:line="390" w:lineRule="atLeast"/>
        <w:rPr>
          <w:rFonts w:ascii="Arial" w:hAnsi="Arial" w:cs="Arial"/>
          <w:color w:val="333333"/>
          <w:sz w:val="27"/>
          <w:szCs w:val="27"/>
        </w:rPr>
      </w:pPr>
      <w:bookmarkStart w:id="6" w:name="t2"/>
      <w:bookmarkEnd w:id="6"/>
      <w:r>
        <w:rPr>
          <w:rFonts w:ascii="Arial" w:hAnsi="Arial" w:cs="Arial"/>
          <w:color w:val="333333"/>
        </w:rPr>
        <w:t>安装过程：</w:t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color w:val="333333"/>
        </w:rPr>
        <w:t>其实整个过程非常简单，指需一路“Next”下一步就可以了</w:t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noProof/>
          <w:color w:val="333333"/>
        </w:rPr>
        <w:drawing>
          <wp:inline distT="0" distB="0" distL="0" distR="0">
            <wp:extent cx="4962525" cy="3838575"/>
            <wp:effectExtent l="0" t="0" r="9525" b="9525"/>
            <wp:docPr id="40" name="图片 40" descr="http://img.blog.csdn.net/20140312223537812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img.blog.csdn.net/20140312223537812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color w:val="333333"/>
        </w:rPr>
        <w:t>许可协议是必须同意的，除非你不打算安装这个软件了</w:t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noProof/>
          <w:color w:val="333333"/>
        </w:rPr>
        <w:lastRenderedPageBreak/>
        <w:drawing>
          <wp:inline distT="0" distB="0" distL="0" distR="0">
            <wp:extent cx="4933950" cy="3857625"/>
            <wp:effectExtent l="0" t="0" r="0" b="9525"/>
            <wp:docPr id="39" name="图片 39" descr="http://img.blog.csdn.net/20140312223603437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img.blog.csdn.net/20140312223603437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color w:val="333333"/>
        </w:rPr>
        <w:t>如果不想把软件安装在系统盘下，这里可以修改安装目录</w:t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noProof/>
          <w:color w:val="333333"/>
        </w:rPr>
        <w:drawing>
          <wp:inline distT="0" distB="0" distL="0" distR="0">
            <wp:extent cx="4972050" cy="3876675"/>
            <wp:effectExtent l="0" t="0" r="0" b="9525"/>
            <wp:docPr id="38" name="图片 38" descr="http://img.blog.csdn.net/20140312223622140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img.blog.csdn.net/20140312223622140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color w:val="333333"/>
        </w:rPr>
        <w:lastRenderedPageBreak/>
        <w:t>设置开始菜单》程序 中的名称</w:t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noProof/>
          <w:color w:val="333333"/>
        </w:rPr>
        <w:drawing>
          <wp:inline distT="0" distB="0" distL="0" distR="0">
            <wp:extent cx="4972050" cy="3867150"/>
            <wp:effectExtent l="0" t="0" r="0" b="0"/>
            <wp:docPr id="37" name="图片 37" descr="http://img.blog.csdn.net/20140312223643781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img.blog.csdn.net/20140312223643781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color w:val="333333"/>
        </w:rPr>
        <w:t>选择是否创建桌面快捷方式</w:t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noProof/>
          <w:color w:val="333333"/>
        </w:rPr>
        <w:lastRenderedPageBreak/>
        <w:drawing>
          <wp:inline distT="0" distB="0" distL="0" distR="0">
            <wp:extent cx="4962525" cy="3876675"/>
            <wp:effectExtent l="0" t="0" r="9525" b="9525"/>
            <wp:docPr id="36" name="图片 36" descr="http://img.blog.csdn.net/20140312223717046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img.blog.csdn.net/20140312223717046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color w:val="333333"/>
        </w:rPr>
        <w:t>确认安装配置是否正确</w:t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noProof/>
          <w:color w:val="333333"/>
        </w:rPr>
        <w:drawing>
          <wp:inline distT="0" distB="0" distL="0" distR="0">
            <wp:extent cx="4972050" cy="3876675"/>
            <wp:effectExtent l="0" t="0" r="0" b="9525"/>
            <wp:docPr id="35" name="图片 35" descr="http://img.blog.csdn.net/20140312223730062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img.blog.csdn.net/20140312223730062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color w:val="333333"/>
        </w:rPr>
        <w:lastRenderedPageBreak/>
        <w:t>安装完成</w:t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noProof/>
          <w:color w:val="333333"/>
        </w:rPr>
        <w:drawing>
          <wp:inline distT="0" distB="0" distL="0" distR="0">
            <wp:extent cx="4933950" cy="3876675"/>
            <wp:effectExtent l="0" t="0" r="0" b="9525"/>
            <wp:docPr id="34" name="图片 34" descr="http://img.blog.csdn.net/20140312223745156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img.blog.csdn.net/20140312223745156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Default="00A746AE" w:rsidP="00A746AE">
      <w:pPr>
        <w:pStyle w:val="3"/>
        <w:shd w:val="clear" w:color="auto" w:fill="FFFFFF"/>
        <w:spacing w:before="0" w:after="0" w:line="390" w:lineRule="atLeast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</w:rPr>
        <w:t>新建连接：</w:t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color w:val="333333"/>
        </w:rPr>
        <w:t>双击桌面上的快捷方式，启动“Navicat for MySQL”，启动界面如下图：</w:t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noProof/>
          <w:color w:val="333333"/>
        </w:rPr>
        <w:lastRenderedPageBreak/>
        <w:drawing>
          <wp:inline distT="0" distB="0" distL="0" distR="0">
            <wp:extent cx="5448300" cy="3895725"/>
            <wp:effectExtent l="0" t="0" r="0" b="9525"/>
            <wp:docPr id="33" name="图片 33" descr="http://img.blog.csdn.net/20140312223934937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img.blog.csdn.net/20140312223934937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color w:val="333333"/>
        </w:rPr>
        <w:t>主程序界面如下：</w:t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noProof/>
          <w:color w:val="333333"/>
        </w:rPr>
        <w:lastRenderedPageBreak/>
        <w:drawing>
          <wp:inline distT="0" distB="0" distL="0" distR="0">
            <wp:extent cx="7162800" cy="4781550"/>
            <wp:effectExtent l="0" t="0" r="0" b="0"/>
            <wp:docPr id="32" name="图片 32" descr="http://img.blog.csdn.net/20140312224008453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img.blog.csdn.net/20140312224008453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color w:val="333333"/>
        </w:rPr>
        <w:t>单击“Connection”连接按钮，打开“New Connection”新建连接对话框</w:t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noProof/>
          <w:color w:val="333333"/>
        </w:rPr>
        <w:lastRenderedPageBreak/>
        <w:drawing>
          <wp:inline distT="0" distB="0" distL="0" distR="0">
            <wp:extent cx="4762500" cy="5381625"/>
            <wp:effectExtent l="0" t="0" r="0" b="9525"/>
            <wp:docPr id="31" name="图片 31" descr="http://img.blog.csdn.net/20140312224308890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img.blog.csdn.net/20140312224308890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color w:val="333333"/>
        </w:rPr>
        <w:t>输入“Connection Name”，“Password”，单击“Test COnnection”按钮，弹出“Connection Successful”对话框，</w:t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color w:val="333333"/>
        </w:rPr>
        <w:t>OK，OK，连接创建成功</w:t>
      </w:r>
    </w:p>
    <w:p w:rsidR="00A746AE" w:rsidRDefault="00A746AE" w:rsidP="00A746AE">
      <w:pPr>
        <w:pStyle w:val="3"/>
        <w:shd w:val="clear" w:color="auto" w:fill="FFFFFF"/>
        <w:spacing w:before="0" w:after="0" w:line="390" w:lineRule="atLeast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</w:rPr>
        <w:t>新建数据库：</w:t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color w:val="333333"/>
        </w:rPr>
        <w:t>双击刚刚创建的连接，可以展开节点，显示已经存在的数据库</w:t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noProof/>
          <w:color w:val="333333"/>
        </w:rPr>
        <w:lastRenderedPageBreak/>
        <w:drawing>
          <wp:inline distT="0" distB="0" distL="0" distR="0">
            <wp:extent cx="7134225" cy="4724400"/>
            <wp:effectExtent l="0" t="0" r="9525" b="0"/>
            <wp:docPr id="30" name="图片 30" descr="http://img.blog.csdn.net/20140312225124562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img.blog.csdn.net/20140312225124562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color w:val="333333"/>
        </w:rPr>
        <w:t>在连接“localhost”上或空白处单击鼠标右键》New Database</w:t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noProof/>
          <w:color w:val="333333"/>
        </w:rPr>
        <w:lastRenderedPageBreak/>
        <w:drawing>
          <wp:inline distT="0" distB="0" distL="0" distR="0">
            <wp:extent cx="4400550" cy="3867150"/>
            <wp:effectExtent l="0" t="0" r="0" b="0"/>
            <wp:docPr id="29" name="图片 29" descr="http://img.blog.csdn.net/20140312225245359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img.blog.csdn.net/20140312225245359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color w:val="333333"/>
        </w:rPr>
        <w:t>输入数据库名称，选择“Character set”，可以在“Character set”框中输入“utf8”，软件会自动完成</w:t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color w:val="333333"/>
        </w:rPr>
        <w:t>Collection保持为空即可，单击“OK”按钮，数据库创建成功。</w:t>
      </w:r>
    </w:p>
    <w:p w:rsidR="00A746AE" w:rsidRDefault="00A746AE" w:rsidP="00A746AE">
      <w:pPr>
        <w:pStyle w:val="3"/>
        <w:shd w:val="clear" w:color="auto" w:fill="FFFFFF"/>
        <w:spacing w:before="0" w:after="0" w:line="390" w:lineRule="atLeast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</w:rPr>
        <w:t>新建表：</w:t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color w:val="333333"/>
        </w:rPr>
        <w:t>双击刚刚创建的数据库展开，在Tables上单击鼠标右键》New Table</w:t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noProof/>
          <w:color w:val="333333"/>
        </w:rPr>
        <w:lastRenderedPageBreak/>
        <w:drawing>
          <wp:inline distT="0" distB="0" distL="0" distR="0">
            <wp:extent cx="3952875" cy="3790950"/>
            <wp:effectExtent l="0" t="0" r="9525" b="0"/>
            <wp:docPr id="28" name="图片 28" descr="http://img.blog.csdn.net/20140312230033546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img.blog.csdn.net/20140312230033546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noProof/>
          <w:color w:val="333333"/>
        </w:rPr>
        <w:lastRenderedPageBreak/>
        <w:drawing>
          <wp:inline distT="0" distB="0" distL="0" distR="0">
            <wp:extent cx="8610600" cy="5172075"/>
            <wp:effectExtent l="0" t="0" r="0" b="9525"/>
            <wp:docPr id="27" name="图片 27" descr="http://img.blog.csdn.net/20140312230345515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img.blog.csdn.net/20140312230345515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color w:val="333333"/>
        </w:rPr>
        <w:t>ID字段比较关键，通常会设置为自增“Auto Increment”，主键“Primary Key”，单击“Add Field”可以增加一个字段行，</w:t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color w:val="333333"/>
        </w:rPr>
        <w:t>字段设置完成可以单击“Save”按钮保存数据表。</w:t>
      </w:r>
    </w:p>
    <w:p w:rsidR="00A746AE" w:rsidRDefault="00A746AE" w:rsidP="00A746AE">
      <w:pPr>
        <w:pStyle w:val="3"/>
        <w:shd w:val="clear" w:color="auto" w:fill="FFFFFF"/>
        <w:spacing w:before="0" w:after="0" w:line="390" w:lineRule="atLeast"/>
        <w:rPr>
          <w:rFonts w:ascii="Arial" w:hAnsi="Arial" w:cs="Arial"/>
          <w:color w:val="333333"/>
          <w:sz w:val="27"/>
          <w:szCs w:val="27"/>
        </w:rPr>
      </w:pPr>
      <w:bookmarkStart w:id="7" w:name="t6"/>
      <w:bookmarkEnd w:id="7"/>
      <w:r>
        <w:rPr>
          <w:rFonts w:ascii="Arial" w:hAnsi="Arial" w:cs="Arial"/>
          <w:color w:val="333333"/>
        </w:rPr>
        <w:t>插入数据：</w:t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color w:val="333333"/>
        </w:rPr>
        <w:t>在刚刚创建的数据表上单击鼠标右键》Open Table</w:t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noProof/>
          <w:color w:val="333333"/>
        </w:rPr>
        <w:lastRenderedPageBreak/>
        <w:drawing>
          <wp:inline distT="0" distB="0" distL="0" distR="0">
            <wp:extent cx="3705225" cy="3248025"/>
            <wp:effectExtent l="0" t="0" r="9525" b="9525"/>
            <wp:docPr id="26" name="图片 26" descr="http://img.blog.csdn.net/20140312231157218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img.blog.csdn.net/20140312231157218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AE" w:rsidRPr="009014C8" w:rsidRDefault="00A746AE" w:rsidP="00A746AE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 w:rsidRPr="009014C8">
        <w:rPr>
          <w:rFonts w:asciiTheme="minorEastAsia" w:eastAsiaTheme="minorEastAsia" w:hAnsiTheme="minorEastAsia" w:cs="Arial"/>
          <w:noProof/>
          <w:color w:val="333333"/>
        </w:rPr>
        <w:drawing>
          <wp:inline distT="0" distB="0" distL="0" distR="0">
            <wp:extent cx="7600950" cy="4724400"/>
            <wp:effectExtent l="0" t="0" r="0" b="0"/>
            <wp:docPr id="25" name="图片 25" descr="http://img.blog.csdn.net/20140312231410468?watermark/2/text/aHR0cDovL2Jsb2cuY3Nkbi5uZXQvdGVzdGNzX2R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img.blog.csdn.net/20140312231410468?watermark/2/text/aHR0cDovL2Jsb2cuY3Nkbi5uZXQvdGVzdGNzX2R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CE6" w:rsidRPr="009014C8" w:rsidRDefault="00A746AE" w:rsidP="009014C8">
      <w:pPr>
        <w:pStyle w:val="aa"/>
        <w:shd w:val="clear" w:color="auto" w:fill="FFFFFF"/>
        <w:spacing w:line="390" w:lineRule="atLeast"/>
        <w:rPr>
          <w:rFonts w:asciiTheme="minorEastAsia" w:eastAsiaTheme="minorEastAsia" w:hAnsiTheme="minorEastAsia" w:cs="Arial" w:hint="eastAsia"/>
          <w:color w:val="333333"/>
        </w:rPr>
      </w:pPr>
      <w:r w:rsidRPr="009014C8">
        <w:rPr>
          <w:rFonts w:asciiTheme="minorEastAsia" w:eastAsiaTheme="minorEastAsia" w:hAnsiTheme="minorEastAsia" w:cs="Arial"/>
          <w:color w:val="333333"/>
        </w:rPr>
        <w:lastRenderedPageBreak/>
        <w:t>单击”加号“按钮可以增加一行，日期字段可以单击按钮选择，数据填写完成后需要单击”对号“</w:t>
      </w:r>
      <w:r w:rsidR="009014C8">
        <w:rPr>
          <w:rFonts w:asciiTheme="minorEastAsia" w:eastAsiaTheme="minorEastAsia" w:hAnsiTheme="minorEastAsia" w:cs="Arial"/>
          <w:color w:val="333333"/>
        </w:rPr>
        <w:t>按钮保存。</w:t>
      </w:r>
      <w:bookmarkStart w:id="8" w:name="_GoBack"/>
      <w:bookmarkEnd w:id="8"/>
    </w:p>
    <w:sectPr w:rsidR="002B3CE6" w:rsidRPr="009014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53AB" w:rsidRDefault="001E53AB" w:rsidP="0058337B">
      <w:r>
        <w:separator/>
      </w:r>
    </w:p>
  </w:endnote>
  <w:endnote w:type="continuationSeparator" w:id="0">
    <w:p w:rsidR="001E53AB" w:rsidRDefault="001E53AB" w:rsidP="005833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53AB" w:rsidRDefault="001E53AB" w:rsidP="0058337B">
      <w:r>
        <w:separator/>
      </w:r>
    </w:p>
  </w:footnote>
  <w:footnote w:type="continuationSeparator" w:id="0">
    <w:p w:rsidR="001E53AB" w:rsidRDefault="001E53AB" w:rsidP="0058337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67F"/>
    <w:rsid w:val="001E53AB"/>
    <w:rsid w:val="002B3CE6"/>
    <w:rsid w:val="002C767F"/>
    <w:rsid w:val="002F5385"/>
    <w:rsid w:val="003372D6"/>
    <w:rsid w:val="0058337B"/>
    <w:rsid w:val="009014C8"/>
    <w:rsid w:val="00A746AE"/>
    <w:rsid w:val="00B540CE"/>
    <w:rsid w:val="00DE1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E0609CB-1CF2-413E-A35C-76F069F44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337B"/>
    <w:pPr>
      <w:widowControl w:val="0"/>
      <w:jc w:val="both"/>
    </w:pPr>
    <w:rPr>
      <w:rFonts w:eastAsia="宋体" w:cs="Times New Roman"/>
      <w:sz w:val="21"/>
      <w:szCs w:val="24"/>
    </w:rPr>
  </w:style>
  <w:style w:type="paragraph" w:styleId="1">
    <w:name w:val="heading 1"/>
    <w:basedOn w:val="a"/>
    <w:next w:val="a"/>
    <w:link w:val="1Char"/>
    <w:qFormat/>
    <w:rsid w:val="002B3CE6"/>
    <w:pPr>
      <w:keepNext/>
      <w:keepLines/>
      <w:spacing w:before="340" w:after="330" w:line="578" w:lineRule="auto"/>
      <w:outlineLvl w:val="0"/>
    </w:pPr>
    <w:rPr>
      <w:rFonts w:ascii="Calibri" w:hAnsi="Calibri"/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746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833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8337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833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8337B"/>
    <w:rPr>
      <w:sz w:val="18"/>
      <w:szCs w:val="18"/>
    </w:rPr>
  </w:style>
  <w:style w:type="paragraph" w:customStyle="1" w:styleId="a5">
    <w:name w:val="目录"/>
    <w:basedOn w:val="a"/>
    <w:next w:val="a"/>
    <w:rsid w:val="0058337B"/>
    <w:pPr>
      <w:jc w:val="center"/>
    </w:pPr>
    <w:rPr>
      <w:b/>
      <w:sz w:val="24"/>
      <w:szCs w:val="20"/>
    </w:rPr>
  </w:style>
  <w:style w:type="paragraph" w:styleId="a6">
    <w:name w:val="Body Text Indent"/>
    <w:basedOn w:val="a"/>
    <w:link w:val="Char1"/>
    <w:rsid w:val="0058337B"/>
    <w:pPr>
      <w:ind w:firstLine="420"/>
    </w:pPr>
    <w:rPr>
      <w:szCs w:val="20"/>
    </w:rPr>
  </w:style>
  <w:style w:type="character" w:customStyle="1" w:styleId="Char1">
    <w:name w:val="正文文本缩进 Char"/>
    <w:basedOn w:val="a0"/>
    <w:link w:val="a6"/>
    <w:rsid w:val="0058337B"/>
    <w:rPr>
      <w:rFonts w:eastAsia="宋体" w:cs="Times New Roman"/>
      <w:sz w:val="21"/>
      <w:szCs w:val="20"/>
    </w:rPr>
  </w:style>
  <w:style w:type="character" w:customStyle="1" w:styleId="1Char">
    <w:name w:val="标题 1 Char"/>
    <w:basedOn w:val="a0"/>
    <w:link w:val="1"/>
    <w:rsid w:val="002B3CE6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a7">
    <w:name w:val="Normal Indent"/>
    <w:aliases w:val="表正文,正文非缩进,正文不缩进,首行缩进,正文（首行缩进两字）＋行距：1.5倍行距,正文缩进 Char,正文-段前3磅,Normal Indent Char Char Char,Normal Indent Char Char Char Char,±í,±íÕýÎÄ,ÕýÎÄ·ÇËõ½ø,±í?y??,?y???ÕýÎÄ,ÕýÎÄ¡¤,正文（首行缩进两字）,段1,正文缩进 Char Char Char,正文缩进 Char Char,正文缩进 Char Char Char Char Char,特"/>
    <w:basedOn w:val="a"/>
    <w:rsid w:val="002B3CE6"/>
    <w:pPr>
      <w:ind w:firstLine="420"/>
    </w:pPr>
    <w:rPr>
      <w:szCs w:val="20"/>
    </w:rPr>
  </w:style>
  <w:style w:type="table" w:styleId="a8">
    <w:name w:val="Table Grid"/>
    <w:basedOn w:val="a1"/>
    <w:rsid w:val="002B3CE6"/>
    <w:pPr>
      <w:widowControl w:val="0"/>
      <w:jc w:val="both"/>
    </w:pPr>
    <w:rPr>
      <w:rFonts w:eastAsia="宋体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A746AE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semiHidden/>
    <w:rsid w:val="00A746AE"/>
    <w:rPr>
      <w:rFonts w:eastAsia="宋体" w:cs="Times New Roman"/>
      <w:b/>
      <w:bCs/>
      <w:sz w:val="32"/>
      <w:szCs w:val="32"/>
    </w:rPr>
  </w:style>
  <w:style w:type="paragraph" w:styleId="aa">
    <w:name w:val="Normal (Web)"/>
    <w:basedOn w:val="a"/>
    <w:uiPriority w:val="99"/>
    <w:unhideWhenUsed/>
    <w:rsid w:val="00A746A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A746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746AE"/>
    <w:rPr>
      <w:rFonts w:ascii="宋体" w:eastAsia="宋体" w:hAnsi="宋体" w:cs="宋体"/>
      <w:kern w:val="0"/>
      <w:szCs w:val="24"/>
    </w:rPr>
  </w:style>
  <w:style w:type="character" w:styleId="ab">
    <w:name w:val="Strong"/>
    <w:basedOn w:val="a0"/>
    <w:uiPriority w:val="22"/>
    <w:qFormat/>
    <w:rsid w:val="00A746AE"/>
    <w:rPr>
      <w:b/>
      <w:bCs/>
    </w:rPr>
  </w:style>
  <w:style w:type="character" w:customStyle="1" w:styleId="apple-converted-space">
    <w:name w:val="apple-converted-space"/>
    <w:basedOn w:val="a0"/>
    <w:rsid w:val="00A746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014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://pan.baidu.com/s/1bnjCfT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29</Pages>
  <Words>265</Words>
  <Characters>1512</Characters>
  <Application>Microsoft Office Word</Application>
  <DocSecurity>0</DocSecurity>
  <Lines>12</Lines>
  <Paragraphs>3</Paragraphs>
  <ScaleCrop>false</ScaleCrop>
  <Company/>
  <LinksUpToDate>false</LinksUpToDate>
  <CharactersWithSpaces>1774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张晓瑞</dc:creator>
  <cp:keywords/>
  <dc:description/>
  <cp:lastModifiedBy>张晓瑞</cp:lastModifiedBy>
  <cp:revision>7</cp:revision>
  <dcterms:created xsi:type="dcterms:W3CDTF">2015-03-10T09:25:00Z</dcterms:created>
  <dcterms:modified xsi:type="dcterms:W3CDTF">2015-03-11T11:59:00Z</dcterms:modified>
</cp:coreProperties>
</file>