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872EBE" w14:textId="2853E040" w:rsidR="00F666B8" w:rsidRPr="009F7FC0" w:rsidRDefault="00F666B8">
      <w:pPr>
        <w:rPr>
          <w:rFonts w:cstheme="minorHAnsi"/>
          <w:color w:val="1F3864" w:themeColor="accent1" w:themeShade="80"/>
          <w:spacing w:val="11"/>
          <w:sz w:val="32"/>
          <w:szCs w:val="24"/>
          <w:shd w:val="clear" w:color="auto" w:fill="FFFFFF"/>
        </w:rPr>
      </w:pPr>
      <w:r w:rsidRPr="009F7FC0">
        <w:rPr>
          <w:rFonts w:cstheme="minorHAnsi"/>
          <w:b/>
          <w:bCs/>
          <w:caps/>
          <w:color w:val="1F3864" w:themeColor="accent1" w:themeShade="80"/>
          <w:sz w:val="32"/>
          <w:szCs w:val="24"/>
          <w:highlight w:val="yellow"/>
          <w:shd w:val="clear" w:color="auto" w:fill="FFFFFF"/>
        </w:rPr>
        <w:t>Logo Plc System</w:t>
      </w:r>
    </w:p>
    <w:p w14:paraId="72431795" w14:textId="77777777" w:rsidR="00A667A7" w:rsidRPr="009F7FC0" w:rsidRDefault="00A667A7">
      <w:pPr>
        <w:rPr>
          <w:rFonts w:cstheme="minorHAnsi"/>
          <w:color w:val="000000"/>
          <w:spacing w:val="11"/>
          <w:sz w:val="24"/>
          <w:szCs w:val="24"/>
          <w:shd w:val="clear" w:color="auto" w:fill="FFFFFF"/>
        </w:rPr>
      </w:pPr>
      <w:r w:rsidRPr="009F7FC0">
        <w:rPr>
          <w:rFonts w:cstheme="minorHAnsi"/>
          <w:color w:val="000000"/>
          <w:spacing w:val="11"/>
          <w:sz w:val="24"/>
          <w:szCs w:val="24"/>
          <w:shd w:val="clear" w:color="auto" w:fill="FFFFFF"/>
        </w:rPr>
        <w:t>LOGO serves as a micro PLC with an inbuilt window for indications and inbuilt keys for programming without requirement of PC/Laptop. It can handle maximum of 40 I/</w:t>
      </w:r>
      <w:proofErr w:type="spellStart"/>
      <w:r w:rsidRPr="009F7FC0">
        <w:rPr>
          <w:rFonts w:cstheme="minorHAnsi"/>
          <w:color w:val="000000"/>
          <w:spacing w:val="11"/>
          <w:sz w:val="24"/>
          <w:szCs w:val="24"/>
          <w:shd w:val="clear" w:color="auto" w:fill="FFFFFF"/>
        </w:rPr>
        <w:t>Os</w:t>
      </w:r>
      <w:proofErr w:type="spellEnd"/>
      <w:r w:rsidRPr="009F7FC0">
        <w:rPr>
          <w:rFonts w:cstheme="minorHAnsi"/>
          <w:color w:val="000000"/>
          <w:spacing w:val="11"/>
          <w:sz w:val="24"/>
          <w:szCs w:val="24"/>
          <w:shd w:val="clear" w:color="auto" w:fill="FFFFFF"/>
        </w:rPr>
        <w:t xml:space="preserve"> and certain restrictions apply in programming which has to be kept in mind during </w:t>
      </w:r>
      <w:proofErr w:type="spellStart"/>
      <w:proofErr w:type="gramStart"/>
      <w:r w:rsidRPr="009F7FC0">
        <w:rPr>
          <w:rFonts w:cstheme="minorHAnsi"/>
          <w:color w:val="000000"/>
          <w:spacing w:val="11"/>
          <w:sz w:val="24"/>
          <w:szCs w:val="24"/>
          <w:shd w:val="clear" w:color="auto" w:fill="FFFFFF"/>
        </w:rPr>
        <w:t>selection.Ideal</w:t>
      </w:r>
      <w:proofErr w:type="spellEnd"/>
      <w:proofErr w:type="gramEnd"/>
      <w:r w:rsidRPr="009F7FC0">
        <w:rPr>
          <w:rFonts w:cstheme="minorHAnsi"/>
          <w:color w:val="000000"/>
          <w:spacing w:val="11"/>
          <w:sz w:val="24"/>
          <w:szCs w:val="24"/>
          <w:shd w:val="clear" w:color="auto" w:fill="FFFFFF"/>
        </w:rPr>
        <w:t xml:space="preserve"> PLC for Small applications.</w:t>
      </w:r>
    </w:p>
    <w:p w14:paraId="07C0947D" w14:textId="0B73BDC0" w:rsidR="00265572" w:rsidRPr="009F7FC0" w:rsidRDefault="00F666B8">
      <w:pPr>
        <w:rPr>
          <w:rFonts w:cstheme="minorHAnsi"/>
          <w:color w:val="000000"/>
          <w:spacing w:val="11"/>
          <w:sz w:val="24"/>
          <w:szCs w:val="24"/>
          <w:shd w:val="clear" w:color="auto" w:fill="FFFFFF"/>
        </w:rPr>
      </w:pPr>
      <w:r w:rsidRPr="009F7FC0">
        <w:rPr>
          <w:rFonts w:cstheme="minorHAnsi"/>
          <w:noProof/>
          <w:sz w:val="24"/>
          <w:szCs w:val="24"/>
        </w:rPr>
        <w:drawing>
          <wp:inline distT="0" distB="0" distL="0" distR="0" wp14:anchorId="18CE94A2" wp14:editId="4828B795">
            <wp:extent cx="1524000" cy="1409700"/>
            <wp:effectExtent l="0" t="0" r="0" b="0"/>
            <wp:docPr id="1" name="Picture 1" descr="C:\Users\sri\AppData\Local\Microsoft\Windows\INetCache\Content.MSO\C0A53D2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ri\AppData\Local\Microsoft\Windows\INetCache\Content.MSO\C0A53D27.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409700"/>
                    </a:xfrm>
                    <a:prstGeom prst="rect">
                      <a:avLst/>
                    </a:prstGeom>
                    <a:noFill/>
                    <a:ln>
                      <a:noFill/>
                    </a:ln>
                  </pic:spPr>
                </pic:pic>
              </a:graphicData>
            </a:graphic>
          </wp:inline>
        </w:drawing>
      </w:r>
      <w:r w:rsidRPr="009F7FC0">
        <w:rPr>
          <w:rFonts w:cstheme="minorHAnsi"/>
          <w:noProof/>
          <w:sz w:val="24"/>
          <w:szCs w:val="24"/>
        </w:rPr>
        <w:t xml:space="preserve"> </w:t>
      </w:r>
      <w:r w:rsidRPr="009F7FC0">
        <w:rPr>
          <w:rFonts w:cstheme="minorHAnsi"/>
          <w:noProof/>
          <w:sz w:val="24"/>
          <w:szCs w:val="24"/>
        </w:rPr>
        <w:drawing>
          <wp:inline distT="0" distB="0" distL="0" distR="0" wp14:anchorId="71535747" wp14:editId="2BE0B7E7">
            <wp:extent cx="1524000" cy="1289050"/>
            <wp:effectExtent l="0" t="0" r="0" b="6350"/>
            <wp:docPr id="2" name="Picture 2" descr="https://images.wiautomation.com/public/images/landing/anticipa/product/03_11_2023_21_06_32_6ED1052_1MD08_0BA1_Sieme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wiautomation.com/public/images/landing/anticipa/product/03_11_2023_21_06_32_6ED1052_1MD08_0BA1_Siemens.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0" cy="1289050"/>
                    </a:xfrm>
                    <a:prstGeom prst="rect">
                      <a:avLst/>
                    </a:prstGeom>
                    <a:noFill/>
                    <a:ln>
                      <a:noFill/>
                    </a:ln>
                  </pic:spPr>
                </pic:pic>
              </a:graphicData>
            </a:graphic>
          </wp:inline>
        </w:drawing>
      </w:r>
    </w:p>
    <w:p w14:paraId="7C945865" w14:textId="0DD3FCED" w:rsidR="00F666B8" w:rsidRPr="009F7FC0" w:rsidRDefault="00F666B8">
      <w:pPr>
        <w:rPr>
          <w:rFonts w:cstheme="minorHAnsi"/>
          <w:sz w:val="24"/>
          <w:szCs w:val="24"/>
        </w:rPr>
      </w:pPr>
      <w:r w:rsidRPr="009F7FC0">
        <w:rPr>
          <w:rFonts w:cstheme="minorHAnsi"/>
          <w:sz w:val="24"/>
          <w:szCs w:val="24"/>
        </w:rPr>
        <w:t xml:space="preserve">    </w:t>
      </w:r>
    </w:p>
    <w:p w14:paraId="189AC932" w14:textId="31853B22" w:rsidR="00A667A7" w:rsidRPr="002C261E" w:rsidRDefault="00A667A7">
      <w:pPr>
        <w:rPr>
          <w:rFonts w:cstheme="minorHAnsi"/>
          <w:b/>
          <w:bCs/>
          <w:color w:val="1F3864" w:themeColor="accent1" w:themeShade="80"/>
          <w:sz w:val="24"/>
          <w:szCs w:val="24"/>
          <w:u w:val="single"/>
          <w:shd w:val="clear" w:color="auto" w:fill="FFFFFF"/>
        </w:rPr>
      </w:pPr>
      <w:r w:rsidRPr="002C261E">
        <w:rPr>
          <w:rFonts w:cstheme="minorHAnsi"/>
          <w:b/>
          <w:bCs/>
          <w:color w:val="1F3864" w:themeColor="accent1" w:themeShade="80"/>
          <w:sz w:val="24"/>
          <w:szCs w:val="24"/>
          <w:u w:val="single"/>
          <w:shd w:val="clear" w:color="auto" w:fill="FFFFFF"/>
        </w:rPr>
        <w:t>Available Models</w:t>
      </w:r>
    </w:p>
    <w:p w14:paraId="5F3A4CF5" w14:textId="5AA74964" w:rsidR="00A667A7" w:rsidRPr="009F7FC0" w:rsidRDefault="00A667A7">
      <w:pPr>
        <w:rPr>
          <w:rFonts w:cstheme="minorHAnsi"/>
          <w:sz w:val="24"/>
          <w:szCs w:val="24"/>
        </w:rPr>
      </w:pPr>
    </w:p>
    <w:p w14:paraId="5EB75ADE" w14:textId="39C9AB26" w:rsidR="00A667A7" w:rsidRPr="009F7FC0" w:rsidRDefault="00A667A7" w:rsidP="00A667A7">
      <w:pPr>
        <w:pStyle w:val="ListParagraph"/>
        <w:numPr>
          <w:ilvl w:val="0"/>
          <w:numId w:val="1"/>
        </w:numPr>
        <w:rPr>
          <w:rFonts w:cstheme="minorHAnsi"/>
          <w:color w:val="333333"/>
          <w:sz w:val="24"/>
          <w:szCs w:val="24"/>
          <w:shd w:val="clear" w:color="auto" w:fill="FFFFFF"/>
        </w:rPr>
      </w:pPr>
      <w:r w:rsidRPr="009F7FC0">
        <w:rPr>
          <w:rFonts w:cstheme="minorHAnsi"/>
          <w:color w:val="333333"/>
          <w:sz w:val="24"/>
          <w:szCs w:val="24"/>
          <w:shd w:val="clear" w:color="auto" w:fill="FFFFFF"/>
        </w:rPr>
        <w:t>LOGO 24 RCE</w:t>
      </w:r>
    </w:p>
    <w:p w14:paraId="08B798AB" w14:textId="27DBE028" w:rsidR="00A667A7" w:rsidRPr="009F7FC0" w:rsidRDefault="00A667A7" w:rsidP="00A667A7">
      <w:pPr>
        <w:pStyle w:val="ListParagraph"/>
        <w:numPr>
          <w:ilvl w:val="0"/>
          <w:numId w:val="1"/>
        </w:numPr>
        <w:rPr>
          <w:rFonts w:cstheme="minorHAnsi"/>
          <w:color w:val="333333"/>
          <w:sz w:val="24"/>
          <w:szCs w:val="24"/>
          <w:shd w:val="clear" w:color="auto" w:fill="FFFFFF"/>
        </w:rPr>
      </w:pPr>
      <w:r w:rsidRPr="009F7FC0">
        <w:rPr>
          <w:rFonts w:cstheme="minorHAnsi"/>
          <w:color w:val="333333"/>
          <w:sz w:val="24"/>
          <w:szCs w:val="24"/>
          <w:shd w:val="clear" w:color="auto" w:fill="FFFFFF"/>
        </w:rPr>
        <w:t>LOGO 12/24 RCE</w:t>
      </w:r>
    </w:p>
    <w:p w14:paraId="39331DB2" w14:textId="200F130D" w:rsidR="00A667A7" w:rsidRPr="009F7FC0" w:rsidRDefault="00A667A7" w:rsidP="00A667A7">
      <w:pPr>
        <w:pStyle w:val="ListParagraph"/>
        <w:numPr>
          <w:ilvl w:val="0"/>
          <w:numId w:val="1"/>
        </w:numPr>
        <w:rPr>
          <w:rFonts w:cstheme="minorHAnsi"/>
          <w:color w:val="333333"/>
          <w:sz w:val="24"/>
          <w:szCs w:val="24"/>
          <w:shd w:val="clear" w:color="auto" w:fill="FFFFFF"/>
        </w:rPr>
      </w:pPr>
      <w:r w:rsidRPr="009F7FC0">
        <w:rPr>
          <w:rFonts w:cstheme="minorHAnsi"/>
          <w:color w:val="333333"/>
          <w:sz w:val="24"/>
          <w:szCs w:val="24"/>
          <w:shd w:val="clear" w:color="auto" w:fill="FFFFFF"/>
        </w:rPr>
        <w:t>4 DI/ 4 DO modules</w:t>
      </w:r>
    </w:p>
    <w:p w14:paraId="7D5AA9F8" w14:textId="7060AC0B" w:rsidR="00A667A7" w:rsidRPr="009F7FC0" w:rsidRDefault="00A667A7" w:rsidP="00A667A7">
      <w:pPr>
        <w:pStyle w:val="ListParagraph"/>
        <w:numPr>
          <w:ilvl w:val="0"/>
          <w:numId w:val="1"/>
        </w:numPr>
        <w:rPr>
          <w:rFonts w:cstheme="minorHAnsi"/>
          <w:color w:val="333333"/>
          <w:sz w:val="24"/>
          <w:szCs w:val="24"/>
          <w:shd w:val="clear" w:color="auto" w:fill="FFFFFF"/>
        </w:rPr>
      </w:pPr>
      <w:r w:rsidRPr="009F7FC0">
        <w:rPr>
          <w:rFonts w:cstheme="minorHAnsi"/>
          <w:color w:val="333333"/>
          <w:sz w:val="24"/>
          <w:szCs w:val="24"/>
          <w:shd w:val="clear" w:color="auto" w:fill="FFFFFF"/>
        </w:rPr>
        <w:t>8 DI/ 8 DO modules</w:t>
      </w:r>
    </w:p>
    <w:p w14:paraId="47B508E0" w14:textId="22A803CE" w:rsidR="00A667A7" w:rsidRPr="009F7FC0" w:rsidRDefault="00A667A7" w:rsidP="00A667A7">
      <w:pPr>
        <w:pStyle w:val="ListParagraph"/>
        <w:numPr>
          <w:ilvl w:val="0"/>
          <w:numId w:val="1"/>
        </w:numPr>
        <w:rPr>
          <w:rFonts w:cstheme="minorHAnsi"/>
          <w:color w:val="333333"/>
          <w:sz w:val="24"/>
          <w:szCs w:val="24"/>
          <w:shd w:val="clear" w:color="auto" w:fill="FFFFFF"/>
        </w:rPr>
      </w:pPr>
      <w:r w:rsidRPr="009F7FC0">
        <w:rPr>
          <w:rFonts w:cstheme="minorHAnsi"/>
          <w:color w:val="333333"/>
          <w:sz w:val="24"/>
          <w:szCs w:val="24"/>
          <w:shd w:val="clear" w:color="auto" w:fill="FFFFFF"/>
        </w:rPr>
        <w:t>2 AI modules</w:t>
      </w:r>
    </w:p>
    <w:p w14:paraId="22A6C9C2" w14:textId="32CE077E" w:rsidR="00A667A7" w:rsidRPr="009F7FC0" w:rsidRDefault="00A667A7" w:rsidP="00A667A7">
      <w:pPr>
        <w:pStyle w:val="ListParagraph"/>
        <w:numPr>
          <w:ilvl w:val="0"/>
          <w:numId w:val="1"/>
        </w:numPr>
        <w:rPr>
          <w:rFonts w:cstheme="minorHAnsi"/>
          <w:color w:val="333333"/>
          <w:sz w:val="24"/>
          <w:szCs w:val="24"/>
          <w:shd w:val="clear" w:color="auto" w:fill="FFFFFF"/>
        </w:rPr>
      </w:pPr>
      <w:r w:rsidRPr="009F7FC0">
        <w:rPr>
          <w:rFonts w:cstheme="minorHAnsi"/>
          <w:color w:val="333333"/>
          <w:sz w:val="24"/>
          <w:szCs w:val="24"/>
          <w:shd w:val="clear" w:color="auto" w:fill="FFFFFF"/>
        </w:rPr>
        <w:t>2 AI RTD modules</w:t>
      </w:r>
    </w:p>
    <w:p w14:paraId="25022C17" w14:textId="3EBD4C82" w:rsidR="00A667A7" w:rsidRPr="009F7FC0" w:rsidRDefault="00A667A7" w:rsidP="00A667A7">
      <w:pPr>
        <w:pStyle w:val="ListParagraph"/>
        <w:numPr>
          <w:ilvl w:val="0"/>
          <w:numId w:val="1"/>
        </w:numPr>
        <w:rPr>
          <w:rFonts w:cstheme="minorHAnsi"/>
          <w:sz w:val="24"/>
          <w:szCs w:val="24"/>
        </w:rPr>
      </w:pPr>
      <w:r w:rsidRPr="009F7FC0">
        <w:rPr>
          <w:rFonts w:cstheme="minorHAnsi"/>
          <w:color w:val="333333"/>
          <w:sz w:val="24"/>
          <w:szCs w:val="24"/>
          <w:shd w:val="clear" w:color="auto" w:fill="FFFFFF"/>
        </w:rPr>
        <w:t>Communication modules</w:t>
      </w:r>
    </w:p>
    <w:p w14:paraId="6189BABC" w14:textId="7BCD980F" w:rsidR="00F666B8" w:rsidRPr="009F7FC0" w:rsidRDefault="00F666B8">
      <w:pPr>
        <w:rPr>
          <w:rFonts w:cstheme="minorHAnsi"/>
          <w:sz w:val="24"/>
          <w:szCs w:val="24"/>
        </w:rPr>
      </w:pPr>
    </w:p>
    <w:p w14:paraId="2978D844" w14:textId="2BB45947" w:rsidR="00F666B8" w:rsidRPr="009F7FC0" w:rsidRDefault="00F666B8" w:rsidP="009F7FC0">
      <w:pPr>
        <w:spacing w:after="0" w:line="240" w:lineRule="auto"/>
        <w:jc w:val="center"/>
        <w:rPr>
          <w:rFonts w:eastAsia="Times New Roman" w:cstheme="minorHAnsi"/>
          <w:color w:val="1F3864" w:themeColor="accent1" w:themeShade="80"/>
          <w:sz w:val="40"/>
          <w:szCs w:val="24"/>
          <w:u w:val="single"/>
        </w:rPr>
      </w:pPr>
      <w:r w:rsidRPr="009F7FC0">
        <w:rPr>
          <w:rFonts w:eastAsia="Times New Roman" w:cstheme="minorHAnsi"/>
          <w:color w:val="1F3864" w:themeColor="accent1" w:themeShade="80"/>
          <w:sz w:val="40"/>
          <w:szCs w:val="24"/>
          <w:highlight w:val="yellow"/>
          <w:u w:val="single"/>
        </w:rPr>
        <w:t>BASIC CONTROLLER</w:t>
      </w:r>
    </w:p>
    <w:p w14:paraId="40D1B52F" w14:textId="212EC623" w:rsidR="00F666B8" w:rsidRPr="009F7FC0" w:rsidRDefault="00F666B8" w:rsidP="00F666B8">
      <w:pPr>
        <w:spacing w:after="0" w:line="240" w:lineRule="auto"/>
        <w:rPr>
          <w:rFonts w:eastAsia="Times New Roman" w:cstheme="minorHAnsi"/>
          <w:sz w:val="24"/>
          <w:szCs w:val="24"/>
          <w:u w:val="single"/>
        </w:rPr>
      </w:pPr>
    </w:p>
    <w:p w14:paraId="1A73FD6A" w14:textId="52B4D941" w:rsidR="00A667A7" w:rsidRPr="009F7FC0" w:rsidRDefault="00A667A7" w:rsidP="00F666B8">
      <w:pPr>
        <w:spacing w:after="0" w:line="240" w:lineRule="auto"/>
        <w:rPr>
          <w:rFonts w:cstheme="minorHAnsi"/>
          <w:b/>
          <w:bCs/>
          <w:color w:val="1F3864" w:themeColor="accent1" w:themeShade="80"/>
          <w:sz w:val="24"/>
          <w:szCs w:val="24"/>
          <w:shd w:val="clear" w:color="auto" w:fill="FFFFFF"/>
        </w:rPr>
      </w:pPr>
      <w:r w:rsidRPr="009F7FC0">
        <w:rPr>
          <w:rFonts w:cstheme="minorHAnsi"/>
          <w:b/>
          <w:bCs/>
          <w:color w:val="1F3864" w:themeColor="accent1" w:themeShade="80"/>
          <w:sz w:val="24"/>
          <w:szCs w:val="24"/>
          <w:shd w:val="clear" w:color="auto" w:fill="FFFFFF"/>
        </w:rPr>
        <w:t>1.S7-200 Smart System</w:t>
      </w:r>
    </w:p>
    <w:p w14:paraId="22D4A9F7" w14:textId="557ACB2D" w:rsidR="00A667A7" w:rsidRPr="009F7FC0" w:rsidRDefault="00A667A7" w:rsidP="00A667A7">
      <w:pPr>
        <w:spacing w:after="0" w:line="240" w:lineRule="auto"/>
        <w:rPr>
          <w:rFonts w:cstheme="minorHAnsi"/>
          <w:b/>
          <w:bCs/>
          <w:color w:val="1F3864" w:themeColor="accent1" w:themeShade="80"/>
          <w:sz w:val="24"/>
          <w:szCs w:val="24"/>
          <w:shd w:val="clear" w:color="auto" w:fill="FFFFFF"/>
        </w:rPr>
      </w:pPr>
      <w:r w:rsidRPr="009F7FC0">
        <w:rPr>
          <w:rFonts w:cstheme="minorHAnsi"/>
          <w:b/>
          <w:bCs/>
          <w:color w:val="1F3864" w:themeColor="accent1" w:themeShade="80"/>
          <w:sz w:val="24"/>
          <w:szCs w:val="24"/>
          <w:shd w:val="clear" w:color="auto" w:fill="FFFFFF"/>
        </w:rPr>
        <w:t>2. S7-1200 System</w:t>
      </w:r>
    </w:p>
    <w:p w14:paraId="62FD19D3" w14:textId="78392A74" w:rsidR="00A667A7" w:rsidRDefault="00A667A7" w:rsidP="00F666B8">
      <w:pPr>
        <w:spacing w:after="0" w:line="240" w:lineRule="auto"/>
        <w:rPr>
          <w:rFonts w:cstheme="minorHAnsi"/>
          <w:b/>
          <w:bCs/>
          <w:color w:val="1F3864" w:themeColor="accent1" w:themeShade="80"/>
          <w:sz w:val="24"/>
          <w:szCs w:val="24"/>
          <w:shd w:val="clear" w:color="auto" w:fill="FFFFFF"/>
        </w:rPr>
      </w:pPr>
    </w:p>
    <w:p w14:paraId="441EAEC2" w14:textId="682323D0" w:rsidR="00491280" w:rsidRDefault="00491280" w:rsidP="00F666B8">
      <w:pPr>
        <w:spacing w:after="0" w:line="240" w:lineRule="auto"/>
        <w:rPr>
          <w:rFonts w:cstheme="minorHAnsi"/>
          <w:b/>
          <w:bCs/>
          <w:color w:val="1F3864" w:themeColor="accent1" w:themeShade="80"/>
          <w:sz w:val="24"/>
          <w:szCs w:val="24"/>
          <w:shd w:val="clear" w:color="auto" w:fill="FFFFFF"/>
        </w:rPr>
      </w:pPr>
    </w:p>
    <w:p w14:paraId="2721CC83" w14:textId="56AF9149" w:rsidR="00491280" w:rsidRDefault="00491280" w:rsidP="00F666B8">
      <w:pPr>
        <w:spacing w:after="0" w:line="240" w:lineRule="auto"/>
        <w:rPr>
          <w:rFonts w:cstheme="minorHAnsi"/>
          <w:b/>
          <w:bCs/>
          <w:color w:val="1F3864" w:themeColor="accent1" w:themeShade="80"/>
          <w:sz w:val="24"/>
          <w:szCs w:val="24"/>
          <w:shd w:val="clear" w:color="auto" w:fill="FFFFFF"/>
        </w:rPr>
      </w:pPr>
    </w:p>
    <w:p w14:paraId="2865733D" w14:textId="5702BD35" w:rsidR="00491280" w:rsidRDefault="00491280" w:rsidP="00F666B8">
      <w:pPr>
        <w:spacing w:after="0" w:line="240" w:lineRule="auto"/>
        <w:rPr>
          <w:rFonts w:cstheme="minorHAnsi"/>
          <w:b/>
          <w:bCs/>
          <w:color w:val="1F3864" w:themeColor="accent1" w:themeShade="80"/>
          <w:sz w:val="24"/>
          <w:szCs w:val="24"/>
          <w:shd w:val="clear" w:color="auto" w:fill="FFFFFF"/>
        </w:rPr>
      </w:pPr>
    </w:p>
    <w:p w14:paraId="1F217020" w14:textId="60D7353E" w:rsidR="00491280" w:rsidRDefault="00491280" w:rsidP="00F666B8">
      <w:pPr>
        <w:spacing w:after="0" w:line="240" w:lineRule="auto"/>
        <w:rPr>
          <w:rFonts w:cstheme="minorHAnsi"/>
          <w:b/>
          <w:bCs/>
          <w:color w:val="1F3864" w:themeColor="accent1" w:themeShade="80"/>
          <w:sz w:val="24"/>
          <w:szCs w:val="24"/>
          <w:shd w:val="clear" w:color="auto" w:fill="FFFFFF"/>
        </w:rPr>
      </w:pPr>
    </w:p>
    <w:p w14:paraId="3B227F83" w14:textId="3582A553" w:rsidR="00491280" w:rsidRDefault="00491280" w:rsidP="00F666B8">
      <w:pPr>
        <w:spacing w:after="0" w:line="240" w:lineRule="auto"/>
        <w:rPr>
          <w:rFonts w:cstheme="minorHAnsi"/>
          <w:b/>
          <w:bCs/>
          <w:color w:val="1F3864" w:themeColor="accent1" w:themeShade="80"/>
          <w:sz w:val="24"/>
          <w:szCs w:val="24"/>
          <w:shd w:val="clear" w:color="auto" w:fill="FFFFFF"/>
        </w:rPr>
      </w:pPr>
    </w:p>
    <w:p w14:paraId="700D27BB" w14:textId="43BA352F" w:rsidR="00491280" w:rsidRDefault="00491280" w:rsidP="00F666B8">
      <w:pPr>
        <w:spacing w:after="0" w:line="240" w:lineRule="auto"/>
        <w:rPr>
          <w:rFonts w:cstheme="minorHAnsi"/>
          <w:b/>
          <w:bCs/>
          <w:color w:val="1F3864" w:themeColor="accent1" w:themeShade="80"/>
          <w:sz w:val="24"/>
          <w:szCs w:val="24"/>
          <w:shd w:val="clear" w:color="auto" w:fill="FFFFFF"/>
        </w:rPr>
      </w:pPr>
    </w:p>
    <w:p w14:paraId="5997167A" w14:textId="14462E53" w:rsidR="00491280" w:rsidRDefault="00491280" w:rsidP="00F666B8">
      <w:pPr>
        <w:spacing w:after="0" w:line="240" w:lineRule="auto"/>
        <w:rPr>
          <w:rFonts w:cstheme="minorHAnsi"/>
          <w:b/>
          <w:bCs/>
          <w:color w:val="1F3864" w:themeColor="accent1" w:themeShade="80"/>
          <w:sz w:val="24"/>
          <w:szCs w:val="24"/>
          <w:shd w:val="clear" w:color="auto" w:fill="FFFFFF"/>
        </w:rPr>
      </w:pPr>
    </w:p>
    <w:p w14:paraId="636BDE1F" w14:textId="3C353F67" w:rsidR="00491280" w:rsidRDefault="00491280" w:rsidP="00F666B8">
      <w:pPr>
        <w:spacing w:after="0" w:line="240" w:lineRule="auto"/>
        <w:rPr>
          <w:rFonts w:cstheme="minorHAnsi"/>
          <w:b/>
          <w:bCs/>
          <w:color w:val="1F3864" w:themeColor="accent1" w:themeShade="80"/>
          <w:sz w:val="24"/>
          <w:szCs w:val="24"/>
          <w:shd w:val="clear" w:color="auto" w:fill="FFFFFF"/>
        </w:rPr>
      </w:pPr>
    </w:p>
    <w:p w14:paraId="61CE1AB9" w14:textId="3AE40FE9" w:rsidR="00491280" w:rsidRDefault="00491280" w:rsidP="00F666B8">
      <w:pPr>
        <w:spacing w:after="0" w:line="240" w:lineRule="auto"/>
        <w:rPr>
          <w:rFonts w:cstheme="minorHAnsi"/>
          <w:b/>
          <w:bCs/>
          <w:color w:val="1F3864" w:themeColor="accent1" w:themeShade="80"/>
          <w:sz w:val="24"/>
          <w:szCs w:val="24"/>
          <w:shd w:val="clear" w:color="auto" w:fill="FFFFFF"/>
        </w:rPr>
      </w:pPr>
    </w:p>
    <w:p w14:paraId="5A433C47" w14:textId="77777777" w:rsidR="00491280" w:rsidRPr="009F7FC0" w:rsidRDefault="00491280" w:rsidP="00F666B8">
      <w:pPr>
        <w:spacing w:after="0" w:line="240" w:lineRule="auto"/>
        <w:rPr>
          <w:rFonts w:cstheme="minorHAnsi"/>
          <w:b/>
          <w:bCs/>
          <w:color w:val="1F3864" w:themeColor="accent1" w:themeShade="80"/>
          <w:sz w:val="24"/>
          <w:szCs w:val="24"/>
          <w:shd w:val="clear" w:color="auto" w:fill="FFFFFF"/>
        </w:rPr>
      </w:pPr>
    </w:p>
    <w:p w14:paraId="1394C36A" w14:textId="37B0223D" w:rsidR="00A667A7" w:rsidRPr="00491280" w:rsidRDefault="00491280" w:rsidP="00A667A7">
      <w:pPr>
        <w:spacing w:after="0" w:line="240" w:lineRule="auto"/>
        <w:rPr>
          <w:rFonts w:cstheme="minorHAnsi"/>
          <w:b/>
          <w:bCs/>
          <w:color w:val="1F3864" w:themeColor="accent1" w:themeShade="80"/>
          <w:sz w:val="36"/>
          <w:szCs w:val="24"/>
          <w:u w:val="single"/>
          <w:shd w:val="clear" w:color="auto" w:fill="FFFFFF"/>
        </w:rPr>
      </w:pPr>
      <w:r w:rsidRPr="00491280">
        <w:rPr>
          <w:rFonts w:cstheme="minorHAnsi"/>
          <w:b/>
          <w:bCs/>
          <w:color w:val="1F3864" w:themeColor="accent1" w:themeShade="80"/>
          <w:sz w:val="36"/>
          <w:szCs w:val="24"/>
          <w:u w:val="single"/>
          <w:shd w:val="clear" w:color="auto" w:fill="FFFFFF"/>
        </w:rPr>
        <w:t>1.S7-200 SMART SYSTEM</w:t>
      </w:r>
    </w:p>
    <w:p w14:paraId="28DB5075" w14:textId="6F6482B9" w:rsidR="00090E62" w:rsidRPr="009F7FC0" w:rsidRDefault="00090E62" w:rsidP="00A667A7">
      <w:pPr>
        <w:spacing w:after="0" w:line="240" w:lineRule="auto"/>
        <w:rPr>
          <w:rFonts w:cstheme="minorHAnsi"/>
          <w:b/>
          <w:bCs/>
          <w:color w:val="87C442"/>
          <w:sz w:val="24"/>
          <w:szCs w:val="24"/>
          <w:shd w:val="clear" w:color="auto" w:fill="FFFFFF"/>
        </w:rPr>
      </w:pPr>
      <w:r w:rsidRPr="009F7FC0">
        <w:rPr>
          <w:rFonts w:cstheme="minorHAnsi"/>
          <w:noProof/>
          <w:color w:val="000000"/>
          <w:spacing w:val="11"/>
          <w:sz w:val="24"/>
          <w:szCs w:val="24"/>
          <w:shd w:val="clear" w:color="auto" w:fill="FFFFFF"/>
        </w:rPr>
        <w:drawing>
          <wp:inline distT="0" distB="0" distL="0" distR="0" wp14:anchorId="7DF7DD7D" wp14:editId="28F90AC2">
            <wp:extent cx="2133600" cy="2133600"/>
            <wp:effectExtent l="0" t="0" r="0" b="0"/>
            <wp:docPr id="3" name="Picture 3" descr="C:\Users\sri\AppData\Local\Microsoft\Windows\INetCache\Content.MSO\5987C5B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ri\AppData\Local\Microsoft\Windows\INetCache\Content.MSO\5987C5B2.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23922A39" w14:textId="77777777" w:rsidR="00A667A7" w:rsidRPr="009F7FC0" w:rsidRDefault="00A667A7" w:rsidP="00F666B8">
      <w:pPr>
        <w:spacing w:after="0" w:line="240" w:lineRule="auto"/>
        <w:rPr>
          <w:rFonts w:cstheme="minorHAnsi"/>
          <w:b/>
          <w:bCs/>
          <w:color w:val="87C442"/>
          <w:sz w:val="24"/>
          <w:szCs w:val="24"/>
          <w:shd w:val="clear" w:color="auto" w:fill="FFFFFF"/>
        </w:rPr>
      </w:pPr>
    </w:p>
    <w:p w14:paraId="1B6A88A2" w14:textId="758E4EC1" w:rsidR="00A667A7" w:rsidRPr="009F7FC0" w:rsidRDefault="00A667A7" w:rsidP="00F666B8">
      <w:pPr>
        <w:spacing w:after="0" w:line="240" w:lineRule="auto"/>
        <w:rPr>
          <w:rFonts w:cstheme="minorHAnsi"/>
          <w:color w:val="000000"/>
          <w:spacing w:val="11"/>
          <w:sz w:val="24"/>
          <w:szCs w:val="24"/>
          <w:shd w:val="clear" w:color="auto" w:fill="FFFFFF"/>
        </w:rPr>
      </w:pPr>
      <w:r w:rsidRPr="009F7FC0">
        <w:rPr>
          <w:rFonts w:cstheme="minorHAnsi"/>
          <w:color w:val="000000"/>
          <w:spacing w:val="11"/>
          <w:sz w:val="24"/>
          <w:szCs w:val="24"/>
          <w:shd w:val="clear" w:color="auto" w:fill="FFFFFF"/>
        </w:rPr>
        <w:t xml:space="preserve">The S7-200 smart system supports 242 I/O and a maximum expansion modules supported are 8 including </w:t>
      </w:r>
      <w:proofErr w:type="spellStart"/>
      <w:r w:rsidRPr="009F7FC0">
        <w:rPr>
          <w:rFonts w:cstheme="minorHAnsi"/>
          <w:color w:val="000000"/>
          <w:spacing w:val="11"/>
          <w:sz w:val="24"/>
          <w:szCs w:val="24"/>
          <w:shd w:val="clear" w:color="auto" w:fill="FFFFFF"/>
        </w:rPr>
        <w:t>CPU.The</w:t>
      </w:r>
      <w:proofErr w:type="spellEnd"/>
      <w:r w:rsidRPr="009F7FC0">
        <w:rPr>
          <w:rFonts w:cstheme="minorHAnsi"/>
          <w:color w:val="000000"/>
          <w:spacing w:val="11"/>
          <w:sz w:val="24"/>
          <w:szCs w:val="24"/>
          <w:shd w:val="clear" w:color="auto" w:fill="FFFFFF"/>
        </w:rPr>
        <w:t xml:space="preserve"> CPUs available in S7-200 system are inbuilt with certain number of I/</w:t>
      </w:r>
      <w:proofErr w:type="spellStart"/>
      <w:r w:rsidRPr="009F7FC0">
        <w:rPr>
          <w:rFonts w:cstheme="minorHAnsi"/>
          <w:color w:val="000000"/>
          <w:spacing w:val="11"/>
          <w:sz w:val="24"/>
          <w:szCs w:val="24"/>
          <w:shd w:val="clear" w:color="auto" w:fill="FFFFFF"/>
        </w:rPr>
        <w:t>Os.Many</w:t>
      </w:r>
      <w:proofErr w:type="spellEnd"/>
      <w:r w:rsidRPr="009F7FC0">
        <w:rPr>
          <w:rFonts w:cstheme="minorHAnsi"/>
          <w:color w:val="000000"/>
          <w:spacing w:val="11"/>
          <w:sz w:val="24"/>
          <w:szCs w:val="24"/>
          <w:shd w:val="clear" w:color="auto" w:fill="FFFFFF"/>
        </w:rPr>
        <w:t xml:space="preserve"> CPUs are available such as ST</w:t>
      </w:r>
      <w:proofErr w:type="gramStart"/>
      <w:r w:rsidRPr="009F7FC0">
        <w:rPr>
          <w:rFonts w:cstheme="minorHAnsi"/>
          <w:color w:val="000000"/>
          <w:spacing w:val="11"/>
          <w:sz w:val="24"/>
          <w:szCs w:val="24"/>
          <w:shd w:val="clear" w:color="auto" w:fill="FFFFFF"/>
        </w:rPr>
        <w:t>20,ST</w:t>
      </w:r>
      <w:proofErr w:type="gramEnd"/>
      <w:r w:rsidRPr="009F7FC0">
        <w:rPr>
          <w:rFonts w:cstheme="minorHAnsi"/>
          <w:color w:val="000000"/>
          <w:spacing w:val="11"/>
          <w:sz w:val="24"/>
          <w:szCs w:val="24"/>
          <w:shd w:val="clear" w:color="auto" w:fill="FFFFFF"/>
        </w:rPr>
        <w:t xml:space="preserve">30,ST40 and ST60.Excellent choice for small and medium </w:t>
      </w:r>
      <w:proofErr w:type="spellStart"/>
      <w:r w:rsidRPr="009F7FC0">
        <w:rPr>
          <w:rFonts w:cstheme="minorHAnsi"/>
          <w:color w:val="000000"/>
          <w:spacing w:val="11"/>
          <w:sz w:val="24"/>
          <w:szCs w:val="24"/>
          <w:shd w:val="clear" w:color="auto" w:fill="FFFFFF"/>
        </w:rPr>
        <w:t>applications.Various</w:t>
      </w:r>
      <w:proofErr w:type="spellEnd"/>
      <w:r w:rsidRPr="009F7FC0">
        <w:rPr>
          <w:rFonts w:cstheme="minorHAnsi"/>
          <w:color w:val="000000"/>
          <w:spacing w:val="11"/>
          <w:sz w:val="24"/>
          <w:szCs w:val="24"/>
          <w:shd w:val="clear" w:color="auto" w:fill="FFFFFF"/>
        </w:rPr>
        <w:t xml:space="preserve"> special communication modules are available Ethernet etc... S7-200 CN systems are economical range of PLC modules with CE certification.</w:t>
      </w:r>
    </w:p>
    <w:p w14:paraId="6F703547" w14:textId="60A21F8B" w:rsidR="00A667A7" w:rsidRPr="009F7FC0" w:rsidRDefault="00A667A7" w:rsidP="00F666B8">
      <w:pPr>
        <w:spacing w:after="0" w:line="240" w:lineRule="auto"/>
        <w:rPr>
          <w:rFonts w:cstheme="minorHAnsi"/>
          <w:color w:val="000000"/>
          <w:spacing w:val="11"/>
          <w:sz w:val="24"/>
          <w:szCs w:val="24"/>
          <w:shd w:val="clear" w:color="auto" w:fill="FFFFFF"/>
        </w:rPr>
      </w:pPr>
    </w:p>
    <w:p w14:paraId="65B89739" w14:textId="77777777" w:rsidR="00A667A7" w:rsidRPr="009F7FC0" w:rsidRDefault="00A667A7" w:rsidP="00F666B8">
      <w:pPr>
        <w:spacing w:after="0" w:line="240" w:lineRule="auto"/>
        <w:rPr>
          <w:rFonts w:eastAsia="Times New Roman" w:cstheme="minorHAnsi"/>
          <w:sz w:val="24"/>
          <w:szCs w:val="24"/>
          <w:u w:val="single"/>
        </w:rPr>
      </w:pPr>
    </w:p>
    <w:p w14:paraId="1D0681F1" w14:textId="7133BC84" w:rsidR="00A667A7" w:rsidRPr="002C261E" w:rsidRDefault="00A667A7" w:rsidP="00F666B8">
      <w:pPr>
        <w:spacing w:after="0" w:line="240" w:lineRule="auto"/>
        <w:rPr>
          <w:rFonts w:cstheme="minorHAnsi"/>
          <w:b/>
          <w:bCs/>
          <w:color w:val="1F3864" w:themeColor="accent1" w:themeShade="80"/>
          <w:sz w:val="24"/>
          <w:szCs w:val="24"/>
          <w:u w:val="single"/>
          <w:shd w:val="clear" w:color="auto" w:fill="FFFFFF"/>
        </w:rPr>
      </w:pPr>
      <w:r w:rsidRPr="002C261E">
        <w:rPr>
          <w:rFonts w:cstheme="minorHAnsi"/>
          <w:b/>
          <w:bCs/>
          <w:color w:val="1F3864" w:themeColor="accent1" w:themeShade="80"/>
          <w:sz w:val="24"/>
          <w:szCs w:val="24"/>
          <w:u w:val="single"/>
          <w:shd w:val="clear" w:color="auto" w:fill="FFFFFF"/>
        </w:rPr>
        <w:t>Available Models</w:t>
      </w:r>
    </w:p>
    <w:p w14:paraId="68D410A2" w14:textId="2D470129" w:rsidR="00A667A7" w:rsidRPr="009F7FC0" w:rsidRDefault="00A667A7" w:rsidP="00F666B8">
      <w:p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ST-20</w:t>
      </w:r>
    </w:p>
    <w:p w14:paraId="0CCCD76D" w14:textId="2F49CAE7" w:rsidR="00A667A7" w:rsidRPr="009F7FC0" w:rsidRDefault="00A667A7" w:rsidP="00F666B8">
      <w:p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ST-30</w:t>
      </w:r>
    </w:p>
    <w:p w14:paraId="3CF9C8F9" w14:textId="549E2880" w:rsidR="00A667A7" w:rsidRPr="009F7FC0" w:rsidRDefault="00A667A7" w:rsidP="00F666B8">
      <w:p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ST-40</w:t>
      </w:r>
    </w:p>
    <w:p w14:paraId="52848E51" w14:textId="54B0DF0F" w:rsidR="00A667A7" w:rsidRPr="009F7FC0" w:rsidRDefault="00A667A7" w:rsidP="00F666B8">
      <w:p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ST-60</w:t>
      </w:r>
    </w:p>
    <w:p w14:paraId="206A2E6C" w14:textId="3971E8C7" w:rsidR="00A667A7" w:rsidRPr="009F7FC0" w:rsidRDefault="00A667A7" w:rsidP="00F666B8">
      <w:p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SR-20</w:t>
      </w:r>
    </w:p>
    <w:p w14:paraId="61FBE5AB" w14:textId="49E59632" w:rsidR="00A667A7" w:rsidRPr="009F7FC0" w:rsidRDefault="00A667A7" w:rsidP="00F666B8">
      <w:p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SR-30</w:t>
      </w:r>
    </w:p>
    <w:p w14:paraId="07BFD46F" w14:textId="1E41C331" w:rsidR="00A667A7" w:rsidRPr="009F7FC0" w:rsidRDefault="00A667A7" w:rsidP="00F666B8">
      <w:p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SR-40</w:t>
      </w:r>
    </w:p>
    <w:p w14:paraId="5BE9F562" w14:textId="1024EBD3" w:rsidR="00A667A7" w:rsidRPr="009F7FC0" w:rsidRDefault="00A667A7" w:rsidP="00F666B8">
      <w:p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SR-60</w:t>
      </w:r>
    </w:p>
    <w:p w14:paraId="7377A583" w14:textId="58139FAB" w:rsidR="00A667A7" w:rsidRPr="009F7FC0" w:rsidRDefault="00A667A7" w:rsidP="00F666B8">
      <w:p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CR-40</w:t>
      </w:r>
    </w:p>
    <w:p w14:paraId="03E1491A" w14:textId="18D7704C" w:rsidR="00A667A7" w:rsidRPr="009F7FC0" w:rsidRDefault="00A667A7" w:rsidP="00F666B8">
      <w:p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CR-60</w:t>
      </w:r>
    </w:p>
    <w:p w14:paraId="1BFBC643" w14:textId="24F1CA17" w:rsidR="00A667A7" w:rsidRPr="009F7FC0" w:rsidRDefault="00A667A7" w:rsidP="00F666B8">
      <w:pPr>
        <w:spacing w:after="0" w:line="240" w:lineRule="auto"/>
        <w:rPr>
          <w:rFonts w:cstheme="minorHAnsi"/>
          <w:color w:val="333333"/>
          <w:sz w:val="24"/>
          <w:szCs w:val="24"/>
          <w:shd w:val="clear" w:color="auto" w:fill="FFFFFF"/>
        </w:rPr>
      </w:pPr>
    </w:p>
    <w:p w14:paraId="6AE28E59" w14:textId="523D568C" w:rsidR="00A667A7" w:rsidRPr="00491280" w:rsidRDefault="00491280" w:rsidP="00F666B8">
      <w:pPr>
        <w:spacing w:after="0" w:line="240" w:lineRule="auto"/>
        <w:rPr>
          <w:rFonts w:cstheme="minorHAnsi"/>
          <w:b/>
          <w:bCs/>
          <w:color w:val="1F3864" w:themeColor="accent1" w:themeShade="80"/>
          <w:sz w:val="36"/>
          <w:szCs w:val="24"/>
          <w:shd w:val="clear" w:color="auto" w:fill="FFFFFF"/>
        </w:rPr>
      </w:pPr>
      <w:r w:rsidRPr="00491280">
        <w:rPr>
          <w:rFonts w:cstheme="minorHAnsi"/>
          <w:b/>
          <w:bCs/>
          <w:color w:val="1F3864" w:themeColor="accent1" w:themeShade="80"/>
          <w:sz w:val="36"/>
          <w:szCs w:val="24"/>
          <w:highlight w:val="yellow"/>
          <w:shd w:val="clear" w:color="auto" w:fill="FFFFFF"/>
        </w:rPr>
        <w:t>2. S7-1200 SYSTEM</w:t>
      </w:r>
    </w:p>
    <w:p w14:paraId="175BDF34" w14:textId="1B9B4B85" w:rsidR="001B50CD" w:rsidRPr="009F7FC0" w:rsidRDefault="001B50CD" w:rsidP="00F666B8">
      <w:pPr>
        <w:spacing w:after="0" w:line="240" w:lineRule="auto"/>
        <w:rPr>
          <w:rFonts w:cstheme="minorHAnsi"/>
          <w:b/>
          <w:bCs/>
          <w:color w:val="87C442"/>
          <w:sz w:val="24"/>
          <w:szCs w:val="24"/>
          <w:shd w:val="clear" w:color="auto" w:fill="FFFFFF"/>
        </w:rPr>
      </w:pPr>
    </w:p>
    <w:p w14:paraId="2FAD0030" w14:textId="73A96688" w:rsidR="001B50CD" w:rsidRPr="009F7FC0" w:rsidRDefault="00090E62" w:rsidP="00F666B8">
      <w:pPr>
        <w:spacing w:after="0" w:line="240" w:lineRule="auto"/>
        <w:rPr>
          <w:rFonts w:cstheme="minorHAnsi"/>
          <w:b/>
          <w:bCs/>
          <w:color w:val="87C442"/>
          <w:sz w:val="24"/>
          <w:szCs w:val="24"/>
          <w:shd w:val="clear" w:color="auto" w:fill="FFFFFF"/>
        </w:rPr>
      </w:pPr>
      <w:r w:rsidRPr="009F7FC0">
        <w:rPr>
          <w:rFonts w:cstheme="minorHAnsi"/>
          <w:noProof/>
          <w:sz w:val="24"/>
          <w:szCs w:val="24"/>
        </w:rPr>
        <w:lastRenderedPageBreak/>
        <w:drawing>
          <wp:inline distT="0" distB="0" distL="0" distR="0" wp14:anchorId="44CF5A7B" wp14:editId="61CEE9E3">
            <wp:extent cx="3765550" cy="1936750"/>
            <wp:effectExtent l="0" t="0" r="6350" b="6350"/>
            <wp:docPr id="4" name="Picture 4" descr="https://5.imimg.com/data5/SELLER/Default/2024/4/413021743/TE/QH/QB/219195069/siemens-s7-1200-plc-1000x1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5.imimg.com/data5/SELLER/Default/2024/4/413021743/TE/QH/QB/219195069/siemens-s7-1200-plc-1000x1000.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65550" cy="1936750"/>
                    </a:xfrm>
                    <a:prstGeom prst="rect">
                      <a:avLst/>
                    </a:prstGeom>
                    <a:noFill/>
                    <a:ln>
                      <a:noFill/>
                    </a:ln>
                  </pic:spPr>
                </pic:pic>
              </a:graphicData>
            </a:graphic>
          </wp:inline>
        </w:drawing>
      </w:r>
    </w:p>
    <w:p w14:paraId="123B3B74" w14:textId="77777777" w:rsidR="001B50CD" w:rsidRPr="009F7FC0" w:rsidRDefault="001B50CD" w:rsidP="00F666B8">
      <w:pPr>
        <w:spacing w:after="0" w:line="240" w:lineRule="auto"/>
        <w:rPr>
          <w:rFonts w:cstheme="minorHAnsi"/>
          <w:b/>
          <w:bCs/>
          <w:color w:val="87C442"/>
          <w:sz w:val="24"/>
          <w:szCs w:val="24"/>
          <w:shd w:val="clear" w:color="auto" w:fill="FFFFFF"/>
        </w:rPr>
      </w:pPr>
    </w:p>
    <w:p w14:paraId="03AB2156" w14:textId="24A8CAE9" w:rsidR="00A667A7" w:rsidRPr="009F7FC0" w:rsidRDefault="00A667A7" w:rsidP="00F666B8">
      <w:pPr>
        <w:spacing w:after="0" w:line="240" w:lineRule="auto"/>
        <w:rPr>
          <w:rFonts w:cstheme="minorHAnsi"/>
          <w:color w:val="000000"/>
          <w:spacing w:val="11"/>
          <w:sz w:val="24"/>
          <w:szCs w:val="24"/>
          <w:shd w:val="clear" w:color="auto" w:fill="FFFFFF"/>
        </w:rPr>
      </w:pPr>
      <w:r w:rsidRPr="009F7FC0">
        <w:rPr>
          <w:rFonts w:cstheme="minorHAnsi"/>
          <w:color w:val="000000"/>
          <w:spacing w:val="11"/>
          <w:sz w:val="24"/>
          <w:szCs w:val="24"/>
          <w:shd w:val="clear" w:color="auto" w:fill="FFFFFF"/>
        </w:rPr>
        <w:t>The Siemens S7-1200 PLC system supports a maximum of 242 I/</w:t>
      </w:r>
      <w:proofErr w:type="spellStart"/>
      <w:r w:rsidRPr="009F7FC0">
        <w:rPr>
          <w:rFonts w:cstheme="minorHAnsi"/>
          <w:color w:val="000000"/>
          <w:spacing w:val="11"/>
          <w:sz w:val="24"/>
          <w:szCs w:val="24"/>
          <w:shd w:val="clear" w:color="auto" w:fill="FFFFFF"/>
        </w:rPr>
        <w:t>Os</w:t>
      </w:r>
      <w:proofErr w:type="spellEnd"/>
      <w:r w:rsidRPr="009F7FC0">
        <w:rPr>
          <w:rFonts w:cstheme="minorHAnsi"/>
          <w:color w:val="000000"/>
          <w:spacing w:val="11"/>
          <w:sz w:val="24"/>
          <w:szCs w:val="24"/>
          <w:shd w:val="clear" w:color="auto" w:fill="FFFFFF"/>
        </w:rPr>
        <w:t xml:space="preserve"> and a delightful choice for small and medium range of applications. This family of PLCs have got inbuilt </w:t>
      </w:r>
      <w:proofErr w:type="spellStart"/>
      <w:r w:rsidRPr="009F7FC0">
        <w:rPr>
          <w:rFonts w:cstheme="minorHAnsi"/>
          <w:color w:val="000000"/>
          <w:spacing w:val="11"/>
          <w:sz w:val="24"/>
          <w:szCs w:val="24"/>
          <w:shd w:val="clear" w:color="auto" w:fill="FFFFFF"/>
        </w:rPr>
        <w:t>profinet</w:t>
      </w:r>
      <w:proofErr w:type="spellEnd"/>
      <w:r w:rsidRPr="009F7FC0">
        <w:rPr>
          <w:rFonts w:cstheme="minorHAnsi"/>
          <w:color w:val="000000"/>
          <w:spacing w:val="11"/>
          <w:sz w:val="24"/>
          <w:szCs w:val="24"/>
          <w:shd w:val="clear" w:color="auto" w:fill="FFFFFF"/>
        </w:rPr>
        <w:t xml:space="preserve"> port and can be connected to any Ethernet/</w:t>
      </w:r>
      <w:proofErr w:type="spellStart"/>
      <w:r w:rsidRPr="009F7FC0">
        <w:rPr>
          <w:rFonts w:cstheme="minorHAnsi"/>
          <w:color w:val="000000"/>
          <w:spacing w:val="11"/>
          <w:sz w:val="24"/>
          <w:szCs w:val="24"/>
          <w:shd w:val="clear" w:color="auto" w:fill="FFFFFF"/>
        </w:rPr>
        <w:t>Profinet</w:t>
      </w:r>
      <w:proofErr w:type="spellEnd"/>
      <w:r w:rsidRPr="009F7FC0">
        <w:rPr>
          <w:rFonts w:cstheme="minorHAnsi"/>
          <w:color w:val="000000"/>
          <w:spacing w:val="11"/>
          <w:sz w:val="24"/>
          <w:szCs w:val="24"/>
          <w:shd w:val="clear" w:color="auto" w:fill="FFFFFF"/>
        </w:rPr>
        <w:t xml:space="preserve"> systems. Programming and monitoring can be done in the PLC from Desktop / Laptop with simple Ethernet cable with RJ45 connector without need of special communication adaptors. Capability range of this PLC system is </w:t>
      </w:r>
      <w:proofErr w:type="spellStart"/>
      <w:r w:rsidRPr="009F7FC0">
        <w:rPr>
          <w:rFonts w:cstheme="minorHAnsi"/>
          <w:color w:val="000000"/>
          <w:spacing w:val="11"/>
          <w:sz w:val="24"/>
          <w:szCs w:val="24"/>
          <w:shd w:val="clear" w:color="auto" w:fill="FFFFFF"/>
        </w:rPr>
        <w:t>inbetween</w:t>
      </w:r>
      <w:proofErr w:type="spellEnd"/>
      <w:r w:rsidRPr="009F7FC0">
        <w:rPr>
          <w:rFonts w:cstheme="minorHAnsi"/>
          <w:color w:val="000000"/>
          <w:spacing w:val="11"/>
          <w:sz w:val="24"/>
          <w:szCs w:val="24"/>
          <w:shd w:val="clear" w:color="auto" w:fill="FFFFFF"/>
        </w:rPr>
        <w:t xml:space="preserve"> S7 -200 and S7-300 PLC systems. Maximum of 8 modules can be connected including CPU. The CPUs are with on board I/</w:t>
      </w:r>
      <w:proofErr w:type="spellStart"/>
      <w:r w:rsidRPr="009F7FC0">
        <w:rPr>
          <w:rFonts w:cstheme="minorHAnsi"/>
          <w:color w:val="000000"/>
          <w:spacing w:val="11"/>
          <w:sz w:val="24"/>
          <w:szCs w:val="24"/>
          <w:shd w:val="clear" w:color="auto" w:fill="FFFFFF"/>
        </w:rPr>
        <w:t>Os</w:t>
      </w:r>
      <w:proofErr w:type="spellEnd"/>
      <w:r w:rsidRPr="009F7FC0">
        <w:rPr>
          <w:rFonts w:cstheme="minorHAnsi"/>
          <w:color w:val="000000"/>
          <w:spacing w:val="11"/>
          <w:sz w:val="24"/>
          <w:szCs w:val="24"/>
          <w:shd w:val="clear" w:color="auto" w:fill="FFFFFF"/>
        </w:rPr>
        <w:t xml:space="preserve">. New HMI series of KTP (KTP 400 onwards) are launched with </w:t>
      </w:r>
      <w:proofErr w:type="spellStart"/>
      <w:r w:rsidRPr="009F7FC0">
        <w:rPr>
          <w:rFonts w:cstheme="minorHAnsi"/>
          <w:color w:val="000000"/>
          <w:spacing w:val="11"/>
          <w:sz w:val="24"/>
          <w:szCs w:val="24"/>
          <w:shd w:val="clear" w:color="auto" w:fill="FFFFFF"/>
        </w:rPr>
        <w:t>Profinet</w:t>
      </w:r>
      <w:proofErr w:type="spellEnd"/>
      <w:r w:rsidRPr="009F7FC0">
        <w:rPr>
          <w:rFonts w:cstheme="minorHAnsi"/>
          <w:color w:val="000000"/>
          <w:spacing w:val="11"/>
          <w:sz w:val="24"/>
          <w:szCs w:val="24"/>
          <w:shd w:val="clear" w:color="auto" w:fill="FFFFFF"/>
        </w:rPr>
        <w:t xml:space="preserve"> ports to enable direct connectivity to S7- 1200 CPUs.</w:t>
      </w:r>
    </w:p>
    <w:p w14:paraId="1E607920" w14:textId="761383E8" w:rsidR="00A667A7" w:rsidRPr="009F7FC0" w:rsidRDefault="00A667A7" w:rsidP="00F666B8">
      <w:pPr>
        <w:spacing w:after="0" w:line="240" w:lineRule="auto"/>
        <w:rPr>
          <w:rFonts w:cstheme="minorHAnsi"/>
          <w:color w:val="000000"/>
          <w:spacing w:val="11"/>
          <w:sz w:val="24"/>
          <w:szCs w:val="24"/>
          <w:shd w:val="clear" w:color="auto" w:fill="FFFFFF"/>
        </w:rPr>
      </w:pPr>
    </w:p>
    <w:p w14:paraId="65B85FD4" w14:textId="4B8F5840" w:rsidR="00A667A7" w:rsidRPr="009F7FC0" w:rsidRDefault="00A667A7" w:rsidP="00F666B8">
      <w:pPr>
        <w:spacing w:after="0" w:line="240" w:lineRule="auto"/>
        <w:rPr>
          <w:rFonts w:cstheme="minorHAnsi"/>
          <w:color w:val="000000"/>
          <w:spacing w:val="11"/>
          <w:sz w:val="24"/>
          <w:szCs w:val="24"/>
          <w:shd w:val="clear" w:color="auto" w:fill="FFFFFF"/>
        </w:rPr>
      </w:pPr>
    </w:p>
    <w:p w14:paraId="7899CAC2" w14:textId="3F047AAC" w:rsidR="00A667A7" w:rsidRPr="009F7FC0" w:rsidRDefault="00A667A7" w:rsidP="00F666B8">
      <w:pPr>
        <w:spacing w:after="0" w:line="240" w:lineRule="auto"/>
        <w:rPr>
          <w:rFonts w:cstheme="minorHAnsi"/>
          <w:color w:val="000000"/>
          <w:spacing w:val="11"/>
          <w:sz w:val="24"/>
          <w:szCs w:val="24"/>
          <w:shd w:val="clear" w:color="auto" w:fill="FFFFFF"/>
        </w:rPr>
      </w:pPr>
    </w:p>
    <w:p w14:paraId="29E2FE9D" w14:textId="77777777" w:rsidR="00A667A7" w:rsidRPr="009F7FC0" w:rsidRDefault="00A667A7" w:rsidP="00F666B8">
      <w:pPr>
        <w:spacing w:after="0" w:line="240" w:lineRule="auto"/>
        <w:rPr>
          <w:rFonts w:cstheme="minorHAnsi"/>
          <w:color w:val="000000"/>
          <w:spacing w:val="11"/>
          <w:sz w:val="24"/>
          <w:szCs w:val="24"/>
          <w:shd w:val="clear" w:color="auto" w:fill="FFFFFF"/>
        </w:rPr>
      </w:pPr>
    </w:p>
    <w:p w14:paraId="54E218E3" w14:textId="4A5DE4E6" w:rsidR="00A667A7" w:rsidRPr="00491280" w:rsidRDefault="00A667A7" w:rsidP="00F666B8">
      <w:pPr>
        <w:spacing w:after="0" w:line="240" w:lineRule="auto"/>
        <w:rPr>
          <w:rFonts w:cstheme="minorHAnsi"/>
          <w:b/>
          <w:bCs/>
          <w:color w:val="1F3864" w:themeColor="accent1" w:themeShade="80"/>
          <w:sz w:val="24"/>
          <w:szCs w:val="24"/>
          <w:u w:val="single"/>
          <w:shd w:val="clear" w:color="auto" w:fill="FFFFFF"/>
        </w:rPr>
      </w:pPr>
      <w:r w:rsidRPr="00491280">
        <w:rPr>
          <w:rFonts w:cstheme="minorHAnsi"/>
          <w:b/>
          <w:bCs/>
          <w:color w:val="1F3864" w:themeColor="accent1" w:themeShade="80"/>
          <w:sz w:val="24"/>
          <w:szCs w:val="24"/>
          <w:u w:val="single"/>
          <w:shd w:val="clear" w:color="auto" w:fill="FFFFFF"/>
        </w:rPr>
        <w:t>Available Models</w:t>
      </w:r>
    </w:p>
    <w:p w14:paraId="0F231583" w14:textId="056E0797" w:rsidR="00A667A7" w:rsidRPr="009F7FC0" w:rsidRDefault="00A667A7" w:rsidP="00F666B8">
      <w:p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CPU 1211 C, CPU 1212 C</w:t>
      </w:r>
    </w:p>
    <w:p w14:paraId="6925DA9C" w14:textId="7D67B852" w:rsidR="00A667A7" w:rsidRPr="009F7FC0" w:rsidRDefault="00A667A7" w:rsidP="00F666B8">
      <w:p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CPU 1214 C, 1215 C, 1217 C</w:t>
      </w:r>
    </w:p>
    <w:p w14:paraId="0F1728E3" w14:textId="100B773C" w:rsidR="00A667A7" w:rsidRPr="009F7FC0" w:rsidRDefault="00A667A7" w:rsidP="00F666B8">
      <w:p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CPU 1212 FC, 1214 FC, 1215 FC</w:t>
      </w:r>
    </w:p>
    <w:p w14:paraId="22E9F305" w14:textId="74CE8687" w:rsidR="00A667A7" w:rsidRPr="009F7FC0" w:rsidRDefault="00A667A7" w:rsidP="00F666B8">
      <w:p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4 DI/ 8 DI/16 DI input modules</w:t>
      </w:r>
    </w:p>
    <w:p w14:paraId="320BDCE2" w14:textId="0E7BDA41" w:rsidR="00A667A7" w:rsidRPr="009F7FC0" w:rsidRDefault="00A667A7" w:rsidP="00F666B8">
      <w:p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8 DO/ 16 DO relay modules</w:t>
      </w:r>
    </w:p>
    <w:p w14:paraId="4070A197" w14:textId="1339C9F0" w:rsidR="00A667A7" w:rsidRPr="009F7FC0" w:rsidRDefault="00A667A7" w:rsidP="00F666B8">
      <w:p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1 AI/4 AI/ 8AI analog modules</w:t>
      </w:r>
    </w:p>
    <w:p w14:paraId="2B04A566" w14:textId="055281BA" w:rsidR="00A667A7" w:rsidRPr="009F7FC0" w:rsidRDefault="00A667A7" w:rsidP="00F666B8">
      <w:p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1 AO/2 AO/4AO analog modules</w:t>
      </w:r>
    </w:p>
    <w:p w14:paraId="49476BC6" w14:textId="53FE7567" w:rsidR="00A667A7" w:rsidRPr="009F7FC0" w:rsidRDefault="00A667A7" w:rsidP="00F666B8">
      <w:pPr>
        <w:spacing w:after="0" w:line="240" w:lineRule="auto"/>
        <w:rPr>
          <w:rFonts w:cstheme="minorHAnsi"/>
          <w:color w:val="333333"/>
          <w:sz w:val="24"/>
          <w:szCs w:val="24"/>
          <w:shd w:val="clear" w:color="auto" w:fill="FFFFFF"/>
        </w:rPr>
      </w:pPr>
    </w:p>
    <w:p w14:paraId="4A90E36B" w14:textId="52C3BFC5" w:rsidR="00A667A7" w:rsidRPr="009F7FC0" w:rsidRDefault="00A667A7" w:rsidP="00491280">
      <w:pPr>
        <w:spacing w:after="0" w:line="240" w:lineRule="auto"/>
        <w:jc w:val="center"/>
        <w:rPr>
          <w:rFonts w:cstheme="minorHAnsi"/>
          <w:sz w:val="24"/>
          <w:szCs w:val="24"/>
          <w:u w:val="single"/>
        </w:rPr>
      </w:pPr>
      <w:r w:rsidRPr="002C261E">
        <w:rPr>
          <w:rFonts w:cstheme="minorHAnsi"/>
          <w:sz w:val="48"/>
          <w:szCs w:val="24"/>
          <w:highlight w:val="yellow"/>
          <w:u w:val="single"/>
        </w:rPr>
        <w:t>ADVANCED CONTROLLER</w:t>
      </w:r>
    </w:p>
    <w:p w14:paraId="2B5254D9" w14:textId="77777777" w:rsidR="00491280" w:rsidRPr="002C261E" w:rsidRDefault="00491280" w:rsidP="00491280">
      <w:pPr>
        <w:spacing w:after="0" w:line="240" w:lineRule="auto"/>
        <w:ind w:left="360"/>
        <w:rPr>
          <w:rFonts w:cstheme="minorHAnsi"/>
          <w:b/>
          <w:bCs/>
          <w:color w:val="1F3864" w:themeColor="accent1" w:themeShade="80"/>
          <w:sz w:val="24"/>
          <w:szCs w:val="24"/>
          <w:shd w:val="clear" w:color="auto" w:fill="FFFFFF"/>
        </w:rPr>
      </w:pPr>
    </w:p>
    <w:p w14:paraId="3AA0D6A3" w14:textId="2A807D39" w:rsidR="00A667A7" w:rsidRPr="002C261E" w:rsidRDefault="00491280" w:rsidP="00491280">
      <w:pPr>
        <w:spacing w:after="0" w:line="240" w:lineRule="auto"/>
        <w:ind w:left="360"/>
        <w:rPr>
          <w:rFonts w:cstheme="minorHAnsi"/>
          <w:b/>
          <w:bCs/>
          <w:color w:val="1F3864" w:themeColor="accent1" w:themeShade="80"/>
          <w:sz w:val="24"/>
          <w:szCs w:val="24"/>
          <w:shd w:val="clear" w:color="auto" w:fill="FFFFFF"/>
        </w:rPr>
      </w:pPr>
      <w:r w:rsidRPr="002C261E">
        <w:rPr>
          <w:rFonts w:cstheme="minorHAnsi"/>
          <w:b/>
          <w:bCs/>
          <w:color w:val="1F3864" w:themeColor="accent1" w:themeShade="80"/>
          <w:sz w:val="24"/>
          <w:szCs w:val="24"/>
          <w:shd w:val="clear" w:color="auto" w:fill="FFFFFF"/>
        </w:rPr>
        <w:t>1.</w:t>
      </w:r>
      <w:r w:rsidR="00A667A7" w:rsidRPr="002C261E">
        <w:rPr>
          <w:rFonts w:cstheme="minorHAnsi"/>
          <w:b/>
          <w:bCs/>
          <w:color w:val="1F3864" w:themeColor="accent1" w:themeShade="80"/>
          <w:sz w:val="24"/>
          <w:szCs w:val="24"/>
          <w:shd w:val="clear" w:color="auto" w:fill="FFFFFF"/>
        </w:rPr>
        <w:t>S7-300 system</w:t>
      </w:r>
    </w:p>
    <w:p w14:paraId="0650E3C8" w14:textId="1B88B571" w:rsidR="00A667A7" w:rsidRPr="002C261E" w:rsidRDefault="00491280" w:rsidP="00491280">
      <w:pPr>
        <w:spacing w:after="0" w:line="240" w:lineRule="auto"/>
        <w:ind w:left="360"/>
        <w:rPr>
          <w:rFonts w:cstheme="minorHAnsi"/>
          <w:color w:val="1F3864" w:themeColor="accent1" w:themeShade="80"/>
          <w:sz w:val="24"/>
          <w:szCs w:val="24"/>
        </w:rPr>
      </w:pPr>
      <w:r w:rsidRPr="002C261E">
        <w:rPr>
          <w:rFonts w:cstheme="minorHAnsi"/>
          <w:b/>
          <w:bCs/>
          <w:color w:val="1F3864" w:themeColor="accent1" w:themeShade="80"/>
          <w:sz w:val="24"/>
          <w:szCs w:val="24"/>
          <w:shd w:val="clear" w:color="auto" w:fill="FFFFFF"/>
        </w:rPr>
        <w:t>2.</w:t>
      </w:r>
      <w:r w:rsidR="00A64D7A" w:rsidRPr="002C261E">
        <w:rPr>
          <w:rFonts w:cstheme="minorHAnsi"/>
          <w:b/>
          <w:bCs/>
          <w:color w:val="1F3864" w:themeColor="accent1" w:themeShade="80"/>
          <w:sz w:val="24"/>
          <w:szCs w:val="24"/>
          <w:shd w:val="clear" w:color="auto" w:fill="FFFFFF"/>
        </w:rPr>
        <w:t>S7-400 system</w:t>
      </w:r>
    </w:p>
    <w:p w14:paraId="39E2E18A" w14:textId="73101664" w:rsidR="00A64D7A" w:rsidRPr="002C261E" w:rsidRDefault="00491280" w:rsidP="00491280">
      <w:pPr>
        <w:spacing w:after="0" w:line="240" w:lineRule="auto"/>
        <w:ind w:left="360"/>
        <w:rPr>
          <w:rFonts w:cstheme="minorHAnsi"/>
          <w:color w:val="1F3864" w:themeColor="accent1" w:themeShade="80"/>
          <w:sz w:val="24"/>
          <w:szCs w:val="24"/>
        </w:rPr>
      </w:pPr>
      <w:r w:rsidRPr="002C261E">
        <w:rPr>
          <w:rFonts w:cstheme="minorHAnsi"/>
          <w:b/>
          <w:bCs/>
          <w:color w:val="1F3864" w:themeColor="accent1" w:themeShade="80"/>
          <w:sz w:val="24"/>
          <w:szCs w:val="24"/>
          <w:shd w:val="clear" w:color="auto" w:fill="FFFFFF"/>
        </w:rPr>
        <w:t>3.</w:t>
      </w:r>
      <w:r w:rsidR="00A64D7A" w:rsidRPr="002C261E">
        <w:rPr>
          <w:rFonts w:cstheme="minorHAnsi"/>
          <w:b/>
          <w:bCs/>
          <w:color w:val="1F3864" w:themeColor="accent1" w:themeShade="80"/>
          <w:sz w:val="24"/>
          <w:szCs w:val="24"/>
          <w:shd w:val="clear" w:color="auto" w:fill="FFFFFF"/>
        </w:rPr>
        <w:t>S7-1500 system</w:t>
      </w:r>
    </w:p>
    <w:p w14:paraId="6F6FA702" w14:textId="58AF1E97" w:rsidR="00A667A7" w:rsidRPr="009F7FC0" w:rsidRDefault="00A667A7" w:rsidP="00A667A7">
      <w:pPr>
        <w:spacing w:after="0" w:line="240" w:lineRule="auto"/>
        <w:rPr>
          <w:rFonts w:cstheme="minorHAnsi"/>
          <w:sz w:val="24"/>
          <w:szCs w:val="24"/>
          <w:u w:val="single"/>
        </w:rPr>
      </w:pPr>
    </w:p>
    <w:p w14:paraId="52C35241" w14:textId="77777777" w:rsidR="00A64D7A" w:rsidRPr="009F7FC0" w:rsidRDefault="00A64D7A" w:rsidP="00A64D7A">
      <w:pPr>
        <w:spacing w:after="0" w:line="240" w:lineRule="auto"/>
        <w:rPr>
          <w:rFonts w:cstheme="minorHAnsi"/>
          <w:sz w:val="24"/>
          <w:szCs w:val="24"/>
          <w:u w:val="single"/>
        </w:rPr>
      </w:pPr>
    </w:p>
    <w:p w14:paraId="2954D44E" w14:textId="4B37F79C" w:rsidR="00A64D7A" w:rsidRDefault="00A64D7A" w:rsidP="00A64D7A">
      <w:pPr>
        <w:spacing w:after="0" w:line="240" w:lineRule="auto"/>
        <w:rPr>
          <w:rFonts w:cstheme="minorHAnsi"/>
          <w:sz w:val="24"/>
          <w:szCs w:val="24"/>
          <w:u w:val="single"/>
        </w:rPr>
      </w:pPr>
    </w:p>
    <w:p w14:paraId="3D22EA1F" w14:textId="7F7C87EA" w:rsidR="00491280" w:rsidRDefault="00491280" w:rsidP="00A64D7A">
      <w:pPr>
        <w:spacing w:after="0" w:line="240" w:lineRule="auto"/>
        <w:rPr>
          <w:rFonts w:cstheme="minorHAnsi"/>
          <w:sz w:val="24"/>
          <w:szCs w:val="24"/>
          <w:u w:val="single"/>
        </w:rPr>
      </w:pPr>
    </w:p>
    <w:p w14:paraId="67772859" w14:textId="77777777" w:rsidR="00491280" w:rsidRPr="009F7FC0" w:rsidRDefault="00491280" w:rsidP="00A64D7A">
      <w:pPr>
        <w:spacing w:after="0" w:line="240" w:lineRule="auto"/>
        <w:rPr>
          <w:rFonts w:cstheme="minorHAnsi"/>
          <w:sz w:val="24"/>
          <w:szCs w:val="24"/>
          <w:u w:val="single"/>
        </w:rPr>
      </w:pPr>
    </w:p>
    <w:p w14:paraId="126C546D" w14:textId="612A3126" w:rsidR="00A64D7A" w:rsidRPr="00491280" w:rsidRDefault="00A64D7A" w:rsidP="00A64D7A">
      <w:pPr>
        <w:spacing w:after="0" w:line="240" w:lineRule="auto"/>
        <w:rPr>
          <w:rFonts w:cstheme="minorHAnsi"/>
          <w:b/>
          <w:bCs/>
          <w:color w:val="1F3864" w:themeColor="accent1" w:themeShade="80"/>
          <w:sz w:val="36"/>
          <w:szCs w:val="24"/>
          <w:u w:val="single"/>
          <w:shd w:val="clear" w:color="auto" w:fill="FFFFFF"/>
        </w:rPr>
      </w:pPr>
      <w:r w:rsidRPr="006C7CA5">
        <w:rPr>
          <w:rFonts w:cstheme="minorHAnsi"/>
          <w:b/>
          <w:bCs/>
          <w:color w:val="1F3864" w:themeColor="accent1" w:themeShade="80"/>
          <w:sz w:val="36"/>
          <w:szCs w:val="24"/>
          <w:highlight w:val="yellow"/>
          <w:u w:val="single"/>
          <w:shd w:val="clear" w:color="auto" w:fill="FFFFFF"/>
        </w:rPr>
        <w:t>1</w:t>
      </w:r>
      <w:r w:rsidR="00053CCB" w:rsidRPr="006C7CA5">
        <w:rPr>
          <w:rFonts w:cstheme="minorHAnsi"/>
          <w:b/>
          <w:bCs/>
          <w:color w:val="1F3864" w:themeColor="accent1" w:themeShade="80"/>
          <w:sz w:val="36"/>
          <w:szCs w:val="24"/>
          <w:highlight w:val="yellow"/>
          <w:u w:val="single"/>
          <w:shd w:val="clear" w:color="auto" w:fill="FFFFFF"/>
        </w:rPr>
        <w:t>.</w:t>
      </w:r>
      <w:r w:rsidRPr="006C7CA5">
        <w:rPr>
          <w:rFonts w:cstheme="minorHAnsi"/>
          <w:b/>
          <w:bCs/>
          <w:color w:val="1F3864" w:themeColor="accent1" w:themeShade="80"/>
          <w:sz w:val="36"/>
          <w:szCs w:val="24"/>
          <w:highlight w:val="yellow"/>
          <w:u w:val="single"/>
          <w:shd w:val="clear" w:color="auto" w:fill="FFFFFF"/>
        </w:rPr>
        <w:t>S7-300 system</w:t>
      </w:r>
    </w:p>
    <w:p w14:paraId="2AAC68E8" w14:textId="687ADAD2" w:rsidR="001B50CD" w:rsidRPr="009F7FC0" w:rsidRDefault="001B50CD" w:rsidP="00A64D7A">
      <w:pPr>
        <w:spacing w:after="0" w:line="240" w:lineRule="auto"/>
        <w:rPr>
          <w:rFonts w:cstheme="minorHAnsi"/>
          <w:b/>
          <w:bCs/>
          <w:color w:val="87C442"/>
          <w:sz w:val="24"/>
          <w:szCs w:val="24"/>
          <w:shd w:val="clear" w:color="auto" w:fill="FFFFFF"/>
        </w:rPr>
      </w:pPr>
      <w:r w:rsidRPr="009F7FC0">
        <w:rPr>
          <w:rFonts w:cstheme="minorHAnsi"/>
          <w:noProof/>
          <w:sz w:val="24"/>
          <w:szCs w:val="24"/>
          <w:u w:val="single"/>
        </w:rPr>
        <w:drawing>
          <wp:inline distT="0" distB="0" distL="0" distR="0" wp14:anchorId="4C299F7A" wp14:editId="73D7E874">
            <wp:extent cx="2552700" cy="1790700"/>
            <wp:effectExtent l="0" t="0" r="0" b="0"/>
            <wp:docPr id="5" name="Picture 5" descr="C:\Users\sri\AppData\Local\Microsoft\Windows\INetCache\Content.MSO\A8E1EED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ri\AppData\Local\Microsoft\Windows\INetCache\Content.MSO\A8E1EEDC.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2700" cy="1790700"/>
                    </a:xfrm>
                    <a:prstGeom prst="rect">
                      <a:avLst/>
                    </a:prstGeom>
                    <a:noFill/>
                    <a:ln>
                      <a:noFill/>
                    </a:ln>
                  </pic:spPr>
                </pic:pic>
              </a:graphicData>
            </a:graphic>
          </wp:inline>
        </w:drawing>
      </w:r>
    </w:p>
    <w:p w14:paraId="7200593C" w14:textId="77777777" w:rsidR="00A64D7A" w:rsidRPr="009F7FC0" w:rsidRDefault="00A64D7A" w:rsidP="00A667A7">
      <w:pPr>
        <w:spacing w:after="0" w:line="240" w:lineRule="auto"/>
        <w:rPr>
          <w:rFonts w:cstheme="minorHAnsi"/>
          <w:sz w:val="24"/>
          <w:szCs w:val="24"/>
          <w:u w:val="single"/>
        </w:rPr>
      </w:pPr>
    </w:p>
    <w:p w14:paraId="2C8AE716" w14:textId="6006E39D" w:rsidR="00A64D7A" w:rsidRPr="009F7FC0" w:rsidRDefault="00A64D7A" w:rsidP="00A667A7">
      <w:pPr>
        <w:spacing w:after="0" w:line="240" w:lineRule="auto"/>
        <w:rPr>
          <w:rFonts w:cstheme="minorHAnsi"/>
          <w:color w:val="000000"/>
          <w:spacing w:val="11"/>
          <w:sz w:val="24"/>
          <w:szCs w:val="24"/>
          <w:shd w:val="clear" w:color="auto" w:fill="FFFFFF"/>
        </w:rPr>
      </w:pPr>
      <w:r w:rsidRPr="009F7FC0">
        <w:rPr>
          <w:rFonts w:cstheme="minorHAnsi"/>
          <w:color w:val="000000"/>
          <w:spacing w:val="11"/>
          <w:sz w:val="24"/>
          <w:szCs w:val="24"/>
          <w:shd w:val="clear" w:color="auto" w:fill="FFFFFF"/>
        </w:rPr>
        <w:t>The S7-300 system supports up to 1024 I/</w:t>
      </w:r>
      <w:proofErr w:type="spellStart"/>
      <w:r w:rsidRPr="009F7FC0">
        <w:rPr>
          <w:rFonts w:cstheme="minorHAnsi"/>
          <w:color w:val="000000"/>
          <w:spacing w:val="11"/>
          <w:sz w:val="24"/>
          <w:szCs w:val="24"/>
          <w:shd w:val="clear" w:color="auto" w:fill="FFFFFF"/>
        </w:rPr>
        <w:t>Os</w:t>
      </w:r>
      <w:proofErr w:type="spellEnd"/>
      <w:r w:rsidRPr="009F7FC0">
        <w:rPr>
          <w:rFonts w:cstheme="minorHAnsi"/>
          <w:color w:val="000000"/>
          <w:spacing w:val="11"/>
          <w:sz w:val="24"/>
          <w:szCs w:val="24"/>
          <w:shd w:val="clear" w:color="auto" w:fill="FFFFFF"/>
        </w:rPr>
        <w:t xml:space="preserve"> with centralized or Distributed configurations. Excellent speed and good choice for medium and large applications. Wide range of CPU availability with respect to </w:t>
      </w:r>
      <w:proofErr w:type="spellStart"/>
      <w:proofErr w:type="gramStart"/>
      <w:r w:rsidRPr="009F7FC0">
        <w:rPr>
          <w:rFonts w:cstheme="minorHAnsi"/>
          <w:color w:val="000000"/>
          <w:spacing w:val="11"/>
          <w:sz w:val="24"/>
          <w:szCs w:val="24"/>
          <w:shd w:val="clear" w:color="auto" w:fill="FFFFFF"/>
        </w:rPr>
        <w:t>applications.CPUs</w:t>
      </w:r>
      <w:proofErr w:type="spellEnd"/>
      <w:proofErr w:type="gramEnd"/>
      <w:r w:rsidRPr="009F7FC0">
        <w:rPr>
          <w:rFonts w:cstheme="minorHAnsi"/>
          <w:color w:val="000000"/>
          <w:spacing w:val="11"/>
          <w:sz w:val="24"/>
          <w:szCs w:val="24"/>
          <w:shd w:val="clear" w:color="auto" w:fill="FFFFFF"/>
        </w:rPr>
        <w:t xml:space="preserve"> with inbuilt communication capabilities to Profibus, </w:t>
      </w:r>
      <w:proofErr w:type="spellStart"/>
      <w:r w:rsidRPr="009F7FC0">
        <w:rPr>
          <w:rFonts w:cstheme="minorHAnsi"/>
          <w:color w:val="000000"/>
          <w:spacing w:val="11"/>
          <w:sz w:val="24"/>
          <w:szCs w:val="24"/>
          <w:shd w:val="clear" w:color="auto" w:fill="FFFFFF"/>
        </w:rPr>
        <w:t>Profinet</w:t>
      </w:r>
      <w:proofErr w:type="spellEnd"/>
      <w:r w:rsidRPr="009F7FC0">
        <w:rPr>
          <w:rFonts w:cstheme="minorHAnsi"/>
          <w:color w:val="000000"/>
          <w:spacing w:val="11"/>
          <w:sz w:val="24"/>
          <w:szCs w:val="24"/>
          <w:shd w:val="clear" w:color="auto" w:fill="FFFFFF"/>
        </w:rPr>
        <w:t xml:space="preserve"> are available. Failsafe modules and Redundancy support </w:t>
      </w:r>
      <w:proofErr w:type="gramStart"/>
      <w:r w:rsidRPr="009F7FC0">
        <w:rPr>
          <w:rFonts w:cstheme="minorHAnsi"/>
          <w:color w:val="000000"/>
          <w:spacing w:val="11"/>
          <w:sz w:val="24"/>
          <w:szCs w:val="24"/>
          <w:shd w:val="clear" w:color="auto" w:fill="FFFFFF"/>
        </w:rPr>
        <w:t>is</w:t>
      </w:r>
      <w:proofErr w:type="gramEnd"/>
      <w:r w:rsidRPr="009F7FC0">
        <w:rPr>
          <w:rFonts w:cstheme="minorHAnsi"/>
          <w:color w:val="000000"/>
          <w:spacing w:val="11"/>
          <w:sz w:val="24"/>
          <w:szCs w:val="24"/>
          <w:shd w:val="clear" w:color="auto" w:fill="FFFFFF"/>
        </w:rPr>
        <w:t xml:space="preserve"> possible. Fail safe PLCs are </w:t>
      </w:r>
      <w:proofErr w:type="spellStart"/>
      <w:r w:rsidRPr="009F7FC0">
        <w:rPr>
          <w:rFonts w:cstheme="minorHAnsi"/>
          <w:color w:val="000000"/>
          <w:spacing w:val="11"/>
          <w:sz w:val="24"/>
          <w:szCs w:val="24"/>
          <w:shd w:val="clear" w:color="auto" w:fill="FFFFFF"/>
        </w:rPr>
        <w:t>intented</w:t>
      </w:r>
      <w:proofErr w:type="spellEnd"/>
      <w:r w:rsidRPr="009F7FC0">
        <w:rPr>
          <w:rFonts w:cstheme="minorHAnsi"/>
          <w:color w:val="000000"/>
          <w:spacing w:val="11"/>
          <w:sz w:val="24"/>
          <w:szCs w:val="24"/>
          <w:shd w:val="clear" w:color="auto" w:fill="FFFFFF"/>
        </w:rPr>
        <w:t xml:space="preserve"> for critical application where safety is critical.</w:t>
      </w:r>
    </w:p>
    <w:p w14:paraId="0356D8ED" w14:textId="0F4B91EF" w:rsidR="00053CCB" w:rsidRPr="009F7FC0" w:rsidRDefault="00053CCB" w:rsidP="00A667A7">
      <w:pPr>
        <w:spacing w:after="0" w:line="240" w:lineRule="auto"/>
        <w:rPr>
          <w:rFonts w:cstheme="minorHAnsi"/>
          <w:sz w:val="24"/>
          <w:szCs w:val="24"/>
          <w:u w:val="single"/>
        </w:rPr>
      </w:pPr>
    </w:p>
    <w:p w14:paraId="153D8F1E" w14:textId="044648A8" w:rsidR="00053CCB" w:rsidRPr="00491280" w:rsidRDefault="00053CCB" w:rsidP="00A667A7">
      <w:pPr>
        <w:spacing w:after="0" w:line="240" w:lineRule="auto"/>
        <w:rPr>
          <w:rFonts w:cstheme="minorHAnsi"/>
          <w:color w:val="1F3864" w:themeColor="accent1" w:themeShade="80"/>
          <w:sz w:val="24"/>
          <w:szCs w:val="24"/>
          <w:u w:val="single"/>
        </w:rPr>
      </w:pPr>
    </w:p>
    <w:p w14:paraId="709EF87F" w14:textId="6BC0AAC3" w:rsidR="00053CCB" w:rsidRPr="00491280" w:rsidRDefault="00491280" w:rsidP="00090E62">
      <w:pPr>
        <w:spacing w:after="0" w:line="240" w:lineRule="auto"/>
        <w:rPr>
          <w:rFonts w:cstheme="minorHAnsi"/>
          <w:color w:val="1F3864" w:themeColor="accent1" w:themeShade="80"/>
          <w:sz w:val="24"/>
          <w:szCs w:val="24"/>
          <w:u w:val="single"/>
        </w:rPr>
      </w:pPr>
      <w:r w:rsidRPr="00491280">
        <w:rPr>
          <w:rFonts w:cstheme="minorHAnsi"/>
          <w:color w:val="1F3864" w:themeColor="accent1" w:themeShade="80"/>
          <w:sz w:val="24"/>
          <w:szCs w:val="24"/>
          <w:highlight w:val="yellow"/>
          <w:u w:val="single"/>
        </w:rPr>
        <w:t>2</w:t>
      </w:r>
      <w:r w:rsidRPr="00491280">
        <w:rPr>
          <w:rFonts w:cstheme="minorHAnsi"/>
          <w:b/>
          <w:bCs/>
          <w:color w:val="1F3864" w:themeColor="accent1" w:themeShade="80"/>
          <w:sz w:val="24"/>
          <w:szCs w:val="24"/>
          <w:highlight w:val="yellow"/>
          <w:u w:val="single"/>
          <w:shd w:val="clear" w:color="auto" w:fill="FFFFFF"/>
        </w:rPr>
        <w:t xml:space="preserve"> S7-400 SYSTEM</w:t>
      </w:r>
    </w:p>
    <w:p w14:paraId="175DF5A1" w14:textId="0383FA34" w:rsidR="00053CCB" w:rsidRPr="009F7FC0" w:rsidRDefault="00053CCB" w:rsidP="00A667A7">
      <w:pPr>
        <w:spacing w:after="0" w:line="240" w:lineRule="auto"/>
        <w:rPr>
          <w:rFonts w:cstheme="minorHAnsi"/>
          <w:sz w:val="24"/>
          <w:szCs w:val="24"/>
          <w:u w:val="single"/>
        </w:rPr>
      </w:pPr>
    </w:p>
    <w:p w14:paraId="7922517D" w14:textId="16386FD7" w:rsidR="001B50CD" w:rsidRPr="009F7FC0" w:rsidRDefault="001B50CD" w:rsidP="00A667A7">
      <w:pPr>
        <w:spacing w:after="0" w:line="240" w:lineRule="auto"/>
        <w:rPr>
          <w:rFonts w:cstheme="minorHAnsi"/>
          <w:sz w:val="24"/>
          <w:szCs w:val="24"/>
          <w:u w:val="single"/>
        </w:rPr>
      </w:pPr>
      <w:r w:rsidRPr="009F7FC0">
        <w:rPr>
          <w:rFonts w:cstheme="minorHAnsi"/>
          <w:noProof/>
          <w:sz w:val="24"/>
          <w:szCs w:val="24"/>
          <w:u w:val="single"/>
        </w:rPr>
        <w:drawing>
          <wp:inline distT="0" distB="0" distL="0" distR="0" wp14:anchorId="622DA889" wp14:editId="6890CDEA">
            <wp:extent cx="2000250" cy="2286000"/>
            <wp:effectExtent l="0" t="0" r="0" b="0"/>
            <wp:docPr id="6" name="Picture 6" descr="C:\Users\sri\AppData\Local\Microsoft\Windows\INetCache\Content.MSO\B337254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ri\AppData\Local\Microsoft\Windows\INetCache\Content.MSO\B337254A.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0" cy="2286000"/>
                    </a:xfrm>
                    <a:prstGeom prst="rect">
                      <a:avLst/>
                    </a:prstGeom>
                    <a:noFill/>
                    <a:ln>
                      <a:noFill/>
                    </a:ln>
                  </pic:spPr>
                </pic:pic>
              </a:graphicData>
            </a:graphic>
          </wp:inline>
        </w:drawing>
      </w:r>
    </w:p>
    <w:p w14:paraId="095D411E" w14:textId="5997D059" w:rsidR="001B50CD" w:rsidRPr="009F7FC0" w:rsidRDefault="001B50CD" w:rsidP="00A667A7">
      <w:pPr>
        <w:spacing w:after="0" w:line="240" w:lineRule="auto"/>
        <w:rPr>
          <w:rFonts w:cstheme="minorHAnsi"/>
          <w:sz w:val="24"/>
          <w:szCs w:val="24"/>
          <w:u w:val="single"/>
        </w:rPr>
      </w:pPr>
    </w:p>
    <w:p w14:paraId="3020C5DE" w14:textId="74539FD3" w:rsidR="001B50CD" w:rsidRPr="009F7FC0" w:rsidRDefault="001B50CD" w:rsidP="00A667A7">
      <w:pPr>
        <w:spacing w:after="0" w:line="240" w:lineRule="auto"/>
        <w:rPr>
          <w:rFonts w:cstheme="minorHAnsi"/>
          <w:sz w:val="24"/>
          <w:szCs w:val="24"/>
          <w:u w:val="single"/>
        </w:rPr>
      </w:pPr>
    </w:p>
    <w:p w14:paraId="47275B1C" w14:textId="751E822D" w:rsidR="001B50CD" w:rsidRPr="009F7FC0" w:rsidRDefault="001B50CD" w:rsidP="00A667A7">
      <w:pPr>
        <w:spacing w:after="0" w:line="240" w:lineRule="auto"/>
        <w:rPr>
          <w:rFonts w:cstheme="minorHAnsi"/>
          <w:color w:val="000000"/>
          <w:spacing w:val="11"/>
          <w:sz w:val="24"/>
          <w:szCs w:val="24"/>
          <w:shd w:val="clear" w:color="auto" w:fill="FFFFFF"/>
        </w:rPr>
      </w:pPr>
      <w:r w:rsidRPr="009F7FC0">
        <w:rPr>
          <w:rFonts w:cstheme="minorHAnsi"/>
          <w:color w:val="000000"/>
          <w:spacing w:val="11"/>
          <w:sz w:val="24"/>
          <w:szCs w:val="24"/>
          <w:shd w:val="clear" w:color="auto" w:fill="FFFFFF"/>
        </w:rPr>
        <w:t>The S7-400 system supports higher than 1024 I/</w:t>
      </w:r>
      <w:proofErr w:type="spellStart"/>
      <w:r w:rsidRPr="009F7FC0">
        <w:rPr>
          <w:rFonts w:cstheme="minorHAnsi"/>
          <w:color w:val="000000"/>
          <w:spacing w:val="11"/>
          <w:sz w:val="24"/>
          <w:szCs w:val="24"/>
          <w:shd w:val="clear" w:color="auto" w:fill="FFFFFF"/>
        </w:rPr>
        <w:t>Os</w:t>
      </w:r>
      <w:proofErr w:type="spellEnd"/>
      <w:r w:rsidRPr="009F7FC0">
        <w:rPr>
          <w:rFonts w:cstheme="minorHAnsi"/>
          <w:color w:val="000000"/>
          <w:spacing w:val="11"/>
          <w:sz w:val="24"/>
          <w:szCs w:val="24"/>
          <w:shd w:val="clear" w:color="auto" w:fill="FFFFFF"/>
        </w:rPr>
        <w:t xml:space="preserve"> and an ultimate choice for large process plants such as Power plants, Cement plants etc. Various redundant configurations are possible making it an excellent choice for critical applications. CPUs with integrated Profibus and </w:t>
      </w:r>
      <w:proofErr w:type="spellStart"/>
      <w:r w:rsidRPr="009F7FC0">
        <w:rPr>
          <w:rFonts w:cstheme="minorHAnsi"/>
          <w:color w:val="000000"/>
          <w:spacing w:val="11"/>
          <w:sz w:val="24"/>
          <w:szCs w:val="24"/>
          <w:shd w:val="clear" w:color="auto" w:fill="FFFFFF"/>
        </w:rPr>
        <w:t>Profinet</w:t>
      </w:r>
      <w:proofErr w:type="spellEnd"/>
      <w:r w:rsidRPr="009F7FC0">
        <w:rPr>
          <w:rFonts w:cstheme="minorHAnsi"/>
          <w:color w:val="000000"/>
          <w:spacing w:val="11"/>
          <w:sz w:val="24"/>
          <w:szCs w:val="24"/>
          <w:shd w:val="clear" w:color="auto" w:fill="FFFFFF"/>
        </w:rPr>
        <w:t xml:space="preserve"> are available. Wide range of CPUs available to choose depends on the process requirements.</w:t>
      </w:r>
    </w:p>
    <w:p w14:paraId="2E74E00D" w14:textId="54C4152F" w:rsidR="00090E62" w:rsidRPr="009F7FC0" w:rsidRDefault="00090E62" w:rsidP="00A667A7">
      <w:pPr>
        <w:spacing w:after="0" w:line="240" w:lineRule="auto"/>
        <w:rPr>
          <w:rFonts w:cstheme="minorHAnsi"/>
          <w:color w:val="000000"/>
          <w:spacing w:val="11"/>
          <w:sz w:val="24"/>
          <w:szCs w:val="24"/>
          <w:shd w:val="clear" w:color="auto" w:fill="FFFFFF"/>
        </w:rPr>
      </w:pPr>
    </w:p>
    <w:p w14:paraId="016D8A57" w14:textId="03CA5F5A" w:rsidR="00090E62" w:rsidRPr="009F7FC0" w:rsidRDefault="00090E62" w:rsidP="00A667A7">
      <w:pPr>
        <w:spacing w:after="0" w:line="240" w:lineRule="auto"/>
        <w:rPr>
          <w:rFonts w:cstheme="minorHAnsi"/>
          <w:sz w:val="24"/>
          <w:szCs w:val="24"/>
          <w:u w:val="single"/>
        </w:rPr>
      </w:pPr>
    </w:p>
    <w:p w14:paraId="38FA3111" w14:textId="04FDEC70" w:rsidR="00090E62" w:rsidRPr="006C7CA5" w:rsidRDefault="006C7CA5" w:rsidP="006C7CA5">
      <w:pPr>
        <w:pStyle w:val="ListParagraph"/>
        <w:spacing w:after="0" w:line="240" w:lineRule="auto"/>
        <w:ind w:left="1080"/>
        <w:rPr>
          <w:rFonts w:cstheme="minorHAnsi"/>
          <w:b/>
          <w:bCs/>
          <w:color w:val="1F3864" w:themeColor="accent1" w:themeShade="80"/>
          <w:sz w:val="24"/>
          <w:szCs w:val="24"/>
          <w:shd w:val="clear" w:color="auto" w:fill="FFFFFF"/>
        </w:rPr>
      </w:pPr>
      <w:r w:rsidRPr="006C7CA5">
        <w:rPr>
          <w:rFonts w:cstheme="minorHAnsi"/>
          <w:b/>
          <w:bCs/>
          <w:color w:val="1F3864" w:themeColor="accent1" w:themeShade="80"/>
          <w:sz w:val="24"/>
          <w:szCs w:val="24"/>
          <w:highlight w:val="yellow"/>
          <w:shd w:val="clear" w:color="auto" w:fill="FFFFFF"/>
        </w:rPr>
        <w:t>3.S7-1500 SYSTEM</w:t>
      </w:r>
    </w:p>
    <w:p w14:paraId="706C0B9B" w14:textId="14E618F6" w:rsidR="00090E62" w:rsidRPr="009F7FC0" w:rsidRDefault="00090E62" w:rsidP="00090E62">
      <w:pPr>
        <w:spacing w:after="0" w:line="240" w:lineRule="auto"/>
        <w:ind w:left="360"/>
        <w:rPr>
          <w:rFonts w:cstheme="minorHAnsi"/>
          <w:sz w:val="24"/>
          <w:szCs w:val="24"/>
        </w:rPr>
      </w:pPr>
      <w:r w:rsidRPr="009F7FC0">
        <w:rPr>
          <w:rFonts w:cstheme="minorHAnsi"/>
          <w:noProof/>
          <w:sz w:val="24"/>
          <w:szCs w:val="24"/>
        </w:rPr>
        <w:drawing>
          <wp:inline distT="0" distB="0" distL="0" distR="0" wp14:anchorId="7B5C6D0F" wp14:editId="35F37B26">
            <wp:extent cx="1428750" cy="3194050"/>
            <wp:effectExtent l="0" t="0" r="0" b="6350"/>
            <wp:docPr id="7" name="Picture 7" descr="C:\Users\sri\AppData\Local\Microsoft\Windows\INetCache\Content.MSO\EF179BE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ri\AppData\Local\Microsoft\Windows\INetCache\Content.MSO\EF179BE8.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0" cy="3194050"/>
                    </a:xfrm>
                    <a:prstGeom prst="rect">
                      <a:avLst/>
                    </a:prstGeom>
                    <a:noFill/>
                    <a:ln>
                      <a:noFill/>
                    </a:ln>
                  </pic:spPr>
                </pic:pic>
              </a:graphicData>
            </a:graphic>
          </wp:inline>
        </w:drawing>
      </w:r>
    </w:p>
    <w:p w14:paraId="5A584D7D" w14:textId="6A29927E" w:rsidR="00090E62" w:rsidRPr="009F7FC0" w:rsidRDefault="00090E62" w:rsidP="00090E62">
      <w:pPr>
        <w:spacing w:after="0" w:line="240" w:lineRule="auto"/>
        <w:ind w:left="360"/>
        <w:rPr>
          <w:rFonts w:cstheme="minorHAnsi"/>
          <w:b/>
          <w:bCs/>
          <w:color w:val="87C442"/>
          <w:sz w:val="24"/>
          <w:szCs w:val="24"/>
          <w:shd w:val="clear" w:color="auto" w:fill="FFFFFF"/>
        </w:rPr>
      </w:pPr>
      <w:r w:rsidRPr="009F7FC0">
        <w:rPr>
          <w:rFonts w:cstheme="minorHAnsi"/>
          <w:b/>
          <w:bCs/>
          <w:color w:val="87C442"/>
          <w:sz w:val="24"/>
          <w:szCs w:val="24"/>
          <w:shd w:val="clear" w:color="auto" w:fill="FFFFFF"/>
        </w:rPr>
        <w:t>Available Models</w:t>
      </w:r>
    </w:p>
    <w:p w14:paraId="57E5DA97" w14:textId="7078DB8D" w:rsidR="00090E62" w:rsidRPr="009F7FC0" w:rsidRDefault="00090E62" w:rsidP="00090E62">
      <w:pPr>
        <w:pStyle w:val="ListParagraph"/>
        <w:numPr>
          <w:ilvl w:val="0"/>
          <w:numId w:val="6"/>
        </w:num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CPU 1511 C, 1512 C</w:t>
      </w:r>
    </w:p>
    <w:p w14:paraId="678BAF73" w14:textId="637ABCA1" w:rsidR="00090E62" w:rsidRPr="009F7FC0" w:rsidRDefault="00090E62" w:rsidP="00090E62">
      <w:pPr>
        <w:pStyle w:val="ListParagraph"/>
        <w:numPr>
          <w:ilvl w:val="0"/>
          <w:numId w:val="6"/>
        </w:num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CPU 1511-1, 1513-1, 1515-2 PN</w:t>
      </w:r>
    </w:p>
    <w:p w14:paraId="5339C368" w14:textId="77777777" w:rsidR="00090E62" w:rsidRPr="009F7FC0" w:rsidRDefault="00090E62" w:rsidP="00090E62">
      <w:pPr>
        <w:pStyle w:val="ListParagraph"/>
        <w:numPr>
          <w:ilvl w:val="0"/>
          <w:numId w:val="6"/>
        </w:num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CPU 1516-3 PN / DP, 1517- 3 PN/DP, 1518-4 PN/DP</w:t>
      </w:r>
    </w:p>
    <w:p w14:paraId="481C5A3B" w14:textId="3E9CCE51" w:rsidR="00090E62" w:rsidRPr="009F7FC0" w:rsidRDefault="00090E62" w:rsidP="00090E62">
      <w:pPr>
        <w:pStyle w:val="ListParagraph"/>
        <w:numPr>
          <w:ilvl w:val="0"/>
          <w:numId w:val="6"/>
        </w:numPr>
        <w:spacing w:after="0" w:line="240" w:lineRule="auto"/>
        <w:rPr>
          <w:rFonts w:eastAsia="Times New Roman" w:cstheme="minorHAnsi"/>
          <w:color w:val="333333"/>
          <w:sz w:val="24"/>
          <w:szCs w:val="24"/>
        </w:rPr>
      </w:pPr>
      <w:r w:rsidRPr="009F7FC0">
        <w:rPr>
          <w:rFonts w:eastAsia="Times New Roman" w:cstheme="minorHAnsi"/>
          <w:color w:val="333333"/>
          <w:sz w:val="24"/>
          <w:szCs w:val="24"/>
        </w:rPr>
        <w:t>16 / 32 channel DI modules</w:t>
      </w:r>
    </w:p>
    <w:p w14:paraId="20A3D4B1" w14:textId="2CDD105A" w:rsidR="00090E62" w:rsidRPr="009F7FC0" w:rsidRDefault="00090E62" w:rsidP="00090E62">
      <w:pPr>
        <w:pStyle w:val="ListParagraph"/>
        <w:numPr>
          <w:ilvl w:val="0"/>
          <w:numId w:val="6"/>
        </w:num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AC/ DC DI modules</w:t>
      </w:r>
    </w:p>
    <w:p w14:paraId="37C909EA" w14:textId="5E11B1D0" w:rsidR="00090E62" w:rsidRPr="009F7FC0" w:rsidRDefault="00090E62" w:rsidP="00090E62">
      <w:pPr>
        <w:pStyle w:val="ListParagraph"/>
        <w:numPr>
          <w:ilvl w:val="0"/>
          <w:numId w:val="6"/>
        </w:num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8/16/32 Channel DI module</w:t>
      </w:r>
    </w:p>
    <w:p w14:paraId="67DF5FF6" w14:textId="184E7E6D" w:rsidR="00090E62" w:rsidRPr="009F7FC0" w:rsidRDefault="00090E62" w:rsidP="00090E62">
      <w:pPr>
        <w:pStyle w:val="ListParagraph"/>
        <w:numPr>
          <w:ilvl w:val="0"/>
          <w:numId w:val="6"/>
        </w:num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AC/DC DO modules</w:t>
      </w:r>
    </w:p>
    <w:p w14:paraId="1654CB54" w14:textId="13DB75C3" w:rsidR="00090E62" w:rsidRPr="009F7FC0" w:rsidRDefault="00090E62" w:rsidP="00090E62">
      <w:pPr>
        <w:pStyle w:val="ListParagraph"/>
        <w:numPr>
          <w:ilvl w:val="0"/>
          <w:numId w:val="6"/>
        </w:num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 xml:space="preserve">4 / 8 channel DO </w:t>
      </w:r>
      <w:proofErr w:type="spellStart"/>
      <w:r w:rsidRPr="009F7FC0">
        <w:rPr>
          <w:rFonts w:cstheme="minorHAnsi"/>
          <w:color w:val="333333"/>
          <w:sz w:val="24"/>
          <w:szCs w:val="24"/>
          <w:shd w:val="clear" w:color="auto" w:fill="FFFFFF"/>
        </w:rPr>
        <w:t>moduless</w:t>
      </w:r>
      <w:proofErr w:type="spellEnd"/>
    </w:p>
    <w:p w14:paraId="6541806C" w14:textId="4F770D00" w:rsidR="00090E62" w:rsidRPr="009F7FC0" w:rsidRDefault="00090E62" w:rsidP="00090E62">
      <w:pPr>
        <w:pStyle w:val="ListParagraph"/>
        <w:numPr>
          <w:ilvl w:val="0"/>
          <w:numId w:val="6"/>
        </w:numPr>
        <w:spacing w:after="0" w:line="240" w:lineRule="auto"/>
        <w:rPr>
          <w:rFonts w:cstheme="minorHAnsi"/>
          <w:color w:val="333333"/>
          <w:sz w:val="24"/>
          <w:szCs w:val="24"/>
          <w:shd w:val="clear" w:color="auto" w:fill="FFFFFF"/>
        </w:rPr>
      </w:pPr>
      <w:r w:rsidRPr="009F7FC0">
        <w:rPr>
          <w:rFonts w:cstheme="minorHAnsi"/>
          <w:color w:val="333333"/>
          <w:sz w:val="24"/>
          <w:szCs w:val="24"/>
          <w:shd w:val="clear" w:color="auto" w:fill="FFFFFF"/>
        </w:rPr>
        <w:t>Thermocouple and RTD modules</w:t>
      </w:r>
    </w:p>
    <w:p w14:paraId="253AA25A" w14:textId="4E72775D" w:rsidR="00F1019B" w:rsidRPr="009F7FC0" w:rsidRDefault="00F1019B" w:rsidP="00F1019B">
      <w:pPr>
        <w:spacing w:after="0" w:line="240" w:lineRule="auto"/>
        <w:rPr>
          <w:rFonts w:cstheme="minorHAnsi"/>
          <w:color w:val="333333"/>
          <w:sz w:val="24"/>
          <w:szCs w:val="24"/>
          <w:shd w:val="clear" w:color="auto" w:fill="FFFFFF"/>
        </w:rPr>
      </w:pPr>
    </w:p>
    <w:p w14:paraId="185A08F9" w14:textId="5116F84C" w:rsidR="00F1019B" w:rsidRPr="009F7FC0" w:rsidRDefault="00F1019B" w:rsidP="00F1019B">
      <w:pPr>
        <w:spacing w:after="0" w:line="240" w:lineRule="auto"/>
        <w:rPr>
          <w:rFonts w:cstheme="minorHAnsi"/>
          <w:color w:val="333333"/>
          <w:sz w:val="24"/>
          <w:szCs w:val="24"/>
          <w:shd w:val="clear" w:color="auto" w:fill="FFFFFF"/>
        </w:rPr>
      </w:pPr>
    </w:p>
    <w:p w14:paraId="79404C27" w14:textId="4E453D39" w:rsidR="00F1019B" w:rsidRPr="006C7CA5" w:rsidRDefault="00F1019B" w:rsidP="00F1019B">
      <w:pPr>
        <w:spacing w:after="0" w:line="240" w:lineRule="auto"/>
        <w:jc w:val="center"/>
        <w:rPr>
          <w:rFonts w:cstheme="minorHAnsi"/>
          <w:b/>
          <w:color w:val="1F3864" w:themeColor="accent1" w:themeShade="80"/>
          <w:sz w:val="36"/>
          <w:szCs w:val="24"/>
          <w:u w:val="single"/>
        </w:rPr>
      </w:pPr>
      <w:r w:rsidRPr="006C7CA5">
        <w:rPr>
          <w:rFonts w:cstheme="minorHAnsi"/>
          <w:b/>
          <w:color w:val="1F3864" w:themeColor="accent1" w:themeShade="80"/>
          <w:sz w:val="36"/>
          <w:szCs w:val="24"/>
          <w:highlight w:val="yellow"/>
          <w:u w:val="single"/>
        </w:rPr>
        <w:t>DISTRIBUTED SYSTEMS</w:t>
      </w:r>
    </w:p>
    <w:p w14:paraId="365C7755" w14:textId="63A380EF" w:rsidR="00F1019B" w:rsidRPr="006C7CA5" w:rsidRDefault="00F1019B" w:rsidP="00F1019B">
      <w:pPr>
        <w:pBdr>
          <w:bottom w:val="single" w:sz="6" w:space="4" w:color="DFDFDF"/>
        </w:pBdr>
        <w:shd w:val="clear" w:color="auto" w:fill="FFFFFF"/>
        <w:spacing w:after="135" w:line="240" w:lineRule="auto"/>
        <w:outlineLvl w:val="3"/>
        <w:rPr>
          <w:rFonts w:eastAsia="Times New Roman" w:cstheme="minorHAnsi"/>
          <w:b/>
          <w:bCs/>
          <w:caps/>
          <w:color w:val="1F3864" w:themeColor="accent1" w:themeShade="80"/>
          <w:sz w:val="24"/>
          <w:szCs w:val="24"/>
        </w:rPr>
      </w:pPr>
      <w:r w:rsidRPr="006C7CA5">
        <w:rPr>
          <w:rFonts w:eastAsia="Times New Roman" w:cstheme="minorHAnsi"/>
          <w:b/>
          <w:bCs/>
          <w:caps/>
          <w:color w:val="1F3864" w:themeColor="accent1" w:themeShade="80"/>
          <w:sz w:val="24"/>
          <w:szCs w:val="24"/>
        </w:rPr>
        <w:t>1.ET 200 M Systems</w:t>
      </w:r>
    </w:p>
    <w:p w14:paraId="514AA2C0" w14:textId="67538512" w:rsidR="00F1019B" w:rsidRPr="006C7CA5" w:rsidRDefault="00F1019B" w:rsidP="00F1019B">
      <w:pPr>
        <w:pBdr>
          <w:bottom w:val="single" w:sz="6" w:space="4" w:color="DFDFDF"/>
        </w:pBdr>
        <w:shd w:val="clear" w:color="auto" w:fill="FFFFFF"/>
        <w:spacing w:after="135" w:line="240" w:lineRule="auto"/>
        <w:outlineLvl w:val="3"/>
        <w:rPr>
          <w:rFonts w:eastAsia="Times New Roman" w:cstheme="minorHAnsi"/>
          <w:b/>
          <w:bCs/>
          <w:caps/>
          <w:color w:val="1F3864" w:themeColor="accent1" w:themeShade="80"/>
          <w:sz w:val="24"/>
          <w:szCs w:val="24"/>
        </w:rPr>
      </w:pPr>
      <w:r w:rsidRPr="006C7CA5">
        <w:rPr>
          <w:rFonts w:eastAsia="Times New Roman" w:cstheme="minorHAnsi"/>
          <w:b/>
          <w:bCs/>
          <w:caps/>
          <w:color w:val="1F3864" w:themeColor="accent1" w:themeShade="80"/>
          <w:sz w:val="24"/>
          <w:szCs w:val="24"/>
        </w:rPr>
        <w:t xml:space="preserve">2.ET 200 </w:t>
      </w:r>
      <w:r w:rsidR="000B362B">
        <w:rPr>
          <w:rFonts w:eastAsia="Times New Roman" w:cstheme="minorHAnsi"/>
          <w:b/>
          <w:bCs/>
          <w:caps/>
          <w:color w:val="1F3864" w:themeColor="accent1" w:themeShade="80"/>
          <w:sz w:val="24"/>
          <w:szCs w:val="24"/>
        </w:rPr>
        <w:t>S</w:t>
      </w:r>
      <w:r w:rsidRPr="006C7CA5">
        <w:rPr>
          <w:rFonts w:eastAsia="Times New Roman" w:cstheme="minorHAnsi"/>
          <w:b/>
          <w:bCs/>
          <w:caps/>
          <w:color w:val="1F3864" w:themeColor="accent1" w:themeShade="80"/>
          <w:sz w:val="24"/>
          <w:szCs w:val="24"/>
        </w:rPr>
        <w:t xml:space="preserve"> Systems</w:t>
      </w:r>
    </w:p>
    <w:p w14:paraId="16864F27" w14:textId="3997599E" w:rsidR="00F1019B" w:rsidRPr="006C7CA5" w:rsidRDefault="00F1019B" w:rsidP="00F1019B">
      <w:pPr>
        <w:pBdr>
          <w:bottom w:val="single" w:sz="6" w:space="4" w:color="DFDFDF"/>
        </w:pBdr>
        <w:shd w:val="clear" w:color="auto" w:fill="FFFFFF"/>
        <w:spacing w:after="135" w:line="240" w:lineRule="auto"/>
        <w:outlineLvl w:val="3"/>
        <w:rPr>
          <w:rFonts w:eastAsia="Times New Roman" w:cstheme="minorHAnsi"/>
          <w:b/>
          <w:bCs/>
          <w:caps/>
          <w:color w:val="1F3864" w:themeColor="accent1" w:themeShade="80"/>
          <w:sz w:val="24"/>
          <w:szCs w:val="24"/>
          <w:u w:val="single"/>
        </w:rPr>
      </w:pPr>
    </w:p>
    <w:p w14:paraId="7E55E30D" w14:textId="3AC619DA" w:rsidR="00F1019B" w:rsidRDefault="00F1019B" w:rsidP="00F1019B">
      <w:pPr>
        <w:pBdr>
          <w:bottom w:val="single" w:sz="6" w:space="4" w:color="DFDFDF"/>
        </w:pBdr>
        <w:shd w:val="clear" w:color="auto" w:fill="FFFFFF"/>
        <w:spacing w:after="135" w:line="240" w:lineRule="auto"/>
        <w:outlineLvl w:val="3"/>
        <w:rPr>
          <w:rFonts w:eastAsia="Times New Roman" w:cstheme="minorHAnsi"/>
          <w:b/>
          <w:bCs/>
          <w:caps/>
          <w:color w:val="1F3864" w:themeColor="accent1" w:themeShade="80"/>
          <w:sz w:val="24"/>
          <w:szCs w:val="24"/>
          <w:u w:val="single"/>
        </w:rPr>
      </w:pPr>
      <w:r w:rsidRPr="006C7CA5">
        <w:rPr>
          <w:rFonts w:eastAsia="Times New Roman" w:cstheme="minorHAnsi"/>
          <w:b/>
          <w:bCs/>
          <w:caps/>
          <w:color w:val="1F3864" w:themeColor="accent1" w:themeShade="80"/>
          <w:sz w:val="24"/>
          <w:szCs w:val="24"/>
          <w:u w:val="single"/>
        </w:rPr>
        <w:t>1.ET 200 M Systems</w:t>
      </w:r>
    </w:p>
    <w:p w14:paraId="5CDA965D" w14:textId="77777777" w:rsidR="00D22F01" w:rsidRDefault="00D22F01" w:rsidP="00F1019B">
      <w:pPr>
        <w:pBdr>
          <w:bottom w:val="single" w:sz="6" w:space="4" w:color="DFDFDF"/>
        </w:pBdr>
        <w:shd w:val="clear" w:color="auto" w:fill="FFFFFF"/>
        <w:spacing w:after="135" w:line="240" w:lineRule="auto"/>
        <w:outlineLvl w:val="3"/>
        <w:rPr>
          <w:rFonts w:eastAsia="Times New Roman" w:cstheme="minorHAnsi"/>
          <w:b/>
          <w:bCs/>
          <w:caps/>
          <w:color w:val="1F3864" w:themeColor="accent1" w:themeShade="80"/>
          <w:sz w:val="24"/>
          <w:szCs w:val="24"/>
          <w:u w:val="single"/>
        </w:rPr>
      </w:pPr>
    </w:p>
    <w:p w14:paraId="6ED3F9CE" w14:textId="38389D45" w:rsidR="002C261E" w:rsidRPr="006C7CA5" w:rsidRDefault="00D22F01" w:rsidP="00F1019B">
      <w:pPr>
        <w:pBdr>
          <w:bottom w:val="single" w:sz="6" w:space="4" w:color="DFDFDF"/>
        </w:pBdr>
        <w:shd w:val="clear" w:color="auto" w:fill="FFFFFF"/>
        <w:spacing w:after="135" w:line="240" w:lineRule="auto"/>
        <w:outlineLvl w:val="3"/>
        <w:rPr>
          <w:rFonts w:eastAsia="Times New Roman" w:cstheme="minorHAnsi"/>
          <w:b/>
          <w:bCs/>
          <w:caps/>
          <w:color w:val="1F3864" w:themeColor="accent1" w:themeShade="80"/>
          <w:sz w:val="24"/>
          <w:szCs w:val="24"/>
          <w:u w:val="single"/>
        </w:rPr>
      </w:pPr>
      <w:r>
        <w:rPr>
          <w:rFonts w:cstheme="minorHAnsi"/>
          <w:b/>
          <w:bCs/>
          <w:caps/>
          <w:noProof/>
          <w:color w:val="1F3864" w:themeColor="accent1" w:themeShade="80"/>
          <w:u w:val="single"/>
        </w:rPr>
        <w:lastRenderedPageBreak/>
        <w:drawing>
          <wp:inline distT="0" distB="0" distL="0" distR="0" wp14:anchorId="444D641E" wp14:editId="7FBAB181">
            <wp:extent cx="2038350" cy="1409700"/>
            <wp:effectExtent l="0" t="0" r="0" b="0"/>
            <wp:docPr id="9" name="Picture 9" descr="C:\Users\sri\AppData\Local\Microsoft\Windows\INetCache\Content.MSO\2D81D2B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ri\AppData\Local\Microsoft\Windows\INetCache\Content.MSO\2D81D2BA.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8350" cy="1409700"/>
                    </a:xfrm>
                    <a:prstGeom prst="rect">
                      <a:avLst/>
                    </a:prstGeom>
                    <a:noFill/>
                    <a:ln>
                      <a:noFill/>
                    </a:ln>
                  </pic:spPr>
                </pic:pic>
              </a:graphicData>
            </a:graphic>
          </wp:inline>
        </w:drawing>
      </w:r>
    </w:p>
    <w:p w14:paraId="206225E5" w14:textId="5DBFE8A3" w:rsidR="00F1019B" w:rsidRPr="009F7FC0" w:rsidRDefault="00F1019B" w:rsidP="00F1019B">
      <w:pPr>
        <w:pBdr>
          <w:bottom w:val="single" w:sz="6" w:space="4" w:color="DFDFDF"/>
        </w:pBdr>
        <w:shd w:val="clear" w:color="auto" w:fill="FFFFFF"/>
        <w:spacing w:after="135" w:line="240" w:lineRule="auto"/>
        <w:outlineLvl w:val="3"/>
        <w:rPr>
          <w:rFonts w:eastAsia="Times New Roman" w:cstheme="minorHAnsi"/>
          <w:b/>
          <w:bCs/>
          <w:caps/>
          <w:color w:val="87C442"/>
          <w:sz w:val="24"/>
          <w:szCs w:val="24"/>
        </w:rPr>
      </w:pPr>
      <w:r w:rsidRPr="009F7FC0">
        <w:rPr>
          <w:rFonts w:cstheme="minorHAnsi"/>
          <w:color w:val="000000"/>
          <w:spacing w:val="11"/>
          <w:sz w:val="24"/>
          <w:szCs w:val="24"/>
          <w:shd w:val="clear" w:color="auto" w:fill="FFFFFF"/>
        </w:rPr>
        <w:t>This is a medium range distributed PLC system with all facilities as mentioned in ET 200 S system medium group of I/</w:t>
      </w:r>
      <w:proofErr w:type="spellStart"/>
      <w:r w:rsidRPr="009F7FC0">
        <w:rPr>
          <w:rFonts w:cstheme="minorHAnsi"/>
          <w:color w:val="000000"/>
          <w:spacing w:val="11"/>
          <w:sz w:val="24"/>
          <w:szCs w:val="24"/>
          <w:shd w:val="clear" w:color="auto" w:fill="FFFFFF"/>
        </w:rPr>
        <w:t>Os</w:t>
      </w:r>
      <w:proofErr w:type="spellEnd"/>
      <w:r w:rsidRPr="009F7FC0">
        <w:rPr>
          <w:rFonts w:cstheme="minorHAnsi"/>
          <w:color w:val="000000"/>
          <w:spacing w:val="11"/>
          <w:sz w:val="24"/>
          <w:szCs w:val="24"/>
          <w:shd w:val="clear" w:color="auto" w:fill="FFFFFF"/>
        </w:rPr>
        <w:t xml:space="preserve"> located in groups in a plant distributed over a large area. The expansion modules used in </w:t>
      </w:r>
      <w:proofErr w:type="spellStart"/>
      <w:r w:rsidRPr="009F7FC0">
        <w:rPr>
          <w:rFonts w:cstheme="minorHAnsi"/>
          <w:color w:val="000000"/>
          <w:spacing w:val="11"/>
          <w:sz w:val="24"/>
          <w:szCs w:val="24"/>
          <w:shd w:val="clear" w:color="auto" w:fill="FFFFFF"/>
        </w:rPr>
        <w:t>Centralised</w:t>
      </w:r>
      <w:proofErr w:type="spellEnd"/>
      <w:r w:rsidRPr="009F7FC0">
        <w:rPr>
          <w:rFonts w:cstheme="minorHAnsi"/>
          <w:color w:val="000000"/>
          <w:spacing w:val="11"/>
          <w:sz w:val="24"/>
          <w:szCs w:val="24"/>
          <w:shd w:val="clear" w:color="auto" w:fill="FFFFFF"/>
        </w:rPr>
        <w:t xml:space="preserve"> S7 300 System can be used in this system.</w:t>
      </w:r>
    </w:p>
    <w:p w14:paraId="1E3A42BD" w14:textId="6B1798A6" w:rsidR="00F1019B" w:rsidRPr="009F7FC0" w:rsidRDefault="00F1019B" w:rsidP="00F1019B">
      <w:pPr>
        <w:pBdr>
          <w:bottom w:val="single" w:sz="6" w:space="4" w:color="DFDFDF"/>
        </w:pBdr>
        <w:shd w:val="clear" w:color="auto" w:fill="FFFFFF"/>
        <w:spacing w:after="135" w:line="240" w:lineRule="auto"/>
        <w:outlineLvl w:val="3"/>
        <w:rPr>
          <w:rFonts w:eastAsia="Times New Roman" w:cstheme="minorHAnsi"/>
          <w:b/>
          <w:bCs/>
          <w:caps/>
          <w:color w:val="87C442"/>
          <w:sz w:val="24"/>
          <w:szCs w:val="24"/>
        </w:rPr>
      </w:pPr>
    </w:p>
    <w:p w14:paraId="03480062" w14:textId="77777777" w:rsidR="00F1019B" w:rsidRPr="009F7FC0" w:rsidRDefault="00F1019B" w:rsidP="00F1019B">
      <w:pPr>
        <w:pBdr>
          <w:bottom w:val="single" w:sz="6" w:space="4" w:color="DFDFDF"/>
        </w:pBdr>
        <w:shd w:val="clear" w:color="auto" w:fill="FFFFFF"/>
        <w:spacing w:after="135" w:line="240" w:lineRule="auto"/>
        <w:outlineLvl w:val="3"/>
        <w:rPr>
          <w:rFonts w:eastAsia="Times New Roman" w:cstheme="minorHAnsi"/>
          <w:b/>
          <w:bCs/>
          <w:caps/>
          <w:color w:val="87C442"/>
          <w:sz w:val="24"/>
          <w:szCs w:val="24"/>
        </w:rPr>
      </w:pPr>
    </w:p>
    <w:p w14:paraId="67544DD2" w14:textId="66D8F675" w:rsidR="00F1019B" w:rsidRDefault="00F1019B"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caps/>
          <w:color w:val="1F3864" w:themeColor="accent1" w:themeShade="80"/>
          <w:u w:val="single"/>
        </w:rPr>
      </w:pPr>
      <w:r w:rsidRPr="006C7CA5">
        <w:rPr>
          <w:rFonts w:asciiTheme="minorHAnsi" w:hAnsiTheme="minorHAnsi" w:cstheme="minorHAnsi"/>
          <w:caps/>
          <w:color w:val="1F3864" w:themeColor="accent1" w:themeShade="80"/>
          <w:u w:val="single"/>
        </w:rPr>
        <w:t>2.ET 200 S Systems</w:t>
      </w:r>
    </w:p>
    <w:p w14:paraId="2C73D493" w14:textId="420451E2" w:rsidR="00D22F01" w:rsidRPr="006C7CA5" w:rsidRDefault="00D22F01"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caps/>
          <w:color w:val="1F3864" w:themeColor="accent1" w:themeShade="80"/>
          <w:u w:val="single"/>
        </w:rPr>
      </w:pPr>
      <w:r>
        <w:rPr>
          <w:rFonts w:asciiTheme="minorHAnsi" w:hAnsiTheme="minorHAnsi" w:cstheme="minorHAnsi"/>
          <w:b w:val="0"/>
          <w:bCs w:val="0"/>
          <w:caps/>
          <w:noProof/>
          <w:color w:val="1F3864" w:themeColor="accent1" w:themeShade="80"/>
          <w:u w:val="single"/>
        </w:rPr>
        <w:drawing>
          <wp:inline distT="0" distB="0" distL="0" distR="0" wp14:anchorId="2CF6351B" wp14:editId="24BEAD1F">
            <wp:extent cx="1409700" cy="1409700"/>
            <wp:effectExtent l="0" t="0" r="0" b="0"/>
            <wp:docPr id="8" name="Picture 8" descr="C:\Users\sri\AppData\Local\Microsoft\Windows\INetCache\Content.MSO\3DC1A6C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ri\AppData\Local\Microsoft\Windows\INetCache\Content.MSO\3DC1A6CC.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p w14:paraId="41F77406" w14:textId="01BF6263" w:rsidR="00F1019B" w:rsidRPr="009F7FC0" w:rsidRDefault="00F1019B"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color w:val="000000"/>
          <w:spacing w:val="11"/>
          <w:shd w:val="clear" w:color="auto" w:fill="FFFFFF"/>
        </w:rPr>
      </w:pPr>
      <w:r w:rsidRPr="009F7FC0">
        <w:rPr>
          <w:rFonts w:asciiTheme="minorHAnsi" w:hAnsiTheme="minorHAnsi" w:cstheme="minorHAnsi"/>
          <w:color w:val="000000"/>
          <w:spacing w:val="11"/>
          <w:shd w:val="clear" w:color="auto" w:fill="FFFFFF"/>
        </w:rPr>
        <w:t xml:space="preserve">A compact PLC used in Distributed Profibus / </w:t>
      </w:r>
      <w:proofErr w:type="spellStart"/>
      <w:r w:rsidRPr="009F7FC0">
        <w:rPr>
          <w:rFonts w:asciiTheme="minorHAnsi" w:hAnsiTheme="minorHAnsi" w:cstheme="minorHAnsi"/>
          <w:color w:val="000000"/>
          <w:spacing w:val="11"/>
          <w:shd w:val="clear" w:color="auto" w:fill="FFFFFF"/>
        </w:rPr>
        <w:t>Profinet</w:t>
      </w:r>
      <w:proofErr w:type="spellEnd"/>
      <w:r w:rsidRPr="009F7FC0">
        <w:rPr>
          <w:rFonts w:asciiTheme="minorHAnsi" w:hAnsiTheme="minorHAnsi" w:cstheme="minorHAnsi"/>
          <w:color w:val="000000"/>
          <w:spacing w:val="11"/>
          <w:shd w:val="clear" w:color="auto" w:fill="FFFFFF"/>
        </w:rPr>
        <w:t xml:space="preserve"> systems where small group of I/</w:t>
      </w:r>
      <w:proofErr w:type="spellStart"/>
      <w:r w:rsidRPr="009F7FC0">
        <w:rPr>
          <w:rFonts w:asciiTheme="minorHAnsi" w:hAnsiTheme="minorHAnsi" w:cstheme="minorHAnsi"/>
          <w:color w:val="000000"/>
          <w:spacing w:val="11"/>
          <w:shd w:val="clear" w:color="auto" w:fill="FFFFFF"/>
        </w:rPr>
        <w:t>Os</w:t>
      </w:r>
      <w:proofErr w:type="spellEnd"/>
      <w:r w:rsidRPr="009F7FC0">
        <w:rPr>
          <w:rFonts w:asciiTheme="minorHAnsi" w:hAnsiTheme="minorHAnsi" w:cstheme="minorHAnsi"/>
          <w:color w:val="000000"/>
          <w:spacing w:val="11"/>
          <w:shd w:val="clear" w:color="auto" w:fill="FFFFFF"/>
        </w:rPr>
        <w:t xml:space="preserve"> are located in groups in a plant distributed over a large area. The modules as small as 4 digital inputs and 4 digital outputs or 2 analog inputs are available as individual modules at an economical pricing and the ET 200S modules can be supported with an interface module and connects by Profibus cable or </w:t>
      </w:r>
      <w:proofErr w:type="spellStart"/>
      <w:r w:rsidRPr="009F7FC0">
        <w:rPr>
          <w:rFonts w:asciiTheme="minorHAnsi" w:hAnsiTheme="minorHAnsi" w:cstheme="minorHAnsi"/>
          <w:color w:val="000000"/>
          <w:spacing w:val="11"/>
          <w:shd w:val="clear" w:color="auto" w:fill="FFFFFF"/>
        </w:rPr>
        <w:t>Profinet</w:t>
      </w:r>
      <w:proofErr w:type="spellEnd"/>
      <w:r w:rsidRPr="009F7FC0">
        <w:rPr>
          <w:rFonts w:asciiTheme="minorHAnsi" w:hAnsiTheme="minorHAnsi" w:cstheme="minorHAnsi"/>
          <w:color w:val="000000"/>
          <w:spacing w:val="11"/>
          <w:shd w:val="clear" w:color="auto" w:fill="FFFFFF"/>
        </w:rPr>
        <w:t xml:space="preserve"> cable. This enables localized PLC systems near to field </w:t>
      </w:r>
      <w:proofErr w:type="spellStart"/>
      <w:r w:rsidRPr="009F7FC0">
        <w:rPr>
          <w:rFonts w:asciiTheme="minorHAnsi" w:hAnsiTheme="minorHAnsi" w:cstheme="minorHAnsi"/>
          <w:color w:val="000000"/>
          <w:spacing w:val="11"/>
          <w:shd w:val="clear" w:color="auto" w:fill="FFFFFF"/>
        </w:rPr>
        <w:t>equipments</w:t>
      </w:r>
      <w:proofErr w:type="spellEnd"/>
      <w:r w:rsidRPr="009F7FC0">
        <w:rPr>
          <w:rFonts w:asciiTheme="minorHAnsi" w:hAnsiTheme="minorHAnsi" w:cstheme="minorHAnsi"/>
          <w:color w:val="000000"/>
          <w:spacing w:val="11"/>
          <w:shd w:val="clear" w:color="auto" w:fill="FFFFFF"/>
        </w:rPr>
        <w:t xml:space="preserve"> enables easy monitoring and a boon to maintenance engineer. It reduces cabling between each input/output to field </w:t>
      </w:r>
      <w:proofErr w:type="spellStart"/>
      <w:r w:rsidRPr="009F7FC0">
        <w:rPr>
          <w:rFonts w:asciiTheme="minorHAnsi" w:hAnsiTheme="minorHAnsi" w:cstheme="minorHAnsi"/>
          <w:color w:val="000000"/>
          <w:spacing w:val="11"/>
          <w:shd w:val="clear" w:color="auto" w:fill="FFFFFF"/>
        </w:rPr>
        <w:t>equipments</w:t>
      </w:r>
      <w:proofErr w:type="spellEnd"/>
      <w:r w:rsidRPr="009F7FC0">
        <w:rPr>
          <w:rFonts w:asciiTheme="minorHAnsi" w:hAnsiTheme="minorHAnsi" w:cstheme="minorHAnsi"/>
          <w:color w:val="000000"/>
          <w:spacing w:val="11"/>
          <w:shd w:val="clear" w:color="auto" w:fill="FFFFFF"/>
        </w:rPr>
        <w:t xml:space="preserve"> and a simple Profibus/</w:t>
      </w:r>
      <w:proofErr w:type="spellStart"/>
      <w:r w:rsidRPr="009F7FC0">
        <w:rPr>
          <w:rFonts w:asciiTheme="minorHAnsi" w:hAnsiTheme="minorHAnsi" w:cstheme="minorHAnsi"/>
          <w:color w:val="000000"/>
          <w:spacing w:val="11"/>
          <w:shd w:val="clear" w:color="auto" w:fill="FFFFFF"/>
        </w:rPr>
        <w:t>Profinet</w:t>
      </w:r>
      <w:proofErr w:type="spellEnd"/>
      <w:r w:rsidRPr="009F7FC0">
        <w:rPr>
          <w:rFonts w:asciiTheme="minorHAnsi" w:hAnsiTheme="minorHAnsi" w:cstheme="minorHAnsi"/>
          <w:color w:val="000000"/>
          <w:spacing w:val="11"/>
          <w:shd w:val="clear" w:color="auto" w:fill="FFFFFF"/>
        </w:rPr>
        <w:t xml:space="preserve"> cable connects the system to Main PLC.</w:t>
      </w:r>
    </w:p>
    <w:p w14:paraId="262E332D" w14:textId="556E1C91" w:rsidR="00F1019B" w:rsidRPr="009F7FC0" w:rsidRDefault="00F1019B"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color w:val="000000"/>
          <w:spacing w:val="11"/>
          <w:shd w:val="clear" w:color="auto" w:fill="FFFFFF"/>
        </w:rPr>
      </w:pPr>
    </w:p>
    <w:p w14:paraId="626CF715" w14:textId="6EF64032" w:rsidR="009F7FC0" w:rsidRDefault="006C7CA5"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bCs w:val="0"/>
          <w:color w:val="1F3864" w:themeColor="accent1" w:themeShade="80"/>
          <w:shd w:val="clear" w:color="auto" w:fill="FFFFFF"/>
        </w:rPr>
      </w:pPr>
      <w:r w:rsidRPr="002C261E">
        <w:rPr>
          <w:rFonts w:asciiTheme="minorHAnsi" w:hAnsiTheme="minorHAnsi" w:cstheme="minorHAnsi"/>
          <w:bCs w:val="0"/>
          <w:color w:val="1F3864" w:themeColor="accent1" w:themeShade="80"/>
          <w:highlight w:val="yellow"/>
          <w:shd w:val="clear" w:color="auto" w:fill="FFFFFF"/>
        </w:rPr>
        <w:t>HMI - HUMAN MACHINE INTERFACE SYSTEMS</w:t>
      </w:r>
    </w:p>
    <w:p w14:paraId="7809C016" w14:textId="5F12BF2E" w:rsidR="00D22F01" w:rsidRDefault="00D22F01"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bCs w:val="0"/>
          <w:color w:val="1F3864" w:themeColor="accent1" w:themeShade="80"/>
          <w:shd w:val="clear" w:color="auto" w:fill="FFFFFF"/>
        </w:rPr>
      </w:pPr>
      <w:r>
        <w:rPr>
          <w:rFonts w:asciiTheme="minorHAnsi" w:hAnsiTheme="minorHAnsi" w:cstheme="minorHAnsi"/>
          <w:b w:val="0"/>
          <w:noProof/>
          <w:color w:val="1F3864" w:themeColor="accent1" w:themeShade="80"/>
          <w:shd w:val="clear" w:color="auto" w:fill="FFFFFF"/>
        </w:rPr>
        <w:lastRenderedPageBreak/>
        <w:drawing>
          <wp:inline distT="0" distB="0" distL="0" distR="0" wp14:anchorId="7B29274C" wp14:editId="0D1E7C12">
            <wp:extent cx="1498600" cy="1409700"/>
            <wp:effectExtent l="0" t="0" r="6350" b="0"/>
            <wp:docPr id="10" name="Picture 10" descr="C:\Users\sri\AppData\Local\Microsoft\Windows\INetCache\Content.MSO\81385A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ri\AppData\Local\Microsoft\Windows\INetCache\Content.MSO\81385AD8.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98600" cy="1409700"/>
                    </a:xfrm>
                    <a:prstGeom prst="rect">
                      <a:avLst/>
                    </a:prstGeom>
                    <a:noFill/>
                    <a:ln>
                      <a:noFill/>
                    </a:ln>
                  </pic:spPr>
                </pic:pic>
              </a:graphicData>
            </a:graphic>
          </wp:inline>
        </w:drawing>
      </w:r>
      <w:r>
        <w:rPr>
          <w:rFonts w:asciiTheme="minorHAnsi" w:hAnsiTheme="minorHAnsi" w:cstheme="minorHAnsi"/>
          <w:bCs w:val="0"/>
          <w:color w:val="1F3864" w:themeColor="accent1" w:themeShade="80"/>
          <w:shd w:val="clear" w:color="auto" w:fill="FFFFFF"/>
        </w:rPr>
        <w:t xml:space="preserve">           </w:t>
      </w:r>
      <w:r>
        <w:rPr>
          <w:rFonts w:asciiTheme="minorHAnsi" w:hAnsiTheme="minorHAnsi" w:cstheme="minorHAnsi"/>
          <w:b w:val="0"/>
          <w:noProof/>
          <w:color w:val="1F3864" w:themeColor="accent1" w:themeShade="80"/>
          <w:shd w:val="clear" w:color="auto" w:fill="FFFFFF"/>
        </w:rPr>
        <w:drawing>
          <wp:inline distT="0" distB="0" distL="0" distR="0" wp14:anchorId="3F169278" wp14:editId="6BC751DB">
            <wp:extent cx="1460500" cy="1409700"/>
            <wp:effectExtent l="0" t="0" r="6350" b="0"/>
            <wp:docPr id="11" name="Picture 11" descr="C:\Users\sri\AppData\Local\Microsoft\Windows\INetCache\Content.MSO\D632FE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ri\AppData\Local\Microsoft\Windows\INetCache\Content.MSO\D632FEA6.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60500" cy="1409700"/>
                    </a:xfrm>
                    <a:prstGeom prst="rect">
                      <a:avLst/>
                    </a:prstGeom>
                    <a:noFill/>
                    <a:ln>
                      <a:noFill/>
                    </a:ln>
                  </pic:spPr>
                </pic:pic>
              </a:graphicData>
            </a:graphic>
          </wp:inline>
        </w:drawing>
      </w:r>
      <w:r>
        <w:rPr>
          <w:rFonts w:asciiTheme="minorHAnsi" w:hAnsiTheme="minorHAnsi" w:cstheme="minorHAnsi"/>
          <w:bCs w:val="0"/>
          <w:color w:val="1F3864" w:themeColor="accent1" w:themeShade="80"/>
          <w:shd w:val="clear" w:color="auto" w:fill="FFFFFF"/>
        </w:rPr>
        <w:t xml:space="preserve">     </w:t>
      </w:r>
      <w:r>
        <w:rPr>
          <w:noProof/>
        </w:rPr>
        <w:drawing>
          <wp:inline distT="0" distB="0" distL="0" distR="0" wp14:anchorId="6AF0B160" wp14:editId="4E0CE0A3">
            <wp:extent cx="2857500" cy="2857500"/>
            <wp:effectExtent l="0" t="0" r="0" b="0"/>
            <wp:docPr id="12" name="Picture 12" descr="6AV2128-3QB06-0A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6AV2128-3QB06-0AX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0D81ADFC" w14:textId="77777777" w:rsidR="00D22F01" w:rsidRPr="006C7CA5" w:rsidRDefault="00D22F01"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bCs w:val="0"/>
          <w:color w:val="1F3864" w:themeColor="accent1" w:themeShade="80"/>
          <w:shd w:val="clear" w:color="auto" w:fill="FFFFFF"/>
        </w:rPr>
      </w:pPr>
    </w:p>
    <w:p w14:paraId="3EF1268D" w14:textId="4459C8F3" w:rsidR="006C7CA5" w:rsidRPr="006C7CA5" w:rsidRDefault="006C7CA5"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bCs w:val="0"/>
          <w:color w:val="1F3864" w:themeColor="accent1" w:themeShade="80"/>
          <w:shd w:val="clear" w:color="auto" w:fill="FFFFFF"/>
        </w:rPr>
      </w:pPr>
      <w:r w:rsidRPr="006C7CA5">
        <w:rPr>
          <w:rFonts w:asciiTheme="minorHAnsi" w:hAnsiTheme="minorHAnsi" w:cstheme="minorHAnsi"/>
          <w:bCs w:val="0"/>
          <w:color w:val="1F3864" w:themeColor="accent1" w:themeShade="80"/>
          <w:shd w:val="clear" w:color="auto" w:fill="FFFFFF"/>
        </w:rPr>
        <w:t>BASIC AND KEY PANELS</w:t>
      </w:r>
    </w:p>
    <w:p w14:paraId="756471DD" w14:textId="75C51D1F" w:rsidR="006C7CA5" w:rsidRPr="006C7CA5" w:rsidRDefault="006C7CA5"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bCs w:val="0"/>
          <w:color w:val="1F3864" w:themeColor="accent1" w:themeShade="80"/>
          <w:shd w:val="clear" w:color="auto" w:fill="FFFFFF"/>
        </w:rPr>
      </w:pPr>
      <w:r w:rsidRPr="006C7CA5">
        <w:rPr>
          <w:rFonts w:asciiTheme="minorHAnsi" w:hAnsiTheme="minorHAnsi" w:cstheme="minorHAnsi"/>
          <w:bCs w:val="0"/>
          <w:color w:val="1F3864" w:themeColor="accent1" w:themeShade="80"/>
          <w:shd w:val="clear" w:color="auto" w:fill="FFFFFF"/>
        </w:rPr>
        <w:t>COMFORT PANELS AND PC-BASED HMI</w:t>
      </w:r>
    </w:p>
    <w:p w14:paraId="1C92722A" w14:textId="2EB12E4F" w:rsidR="006C7CA5" w:rsidRPr="006C7CA5" w:rsidRDefault="006C7CA5"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bCs w:val="0"/>
          <w:color w:val="1F3864" w:themeColor="accent1" w:themeShade="80"/>
          <w:shd w:val="clear" w:color="auto" w:fill="FFFFFF"/>
        </w:rPr>
      </w:pPr>
      <w:r w:rsidRPr="006C7CA5">
        <w:rPr>
          <w:rFonts w:asciiTheme="minorHAnsi" w:hAnsiTheme="minorHAnsi" w:cstheme="minorHAnsi"/>
          <w:bCs w:val="0"/>
          <w:color w:val="1F3864" w:themeColor="accent1" w:themeShade="80"/>
          <w:shd w:val="clear" w:color="auto" w:fill="FFFFFF"/>
        </w:rPr>
        <w:t>MOBILE PANEL</w:t>
      </w:r>
    </w:p>
    <w:p w14:paraId="0EE64A3F" w14:textId="6A012F14" w:rsidR="009F7FC0" w:rsidRPr="006C7CA5" w:rsidRDefault="006C7CA5"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color w:val="1F3864" w:themeColor="accent1" w:themeShade="80"/>
        </w:rPr>
      </w:pPr>
      <w:r w:rsidRPr="006C7CA5">
        <w:rPr>
          <w:rFonts w:asciiTheme="minorHAnsi" w:hAnsiTheme="minorHAnsi" w:cstheme="minorHAnsi"/>
          <w:bCs w:val="0"/>
          <w:color w:val="1F3864" w:themeColor="accent1" w:themeShade="80"/>
          <w:shd w:val="clear" w:color="auto" w:fill="FFFFFF"/>
        </w:rPr>
        <w:t>COMFORT PANELS</w:t>
      </w:r>
    </w:p>
    <w:p w14:paraId="38A34303" w14:textId="7644D27E" w:rsidR="009F7FC0" w:rsidRPr="006C7CA5" w:rsidRDefault="006C7CA5"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color w:val="1F3864" w:themeColor="accent1" w:themeShade="80"/>
        </w:rPr>
      </w:pPr>
      <w:r w:rsidRPr="006C7CA5">
        <w:rPr>
          <w:rFonts w:asciiTheme="minorHAnsi" w:hAnsiTheme="minorHAnsi" w:cstheme="minorHAnsi"/>
          <w:color w:val="1F3864" w:themeColor="accent1" w:themeShade="80"/>
        </w:rPr>
        <w:t xml:space="preserve">BASIC HMI </w:t>
      </w:r>
    </w:p>
    <w:p w14:paraId="63A66DA5" w14:textId="0B53DB28" w:rsidR="009F7FC0" w:rsidRPr="006C7CA5" w:rsidRDefault="006C7CA5"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color w:val="1F3864" w:themeColor="accent1" w:themeShade="80"/>
        </w:rPr>
      </w:pPr>
      <w:r w:rsidRPr="006C7CA5">
        <w:rPr>
          <w:rFonts w:asciiTheme="minorHAnsi" w:hAnsiTheme="minorHAnsi" w:cstheme="minorHAnsi"/>
          <w:color w:val="1F3864" w:themeColor="accent1" w:themeShade="80"/>
        </w:rPr>
        <w:t xml:space="preserve">SIMATIC HMI </w:t>
      </w:r>
    </w:p>
    <w:p w14:paraId="7AD625AE" w14:textId="68F7E4D6" w:rsidR="009F7FC0" w:rsidRPr="006C7CA5" w:rsidRDefault="006C7CA5"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color w:val="1F3864" w:themeColor="accent1" w:themeShade="80"/>
        </w:rPr>
      </w:pPr>
      <w:r w:rsidRPr="006C7CA5">
        <w:rPr>
          <w:rFonts w:asciiTheme="minorHAnsi" w:hAnsiTheme="minorHAnsi" w:cstheme="minorHAnsi"/>
          <w:color w:val="1F3864" w:themeColor="accent1" w:themeShade="80"/>
        </w:rPr>
        <w:t xml:space="preserve">KEY PANELS SIMATIC </w:t>
      </w:r>
    </w:p>
    <w:p w14:paraId="57A7E61A" w14:textId="341231D7" w:rsidR="009F7FC0" w:rsidRPr="006C7CA5" w:rsidRDefault="006C7CA5"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color w:val="1F3864" w:themeColor="accent1" w:themeShade="80"/>
        </w:rPr>
      </w:pPr>
      <w:r w:rsidRPr="006C7CA5">
        <w:rPr>
          <w:rFonts w:asciiTheme="minorHAnsi" w:hAnsiTheme="minorHAnsi" w:cstheme="minorHAnsi"/>
          <w:color w:val="1F3864" w:themeColor="accent1" w:themeShade="80"/>
        </w:rPr>
        <w:t>HMI BASIC PANEL</w:t>
      </w:r>
    </w:p>
    <w:p w14:paraId="24ACA280" w14:textId="06B787B1" w:rsidR="009F7FC0" w:rsidRPr="006C7CA5" w:rsidRDefault="006C7CA5"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color w:val="1F3864" w:themeColor="accent1" w:themeShade="80"/>
        </w:rPr>
      </w:pPr>
      <w:r w:rsidRPr="006C7CA5">
        <w:rPr>
          <w:rFonts w:asciiTheme="minorHAnsi" w:hAnsiTheme="minorHAnsi" w:cstheme="minorHAnsi"/>
          <w:color w:val="1F3864" w:themeColor="accent1" w:themeShade="80"/>
        </w:rPr>
        <w:t>ADVANCED HMI PANEL-BASED</w:t>
      </w:r>
    </w:p>
    <w:p w14:paraId="69E0E2AA" w14:textId="736492E9" w:rsidR="009F7FC0" w:rsidRPr="002C261E" w:rsidRDefault="009F7FC0"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color w:val="1F3864" w:themeColor="accent1" w:themeShade="80"/>
          <w:u w:val="single"/>
        </w:rPr>
      </w:pPr>
    </w:p>
    <w:p w14:paraId="6DD09610" w14:textId="77777777" w:rsidR="00D22F01" w:rsidRDefault="00D22F01" w:rsidP="002C261E">
      <w:pPr>
        <w:pStyle w:val="Heading4"/>
        <w:pBdr>
          <w:bottom w:val="single" w:sz="6" w:space="4" w:color="DFDFDF"/>
        </w:pBdr>
        <w:shd w:val="clear" w:color="auto" w:fill="FFFFFF"/>
        <w:spacing w:before="0" w:beforeAutospacing="0" w:after="135" w:afterAutospacing="0"/>
        <w:jc w:val="center"/>
        <w:rPr>
          <w:rFonts w:asciiTheme="minorHAnsi" w:hAnsiTheme="minorHAnsi" w:cstheme="minorHAnsi"/>
          <w:caps/>
          <w:color w:val="1F3864" w:themeColor="accent1" w:themeShade="80"/>
          <w:sz w:val="36"/>
          <w:highlight w:val="yellow"/>
          <w:u w:val="single"/>
        </w:rPr>
      </w:pPr>
    </w:p>
    <w:p w14:paraId="58369741" w14:textId="77777777" w:rsidR="00D22F01" w:rsidRDefault="00D22F01" w:rsidP="002C261E">
      <w:pPr>
        <w:pStyle w:val="Heading4"/>
        <w:pBdr>
          <w:bottom w:val="single" w:sz="6" w:space="4" w:color="DFDFDF"/>
        </w:pBdr>
        <w:shd w:val="clear" w:color="auto" w:fill="FFFFFF"/>
        <w:spacing w:before="0" w:beforeAutospacing="0" w:after="135" w:afterAutospacing="0"/>
        <w:jc w:val="center"/>
        <w:rPr>
          <w:rFonts w:asciiTheme="minorHAnsi" w:hAnsiTheme="minorHAnsi" w:cstheme="minorHAnsi"/>
          <w:caps/>
          <w:color w:val="1F3864" w:themeColor="accent1" w:themeShade="80"/>
          <w:sz w:val="36"/>
          <w:highlight w:val="yellow"/>
          <w:u w:val="single"/>
        </w:rPr>
      </w:pPr>
    </w:p>
    <w:p w14:paraId="1B14A8C2" w14:textId="7619D613" w:rsidR="009F7FC0" w:rsidRPr="00D22F01" w:rsidRDefault="009F7FC0" w:rsidP="002C261E">
      <w:pPr>
        <w:pStyle w:val="Heading4"/>
        <w:pBdr>
          <w:bottom w:val="single" w:sz="6" w:space="4" w:color="DFDFDF"/>
        </w:pBdr>
        <w:shd w:val="clear" w:color="auto" w:fill="FFFFFF"/>
        <w:spacing w:before="0" w:beforeAutospacing="0" w:after="135" w:afterAutospacing="0"/>
        <w:jc w:val="center"/>
        <w:rPr>
          <w:rFonts w:asciiTheme="minorHAnsi" w:hAnsiTheme="minorHAnsi" w:cstheme="minorHAnsi"/>
          <w:caps/>
          <w:color w:val="1F3864" w:themeColor="accent1" w:themeShade="80"/>
          <w:sz w:val="36"/>
          <w:u w:val="single"/>
        </w:rPr>
      </w:pPr>
      <w:r w:rsidRPr="00D22F01">
        <w:rPr>
          <w:rFonts w:asciiTheme="minorHAnsi" w:hAnsiTheme="minorHAnsi" w:cstheme="minorHAnsi"/>
          <w:caps/>
          <w:color w:val="1F3864" w:themeColor="accent1" w:themeShade="80"/>
          <w:sz w:val="36"/>
          <w:highlight w:val="yellow"/>
          <w:u w:val="single"/>
        </w:rPr>
        <w:lastRenderedPageBreak/>
        <w:t>Power Supply</w:t>
      </w:r>
    </w:p>
    <w:p w14:paraId="4ED717D0" w14:textId="6F7C7D8C" w:rsidR="00D22F01" w:rsidRDefault="00D22F01" w:rsidP="00D22F01">
      <w:pPr>
        <w:pStyle w:val="Heading4"/>
        <w:pBdr>
          <w:bottom w:val="single" w:sz="6" w:space="4" w:color="DFDFDF"/>
        </w:pBdr>
        <w:shd w:val="clear" w:color="auto" w:fill="FFFFFF"/>
        <w:spacing w:before="0" w:beforeAutospacing="0" w:after="135" w:afterAutospacing="0"/>
        <w:rPr>
          <w:rFonts w:asciiTheme="minorHAnsi" w:hAnsiTheme="minorHAnsi" w:cstheme="minorHAnsi"/>
          <w:caps/>
          <w:color w:val="1F3864" w:themeColor="accent1" w:themeShade="80"/>
          <w:u w:val="single"/>
        </w:rPr>
      </w:pPr>
      <w:r>
        <w:rPr>
          <w:noProof/>
        </w:rPr>
        <w:drawing>
          <wp:inline distT="0" distB="0" distL="0" distR="0" wp14:anchorId="47A3AD54" wp14:editId="50B2970D">
            <wp:extent cx="2857500" cy="2857500"/>
            <wp:effectExtent l="0" t="0" r="0" b="0"/>
            <wp:docPr id="14" name="Picture 14" descr="6EP3331-6SB00-0AY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6EP3331-6SB00-0AY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r>
        <w:rPr>
          <w:rFonts w:asciiTheme="minorHAnsi" w:hAnsiTheme="minorHAnsi" w:cstheme="minorHAnsi"/>
          <w:caps/>
          <w:color w:val="1F3864" w:themeColor="accent1" w:themeShade="80"/>
          <w:u w:val="single"/>
        </w:rPr>
        <w:t xml:space="preserve">   </w:t>
      </w:r>
      <w:r>
        <w:rPr>
          <w:noProof/>
        </w:rPr>
        <w:drawing>
          <wp:inline distT="0" distB="0" distL="0" distR="0" wp14:anchorId="200F8159" wp14:editId="0C917902">
            <wp:extent cx="2857500" cy="2857500"/>
            <wp:effectExtent l="0" t="0" r="0" b="0"/>
            <wp:docPr id="15" name="Picture 15" descr="SITOP PSU100D 1 phase 24 V, 6.25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ITOP PSU100D 1 phase 24 V, 6.25 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r w:rsidRPr="00D22F01">
        <w:rPr>
          <w:rFonts w:asciiTheme="minorHAnsi" w:hAnsiTheme="minorHAnsi" w:cstheme="minorHAnsi"/>
          <w:b w:val="0"/>
          <w:bCs w:val="0"/>
          <w:caps/>
          <w:color w:val="1F3864" w:themeColor="accent1" w:themeShade="80"/>
          <w:u w:val="single"/>
        </w:rPr>
        <w:t xml:space="preserve"> </w:t>
      </w:r>
      <w:r>
        <w:rPr>
          <w:rFonts w:asciiTheme="minorHAnsi" w:hAnsiTheme="minorHAnsi" w:cstheme="minorHAnsi"/>
          <w:b w:val="0"/>
          <w:bCs w:val="0"/>
          <w:caps/>
          <w:noProof/>
          <w:color w:val="1F3864" w:themeColor="accent1" w:themeShade="80"/>
          <w:u w:val="single"/>
        </w:rPr>
        <w:drawing>
          <wp:inline distT="0" distB="0" distL="0" distR="0" wp14:anchorId="7E15A07C" wp14:editId="330C0730">
            <wp:extent cx="1485900" cy="1409700"/>
            <wp:effectExtent l="0" t="0" r="0" b="0"/>
            <wp:docPr id="16" name="Picture 16" descr="C:\Users\sri\AppData\Local\Microsoft\Windows\INetCache\Content.MSO\5E505F3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ri\AppData\Local\Microsoft\Windows\INetCache\Content.MSO\5E505F30.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85900" cy="1409700"/>
                    </a:xfrm>
                    <a:prstGeom prst="rect">
                      <a:avLst/>
                    </a:prstGeom>
                    <a:noFill/>
                    <a:ln>
                      <a:noFill/>
                    </a:ln>
                  </pic:spPr>
                </pic:pic>
              </a:graphicData>
            </a:graphic>
          </wp:inline>
        </w:drawing>
      </w:r>
      <w:bookmarkStart w:id="0" w:name="_GoBack"/>
      <w:bookmarkEnd w:id="0"/>
    </w:p>
    <w:p w14:paraId="77AB0C81" w14:textId="77777777" w:rsidR="00D22F01" w:rsidRPr="002C261E" w:rsidRDefault="00D22F01" w:rsidP="002C261E">
      <w:pPr>
        <w:pStyle w:val="Heading4"/>
        <w:pBdr>
          <w:bottom w:val="single" w:sz="6" w:space="4" w:color="DFDFDF"/>
        </w:pBdr>
        <w:shd w:val="clear" w:color="auto" w:fill="FFFFFF"/>
        <w:spacing w:before="0" w:beforeAutospacing="0" w:after="135" w:afterAutospacing="0"/>
        <w:jc w:val="center"/>
        <w:rPr>
          <w:rFonts w:asciiTheme="minorHAnsi" w:hAnsiTheme="minorHAnsi" w:cstheme="minorHAnsi"/>
          <w:caps/>
          <w:color w:val="1F3864" w:themeColor="accent1" w:themeShade="80"/>
          <w:u w:val="single"/>
        </w:rPr>
      </w:pPr>
    </w:p>
    <w:p w14:paraId="07F2DA48" w14:textId="5C85BE67" w:rsidR="009F7FC0" w:rsidRPr="009F7FC0" w:rsidRDefault="009F7FC0" w:rsidP="009F7FC0">
      <w:pPr>
        <w:pStyle w:val="Heading4"/>
        <w:pBdr>
          <w:bottom w:val="single" w:sz="6" w:space="4" w:color="DFDFDF"/>
        </w:pBdr>
        <w:shd w:val="clear" w:color="auto" w:fill="FFFFFF"/>
        <w:spacing w:before="0" w:beforeAutospacing="0" w:after="135" w:afterAutospacing="0"/>
        <w:rPr>
          <w:rFonts w:asciiTheme="minorHAnsi" w:hAnsiTheme="minorHAnsi" w:cstheme="minorHAnsi"/>
          <w:caps/>
          <w:color w:val="87C442"/>
          <w:u w:val="single"/>
        </w:rPr>
      </w:pPr>
      <w:r w:rsidRPr="009F7FC0">
        <w:rPr>
          <w:rFonts w:asciiTheme="minorHAnsi" w:hAnsiTheme="minorHAnsi" w:cstheme="minorHAnsi"/>
          <w:color w:val="000000"/>
          <w:spacing w:val="11"/>
          <w:shd w:val="clear" w:color="auto" w:fill="FFFFFF"/>
        </w:rPr>
        <w:t>12Various power supplies are available from Siemens ranging from 2 amps to 20 amps with single phase 110/220 V input supply and from 5 amps to 40 amps with 3 phase 415 V input supply. 24v DC outputs are provided with short circuit protection. Elegantly and ruggedly designed independent and rack mounted PLC power supplies are also available. 30 V DC supplies are specially designed for ASI systems.</w:t>
      </w:r>
    </w:p>
    <w:p w14:paraId="7464D7D9" w14:textId="77777777" w:rsidR="009F7FC0" w:rsidRPr="009F7FC0" w:rsidRDefault="009F7FC0" w:rsidP="00F1019B">
      <w:pPr>
        <w:pStyle w:val="Heading4"/>
        <w:pBdr>
          <w:bottom w:val="single" w:sz="6" w:space="4" w:color="DFDFDF"/>
        </w:pBdr>
        <w:shd w:val="clear" w:color="auto" w:fill="FFFFFF"/>
        <w:spacing w:before="0" w:beforeAutospacing="0" w:after="135" w:afterAutospacing="0"/>
        <w:rPr>
          <w:rFonts w:asciiTheme="minorHAnsi" w:hAnsiTheme="minorHAnsi" w:cstheme="minorHAnsi"/>
        </w:rPr>
      </w:pPr>
    </w:p>
    <w:p w14:paraId="7A744320" w14:textId="5940168A" w:rsidR="00F1019B" w:rsidRPr="009F7FC0" w:rsidRDefault="00F1019B" w:rsidP="00F1019B">
      <w:pPr>
        <w:pBdr>
          <w:bottom w:val="single" w:sz="6" w:space="4" w:color="DFDFDF"/>
        </w:pBdr>
        <w:shd w:val="clear" w:color="auto" w:fill="FFFFFF"/>
        <w:spacing w:after="135" w:line="240" w:lineRule="auto"/>
        <w:outlineLvl w:val="3"/>
        <w:rPr>
          <w:rFonts w:eastAsia="Times New Roman" w:cstheme="minorHAnsi"/>
          <w:b/>
          <w:bCs/>
          <w:caps/>
          <w:color w:val="87C442"/>
          <w:sz w:val="24"/>
          <w:szCs w:val="24"/>
        </w:rPr>
      </w:pPr>
    </w:p>
    <w:p w14:paraId="0AAD85FA" w14:textId="3DF97321" w:rsidR="00F1019B" w:rsidRPr="009F7FC0" w:rsidRDefault="00F1019B" w:rsidP="00F1019B">
      <w:pPr>
        <w:pBdr>
          <w:bottom w:val="single" w:sz="6" w:space="4" w:color="DFDFDF"/>
        </w:pBdr>
        <w:shd w:val="clear" w:color="auto" w:fill="FFFFFF"/>
        <w:spacing w:after="135" w:line="240" w:lineRule="auto"/>
        <w:outlineLvl w:val="3"/>
        <w:rPr>
          <w:rFonts w:eastAsia="Times New Roman" w:cstheme="minorHAnsi"/>
          <w:b/>
          <w:bCs/>
          <w:caps/>
          <w:color w:val="87C442"/>
          <w:sz w:val="24"/>
          <w:szCs w:val="24"/>
        </w:rPr>
      </w:pPr>
    </w:p>
    <w:p w14:paraId="39FC6D90" w14:textId="38E51190" w:rsidR="00F1019B" w:rsidRDefault="00F1019B" w:rsidP="00F1019B">
      <w:pPr>
        <w:pBdr>
          <w:bottom w:val="single" w:sz="6" w:space="4" w:color="DFDFDF"/>
        </w:pBdr>
        <w:shd w:val="clear" w:color="auto" w:fill="FFFFFF"/>
        <w:spacing w:after="135" w:line="240" w:lineRule="auto"/>
        <w:outlineLvl w:val="3"/>
        <w:rPr>
          <w:rFonts w:eastAsia="Times New Roman" w:cstheme="minorHAnsi"/>
          <w:b/>
          <w:bCs/>
          <w:caps/>
          <w:color w:val="87C442"/>
          <w:sz w:val="24"/>
          <w:szCs w:val="24"/>
        </w:rPr>
      </w:pPr>
    </w:p>
    <w:p w14:paraId="46DF82BA" w14:textId="07A6E301" w:rsidR="002C261E" w:rsidRDefault="002C261E" w:rsidP="00F1019B">
      <w:pPr>
        <w:pBdr>
          <w:bottom w:val="single" w:sz="6" w:space="4" w:color="DFDFDF"/>
        </w:pBdr>
        <w:shd w:val="clear" w:color="auto" w:fill="FFFFFF"/>
        <w:spacing w:after="135" w:line="240" w:lineRule="auto"/>
        <w:outlineLvl w:val="3"/>
        <w:rPr>
          <w:rFonts w:eastAsia="Times New Roman" w:cstheme="minorHAnsi"/>
          <w:b/>
          <w:bCs/>
          <w:caps/>
          <w:color w:val="87C442"/>
          <w:sz w:val="24"/>
          <w:szCs w:val="24"/>
        </w:rPr>
      </w:pPr>
    </w:p>
    <w:sectPr w:rsidR="002C26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B3BE7"/>
    <w:multiLevelType w:val="hybridMultilevel"/>
    <w:tmpl w:val="B32AC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1135B"/>
    <w:multiLevelType w:val="hybridMultilevel"/>
    <w:tmpl w:val="C8F850C0"/>
    <w:lvl w:ilvl="0" w:tplc="11AC72BA">
      <w:start w:val="1"/>
      <w:numFmt w:val="decimal"/>
      <w:lvlText w:val="%1."/>
      <w:lvlJc w:val="left"/>
      <w:pPr>
        <w:ind w:left="1080" w:hanging="720"/>
      </w:pPr>
      <w:rPr>
        <w:rFonts w:asciiTheme="minorHAnsi" w:hAnsiTheme="minorHAnsi" w:cstheme="minorBidi" w:hint="default"/>
        <w:b w:val="0"/>
        <w:color w:val="auto"/>
        <w:sz w:val="5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C4E89"/>
    <w:multiLevelType w:val="hybridMultilevel"/>
    <w:tmpl w:val="3EC68FC0"/>
    <w:lvl w:ilvl="0" w:tplc="8C5878CA">
      <w:start w:val="1"/>
      <w:numFmt w:val="decimal"/>
      <w:lvlText w:val="%1."/>
      <w:lvlJc w:val="left"/>
      <w:pPr>
        <w:ind w:left="1800" w:hanging="1440"/>
      </w:pPr>
      <w:rPr>
        <w:rFonts w:asciiTheme="minorHAnsi" w:hAnsiTheme="minorHAnsi" w:cstheme="minorBidi" w:hint="default"/>
        <w:b w:val="0"/>
        <w:color w:val="auto"/>
        <w:sz w:val="5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7B1ADF"/>
    <w:multiLevelType w:val="hybridMultilevel"/>
    <w:tmpl w:val="C8F850C0"/>
    <w:lvl w:ilvl="0" w:tplc="11AC72BA">
      <w:start w:val="1"/>
      <w:numFmt w:val="decimal"/>
      <w:lvlText w:val="%1."/>
      <w:lvlJc w:val="left"/>
      <w:pPr>
        <w:ind w:left="1080" w:hanging="720"/>
      </w:pPr>
      <w:rPr>
        <w:rFonts w:asciiTheme="minorHAnsi" w:hAnsiTheme="minorHAnsi" w:cstheme="minorBidi" w:hint="default"/>
        <w:b w:val="0"/>
        <w:color w:val="auto"/>
        <w:sz w:val="5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BA6831"/>
    <w:multiLevelType w:val="hybridMultilevel"/>
    <w:tmpl w:val="C8F850C0"/>
    <w:lvl w:ilvl="0" w:tplc="11AC72BA">
      <w:start w:val="1"/>
      <w:numFmt w:val="decimal"/>
      <w:lvlText w:val="%1."/>
      <w:lvlJc w:val="left"/>
      <w:pPr>
        <w:ind w:left="1080" w:hanging="720"/>
      </w:pPr>
      <w:rPr>
        <w:rFonts w:asciiTheme="minorHAnsi" w:hAnsiTheme="minorHAnsi" w:cstheme="minorBidi" w:hint="default"/>
        <w:b w:val="0"/>
        <w:color w:val="auto"/>
        <w:sz w:val="5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792F3C"/>
    <w:multiLevelType w:val="hybridMultilevel"/>
    <w:tmpl w:val="BD46D0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E9905C3"/>
    <w:multiLevelType w:val="multilevel"/>
    <w:tmpl w:val="5E4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1"/>
  </w:num>
  <w:num w:numId="5">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21F"/>
    <w:rsid w:val="00047CA2"/>
    <w:rsid w:val="00053CCB"/>
    <w:rsid w:val="000845CB"/>
    <w:rsid w:val="00090E62"/>
    <w:rsid w:val="000B362B"/>
    <w:rsid w:val="000C6FC0"/>
    <w:rsid w:val="000D521F"/>
    <w:rsid w:val="000F4BC4"/>
    <w:rsid w:val="00125703"/>
    <w:rsid w:val="001B50CD"/>
    <w:rsid w:val="002445CA"/>
    <w:rsid w:val="00265572"/>
    <w:rsid w:val="002C01B5"/>
    <w:rsid w:val="002C261E"/>
    <w:rsid w:val="002D7741"/>
    <w:rsid w:val="003734D8"/>
    <w:rsid w:val="003B0F19"/>
    <w:rsid w:val="004701FE"/>
    <w:rsid w:val="00470572"/>
    <w:rsid w:val="00491280"/>
    <w:rsid w:val="0049240A"/>
    <w:rsid w:val="005C24F8"/>
    <w:rsid w:val="0062236D"/>
    <w:rsid w:val="00686EE9"/>
    <w:rsid w:val="006C7CA5"/>
    <w:rsid w:val="006E68BB"/>
    <w:rsid w:val="00766ECA"/>
    <w:rsid w:val="00823D19"/>
    <w:rsid w:val="008E229E"/>
    <w:rsid w:val="009B4532"/>
    <w:rsid w:val="009F7FC0"/>
    <w:rsid w:val="00A05F15"/>
    <w:rsid w:val="00A64D7A"/>
    <w:rsid w:val="00A667A7"/>
    <w:rsid w:val="00A9527A"/>
    <w:rsid w:val="00BE09E8"/>
    <w:rsid w:val="00C95BB0"/>
    <w:rsid w:val="00D22F01"/>
    <w:rsid w:val="00EF2871"/>
    <w:rsid w:val="00F1019B"/>
    <w:rsid w:val="00F666B8"/>
    <w:rsid w:val="00FA028B"/>
    <w:rsid w:val="00FE3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0031D"/>
  <w15:chartTrackingRefBased/>
  <w15:docId w15:val="{1FED5EC9-0E15-45F1-B648-093C6D418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19B"/>
  </w:style>
  <w:style w:type="paragraph" w:styleId="Heading3">
    <w:name w:val="heading 3"/>
    <w:basedOn w:val="Normal"/>
    <w:next w:val="Normal"/>
    <w:link w:val="Heading3Char"/>
    <w:uiPriority w:val="9"/>
    <w:semiHidden/>
    <w:unhideWhenUsed/>
    <w:qFormat/>
    <w:rsid w:val="006C7C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F1019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67A7"/>
    <w:pPr>
      <w:ind w:left="720"/>
      <w:contextualSpacing/>
    </w:pPr>
  </w:style>
  <w:style w:type="character" w:customStyle="1" w:styleId="Heading4Char">
    <w:name w:val="Heading 4 Char"/>
    <w:basedOn w:val="DefaultParagraphFont"/>
    <w:link w:val="Heading4"/>
    <w:uiPriority w:val="9"/>
    <w:rsid w:val="00F1019B"/>
    <w:rPr>
      <w:rFonts w:ascii="Times New Roman" w:eastAsia="Times New Roman" w:hAnsi="Times New Roman" w:cs="Times New Roman"/>
      <w:b/>
      <w:bCs/>
      <w:sz w:val="24"/>
      <w:szCs w:val="24"/>
    </w:rPr>
  </w:style>
  <w:style w:type="paragraph" w:customStyle="1" w:styleId="b-top-nav2leveltitle">
    <w:name w:val="b-top-nav__2level_title"/>
    <w:basedOn w:val="Normal"/>
    <w:rsid w:val="00F101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6C7CA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827082">
      <w:bodyDiv w:val="1"/>
      <w:marLeft w:val="0"/>
      <w:marRight w:val="0"/>
      <w:marTop w:val="0"/>
      <w:marBottom w:val="0"/>
      <w:divBdr>
        <w:top w:val="none" w:sz="0" w:space="0" w:color="auto"/>
        <w:left w:val="none" w:sz="0" w:space="0" w:color="auto"/>
        <w:bottom w:val="none" w:sz="0" w:space="0" w:color="auto"/>
        <w:right w:val="none" w:sz="0" w:space="0" w:color="auto"/>
      </w:divBdr>
    </w:div>
    <w:div w:id="177693308">
      <w:bodyDiv w:val="1"/>
      <w:marLeft w:val="0"/>
      <w:marRight w:val="0"/>
      <w:marTop w:val="0"/>
      <w:marBottom w:val="0"/>
      <w:divBdr>
        <w:top w:val="none" w:sz="0" w:space="0" w:color="auto"/>
        <w:left w:val="none" w:sz="0" w:space="0" w:color="auto"/>
        <w:bottom w:val="none" w:sz="0" w:space="0" w:color="auto"/>
        <w:right w:val="none" w:sz="0" w:space="0" w:color="auto"/>
      </w:divBdr>
    </w:div>
    <w:div w:id="183986291">
      <w:bodyDiv w:val="1"/>
      <w:marLeft w:val="0"/>
      <w:marRight w:val="0"/>
      <w:marTop w:val="0"/>
      <w:marBottom w:val="0"/>
      <w:divBdr>
        <w:top w:val="none" w:sz="0" w:space="0" w:color="auto"/>
        <w:left w:val="none" w:sz="0" w:space="0" w:color="auto"/>
        <w:bottom w:val="none" w:sz="0" w:space="0" w:color="auto"/>
        <w:right w:val="none" w:sz="0" w:space="0" w:color="auto"/>
      </w:divBdr>
    </w:div>
    <w:div w:id="504173223">
      <w:bodyDiv w:val="1"/>
      <w:marLeft w:val="0"/>
      <w:marRight w:val="0"/>
      <w:marTop w:val="0"/>
      <w:marBottom w:val="0"/>
      <w:divBdr>
        <w:top w:val="none" w:sz="0" w:space="0" w:color="auto"/>
        <w:left w:val="none" w:sz="0" w:space="0" w:color="auto"/>
        <w:bottom w:val="none" w:sz="0" w:space="0" w:color="auto"/>
        <w:right w:val="none" w:sz="0" w:space="0" w:color="auto"/>
      </w:divBdr>
    </w:div>
    <w:div w:id="905338508">
      <w:bodyDiv w:val="1"/>
      <w:marLeft w:val="0"/>
      <w:marRight w:val="0"/>
      <w:marTop w:val="0"/>
      <w:marBottom w:val="0"/>
      <w:divBdr>
        <w:top w:val="none" w:sz="0" w:space="0" w:color="auto"/>
        <w:left w:val="none" w:sz="0" w:space="0" w:color="auto"/>
        <w:bottom w:val="none" w:sz="0" w:space="0" w:color="auto"/>
        <w:right w:val="none" w:sz="0" w:space="0" w:color="auto"/>
      </w:divBdr>
    </w:div>
    <w:div w:id="1253977175">
      <w:bodyDiv w:val="1"/>
      <w:marLeft w:val="0"/>
      <w:marRight w:val="0"/>
      <w:marTop w:val="0"/>
      <w:marBottom w:val="0"/>
      <w:divBdr>
        <w:top w:val="none" w:sz="0" w:space="0" w:color="auto"/>
        <w:left w:val="none" w:sz="0" w:space="0" w:color="auto"/>
        <w:bottom w:val="none" w:sz="0" w:space="0" w:color="auto"/>
        <w:right w:val="none" w:sz="0" w:space="0" w:color="auto"/>
      </w:divBdr>
    </w:div>
    <w:div w:id="1650204437">
      <w:bodyDiv w:val="1"/>
      <w:marLeft w:val="0"/>
      <w:marRight w:val="0"/>
      <w:marTop w:val="0"/>
      <w:marBottom w:val="0"/>
      <w:divBdr>
        <w:top w:val="none" w:sz="0" w:space="0" w:color="auto"/>
        <w:left w:val="none" w:sz="0" w:space="0" w:color="auto"/>
        <w:bottom w:val="none" w:sz="0" w:space="0" w:color="auto"/>
        <w:right w:val="none" w:sz="0" w:space="0" w:color="auto"/>
      </w:divBdr>
    </w:div>
    <w:div w:id="204570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8</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2026-02-24T10:53:00Z</dcterms:created>
  <dcterms:modified xsi:type="dcterms:W3CDTF">2026-03-26T10:45:00Z</dcterms:modified>
</cp:coreProperties>
</file>