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Практичне заняття № 2</w:t>
      </w:r>
    </w:p>
    <w:p>
      <w:pPr>
        <w:spacing w:after="8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РОЗРАХУНОК ЛІНІЙНОГО ЕЛЕКТРИЧНОГО КОЛА ПОСТІЙНОГО СТРУМУ. ЗАКОНИ КІРХГОФА, МЕТОД КОНТУРНИХ СТРУМІВ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Варіант: схема 4, рядок 0 таблиці 1.1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Мета заняття: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набуття практичних навичок з розрахунку й моделювання лінійних електричних кіл постійного струму; застосування законів Кірхгофа, методу контурних струмів, еквівалентних перетворень електричних ланцюгів; складання електричних кіл; використання вимірювальних приладів; створення й дослідження комп’ютерних моделей електричних кіл постійного струму.</w:t>
      </w:r>
    </w:p>
    <w:p>
      <w:pPr>
        <w:keepNext/>
        <w:spacing w:after="6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Вихідні дані</w:t>
      </w:r>
    </w:p>
    <w:p>
      <w:pPr>
        <w:keepNext/>
        <w:spacing w:after="60" w:before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Таблиця 1 – Вихідні дані (схема 4, рядок 0)</w:t>
      </w:r>
    </w:p>
    <w:tbl>
      <w:tblPr>
        <w:tblW w:type="dxa" w:w="888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1500"/>
      </w:tblGrid>
      <w:t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vertAlign w:val="subscript"/>
              </w:rPr>
              <w:t xml:space="preserve">11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vertAlign w:val="subscript"/>
              </w:rPr>
              <w:t xml:space="preserve">12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vertAlign w:val="subscript"/>
              </w:rPr>
              <w:t xml:space="preserve">21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vertAlign w:val="subscript"/>
              </w:rPr>
              <w:t xml:space="preserve">22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vertAlign w:val="subscript"/>
              </w:rPr>
              <w:t xml:space="preserve">31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vertAlign w:val="subscript"/>
              </w:rPr>
              <w:t xml:space="preserve">32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vertAlign w:val="subscript"/>
              </w:rPr>
              <w:t xml:space="preserve">4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vertAlign w:val="subscript"/>
              </w:rPr>
              <w:t xml:space="preserve">5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vertAlign w:val="subscript"/>
              </w:rPr>
              <w:t xml:space="preserve">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vertAlign w:val="subscript"/>
              </w:rPr>
              <w:t xml:space="preserve">0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 = R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vertAlign w:val="subscript"/>
              </w:rPr>
              <w:t xml:space="preserve">4</w:t>
            </w:r>
          </w:p>
        </w:tc>
      </w:tr>
      <w:t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44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25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42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39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78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52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27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52</w:t>
            </w:r>
          </w:p>
        </w:tc>
      </w:tr>
    </w:tbl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Опори – в омах.</w:t>
      </w:r>
    </w:p>
    <w:tbl>
      <w:tblPr>
        <w:tblW w:type="dxa" w:w="9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150"/>
        <w:gridCol w:w="1150"/>
        <w:gridCol w:w="1150"/>
        <w:gridCol w:w="1150"/>
        <w:gridCol w:w="1150"/>
        <w:gridCol w:w="1150"/>
        <w:gridCol w:w="1150"/>
      </w:tblGrid>
      <w:t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vertAlign w:val="subscript"/>
              </w:rPr>
              <w:t xml:space="preserve">11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, В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vertAlign w:val="subscript"/>
              </w:rPr>
              <w:t xml:space="preserve">12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, В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vertAlign w:val="subscript"/>
              </w:rPr>
              <w:t xml:space="preserve">21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, В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vertAlign w:val="subscript"/>
              </w:rPr>
              <w:t xml:space="preserve">22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, В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vertAlign w:val="subscript"/>
              </w:rPr>
              <w:t xml:space="preserve">011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, А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vertAlign w:val="subscript"/>
              </w:rPr>
              <w:t xml:space="preserve">012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, А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vertAlign w:val="subscript"/>
              </w:rPr>
              <w:t xml:space="preserve">021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, А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vertAlign w:val="subscript"/>
              </w:rPr>
              <w:t xml:space="preserve">022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, А</w:t>
            </w:r>
          </w:p>
        </w:tc>
      </w:tr>
      <w:t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85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65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160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1,5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0,5</w:t>
            </w:r>
          </w:p>
        </w:tc>
      </w:tr>
    </w:tbl>
    <w:p>
      <w:pPr>
        <w:keepNext/>
        <w:spacing w:after="6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Задача 1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 Вихідну схему кола (схема 4) з позначеними струмами, їх напрямками, номерами вузлів і незалежними контурами наведено на рисунку 1. Напрямки струмів обрано довільно (за очікуваним фактичним напрямком).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460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 – Вихідна схема 4: струми, вузли та незалежні контури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Кількість вузлів у = 10 (0, 1, 2, …, 9).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Кількість гілок з невідомими струмами b = 13: I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31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I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32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I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11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I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E11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I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12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I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E12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I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6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I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5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I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E22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I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22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I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E21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I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21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I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(струми гілок з джерелами струму I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011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I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012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I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021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I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022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відомі).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Кількість рівнянь за першим законом Кірхгофа: у – 1 = 9 (вузол 0 не враховуємо).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Кількість незалежних контурів: k = b – (у – 1) = 13 – 9 = 4 (I, II, III, IV).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Згідно з варіантом I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011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 та E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22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0, але рівняння записано в загальному вигляді.</w:t>
      </w:r>
    </w:p>
    <w:p>
      <w:pPr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 Незалежні контури та напрямки їх обходу (за годинниковою стрілкою, див. рисунок 1):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контур I: R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31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R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32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(вузли 4 → 9 → 4);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контур II: E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11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R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11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R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6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R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5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12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R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12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(вузли 1 → 3 → 4 → 5 → 0 → 2 → 1);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контур III: R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32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R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21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21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R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22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22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R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6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(вузли 4 → 9 → 8 → 7 → 6 → 5 → 4);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контур IV: E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22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R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22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21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R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21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R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R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5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(вузли 5 → 6 → 7 → 8 → 9 → 0 → 5).</w:t>
      </w:r>
    </w:p>
    <w:p>
      <w:pPr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 Рівняння за першим законом Кірхгофа. Струми, що входять у вузол, мають знак «плюс», що виходять – «мінус».</w:t>
      </w:r>
    </w:p>
    <w:p>
      <w:pPr>
        <w:spacing w:after="40" w:before="40" w:line="3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вузол 1:  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12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–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E11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–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012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0;</w:t>
      </w:r>
    </w:p>
    <w:p>
      <w:pPr>
        <w:spacing w:after="40" w:before="40" w:line="3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вузол 2:  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E12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+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012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–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12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0;</w:t>
      </w:r>
    </w:p>
    <w:p>
      <w:pPr>
        <w:spacing w:after="40" w:before="40" w:line="3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вузол 3:  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E11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–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11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–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011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0;</w:t>
      </w:r>
    </w:p>
    <w:p>
      <w:pPr>
        <w:spacing w:after="40" w:before="40" w:line="3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вузол 4:  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11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+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011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+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31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+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32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–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6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0;</w:t>
      </w:r>
    </w:p>
    <w:p>
      <w:pPr>
        <w:spacing w:after="40" w:before="40" w:line="3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вузол 5:  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6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–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5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–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E22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0;</w:t>
      </w:r>
    </w:p>
    <w:p>
      <w:pPr>
        <w:spacing w:after="40" w:before="40" w:line="3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вузол 6:  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E22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+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022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–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22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0;</w:t>
      </w:r>
    </w:p>
    <w:p>
      <w:pPr>
        <w:spacing w:after="40" w:before="40" w:line="3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вузол 7:  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22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–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022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–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E21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0;</w:t>
      </w:r>
    </w:p>
    <w:p>
      <w:pPr>
        <w:spacing w:after="40" w:before="40" w:line="3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вузол 8:  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E21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+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021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–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21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0;</w:t>
      </w:r>
    </w:p>
    <w:p>
      <w:pPr>
        <w:spacing w:after="40" w:before="40" w:line="3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вузол 9:  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21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–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021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–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31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–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32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–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0.</w:t>
      </w:r>
    </w:p>
    <w:p>
      <w:pPr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 Рівняння за другим законом Кірхгофа. ЕРС і спади напруг беремо зі знаком «плюс», якщо їх напрямки збігаються з напрямком обходу контуру (джерела струму до рівнянь не входять):</w:t>
      </w:r>
    </w:p>
    <w:p>
      <w:pPr>
        <w:spacing w:after="40" w:before="40" w:line="3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контур I:   0 = –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31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·R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31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+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32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·R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32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;</w:t>
      </w:r>
    </w:p>
    <w:p>
      <w:pPr>
        <w:spacing w:after="40" w:before="40" w:line="3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контур II:   E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11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+ E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12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11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·R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11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+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6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·R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6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+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5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·R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5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+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12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·R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12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;</w:t>
      </w:r>
    </w:p>
    <w:p>
      <w:pPr>
        <w:spacing w:after="40" w:before="40" w:line="3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контур III:   – E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21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+ E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22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–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32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·R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32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–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21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·R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21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–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22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·R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22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–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6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·R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6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;</w:t>
      </w:r>
    </w:p>
    <w:p>
      <w:pPr>
        <w:spacing w:after="40" w:before="40" w:line="3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контур IV:   E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21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– E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22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22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·R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22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+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21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·R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21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+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·R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–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5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·R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5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.</w:t>
      </w:r>
    </w:p>
    <w:p>
      <w:pPr>
        <w:keepNext/>
        <w:spacing w:after="6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Задача 2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 Спрощену схему, побудовану та змодельовану в САПР NI Multisim під час практичного заняття № 1, наведено на рисунку 2.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423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 – Спрощена схема, змодельована в NI Multisim (практичне заняття № 1)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Параметри спрощеної схеми:</w:t>
      </w:r>
    </w:p>
    <w:p>
      <w:pPr>
        <w:spacing w:after="40" w:before="40" w:line="3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31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·R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32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/ (R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31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+ 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32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) = 39·78 / (39 + 78) = 26 Ом;</w:t>
      </w:r>
    </w:p>
    <w:p>
      <w:pPr>
        <w:spacing w:after="40" w:before="40" w:line="3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21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+ 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22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25 + 42 = 67 Ом;</w:t>
      </w:r>
    </w:p>
    <w:p>
      <w:pPr>
        <w:spacing w:after="40" w:before="40" w:line="3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02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(I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021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·R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21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+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022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·R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22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) / (R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21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+ 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22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) = (1·25 + 0,5·42) / (25 + 42) = 0,6866 А;</w:t>
      </w:r>
    </w:p>
    <w:p>
      <w:pPr>
        <w:spacing w:after="40" w:before="40" w:line="3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E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E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11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+ E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12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85 + 65 = 150 В.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застосування методу контурних струмів замінюємо джерела струму еквівалентними джерелами ЕРС. Внутрішній опір отриманого джерела ЕРС дорівнює опору, паралельному джерелу струму, а ЕРС направлена так само, як струм джерела струму:</w:t>
      </w:r>
    </w:p>
    <w:p>
      <w:pPr>
        <w:spacing w:after="40" w:before="40" w:line="3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E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01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012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·R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12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1,5·44 = 66 В,   внутрішній опір 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12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44 Ом;</w:t>
      </w:r>
    </w:p>
    <w:p>
      <w:pPr>
        <w:spacing w:after="40" w:before="40" w:line="3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E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02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02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·R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0,6866·67 = 46 В,   внутрішній опір 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67 Ом.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Отримали еквівалентну схему тільки з джерелами ЕРС (рисунок 3).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810000" cy="4181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3 – Заміна джерел струму на джерела ЕРС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Об’єднуємо джерела ЕРС і опори в одній вітці:</w:t>
      </w:r>
    </w:p>
    <w:p>
      <w:pPr>
        <w:spacing w:after="40" w:before="40" w:line="3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E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001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E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– E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01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150 – 66 = 84 В;</w:t>
      </w:r>
    </w:p>
    <w:p>
      <w:pPr>
        <w:spacing w:after="40" w:before="40" w:line="3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E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E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21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– E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02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160 – 46 = 114 В;</w:t>
      </w:r>
    </w:p>
    <w:p>
      <w:pPr>
        <w:spacing w:after="40" w:before="40" w:line="3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11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+ 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12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10 + 44 = 54 Ом.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Отримали розрахункову схему (рисунок 4).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810000" cy="3581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4 – Спрощена розрахункова схема з ЕРС для методу контурних струмів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 Розраховуємо струми еквівалентної схеми (рисунок 4) методом контурних струмів. Маємо три незалежні контури, напрямок контурних струмів – за годинниковою стрілкою.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Контурні ЕРС. Якщо напрямок ЕРС збігається з напрямком контурного струму, беремо ЕРС зі знаком «плюс», якщо не збігається – «мінус»:</w:t>
      </w:r>
    </w:p>
    <w:p>
      <w:pPr>
        <w:spacing w:after="40" w:before="40" w:line="3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E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к1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E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001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84 В;</w:t>
      </w:r>
    </w:p>
    <w:p>
      <w:pPr>
        <w:spacing w:after="40" w:before="40" w:line="3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E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к2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– E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– 114 В;</w:t>
      </w:r>
    </w:p>
    <w:p>
      <w:pPr>
        <w:spacing w:after="40" w:before="40" w:line="3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E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к3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E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114 В.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Контурні опори (сума всіх опорів, що входять до контуру):</w:t>
      </w:r>
    </w:p>
    <w:p>
      <w:pPr>
        <w:spacing w:after="40" w:before="40" w:line="3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к11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+ 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6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+ 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5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54 + 25 + 27 = 106 Ом;</w:t>
      </w:r>
    </w:p>
    <w:p>
      <w:pPr>
        <w:spacing w:after="40" w:before="40" w:line="3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к22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+ 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+ 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6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26 + 67 + 25 = 118 Ом;</w:t>
      </w:r>
    </w:p>
    <w:p>
      <w:pPr>
        <w:spacing w:after="40" w:before="40" w:line="3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к33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+ 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+ 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5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67 + 52 + 27 = 146 Ом.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Міжконтурні опори. Якщо контурні струми в спільному опорі направлені протилежно, беремо опір зі знаком «мінус»:</w:t>
      </w:r>
    </w:p>
    <w:p>
      <w:pPr>
        <w:spacing w:after="40" w:before="40" w:line="3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к12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к21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– 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6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– 25 Ом;</w:t>
      </w:r>
    </w:p>
    <w:p>
      <w:pPr>
        <w:spacing w:after="40" w:before="40" w:line="3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к13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к31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– 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5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– 27 Ом;</w:t>
      </w:r>
    </w:p>
    <w:p>
      <w:pPr>
        <w:spacing w:after="40" w:before="40" w:line="3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к23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к32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– 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– 67 Ом.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рівнянь за методом контурних струмів (другий закон Кірхгофа в матричній формі R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к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·I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к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E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к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):</w:t>
      </w:r>
    </w:p>
    <w:p>
      <w:pPr>
        <w:spacing w:after="40" w:before="40" w:line="3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106·I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к1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– 25·I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к2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– 27·I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к3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84;</w:t>
      </w:r>
    </w:p>
    <w:p>
      <w:pPr>
        <w:spacing w:after="40" w:before="40" w:line="3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– 25·I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к1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+ 118·I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к2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– 67·I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к3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– 114;</w:t>
      </w:r>
    </w:p>
    <w:p>
      <w:pPr>
        <w:spacing w:after="40" w:before="40" w:line="3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– 27·I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к1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– 67·I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к2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+ 146·I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к3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114.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Підставляємо розраховані ЕРС та опори в матриці й розв’язуємо систему (рисунок 5).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1209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5 – Розрахунок контурних струмів у матричній формі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Перевірка за методом Крамера:</w:t>
      </w:r>
    </w:p>
    <w:p>
      <w:pPr>
        <w:spacing w:after="40" w:before="40" w:line="3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Δ = det 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к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1 082 612;   Δ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1 001 904;   Δ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– 336 024;   Δ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876 408;</w:t>
      </w:r>
    </w:p>
    <w:p>
      <w:pPr>
        <w:spacing w:after="40" w:before="40" w:line="3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к1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Δ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/Δ = 0,9255 А;  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к2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Δ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/Δ = – 0,3104 А;  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к3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Δ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/Δ = 0,8095 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Отримали такі контурні струми:</w:t>
      </w:r>
    </w:p>
    <w:p>
      <w:pPr>
        <w:spacing w:after="40" w:before="40" w:line="3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к1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0,9255 ≈ 0,93 А;  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к2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– 0,3104 ≈ – 0,31 А;  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к3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0,8095 ≈ 0,81 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Струми у вітках розрахункової схеми (рисунок 4):</w:t>
      </w:r>
    </w:p>
    <w:p>
      <w:pPr>
        <w:spacing w:after="40" w:before="40" w:line="3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E001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к1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0,93 А;  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R6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к1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–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к2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0,93 + 0,31 = 1,24 А;</w:t>
      </w:r>
    </w:p>
    <w:p>
      <w:pPr>
        <w:spacing w:after="40" w:before="40" w:line="3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R5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к1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–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к3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0,93 – 0,81 = 0,12 А;  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R3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–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к2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0,31 А;</w:t>
      </w:r>
    </w:p>
    <w:p>
      <w:pPr>
        <w:spacing w:after="40" w:before="40" w:line="3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E2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к3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–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к2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0,81 + 0,31 = 1,12 А;  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R0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к3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0,81 А.</w:t>
      </w:r>
    </w:p>
    <w:p>
      <w:pPr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 За отриманими струмами еквівалентних схем визначаємо струми в усіх вітках вихідної схеми (рисунок 1), застосовуючи закони Кірхгофа.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Струми, що не змінились під час спрощення:</w:t>
      </w:r>
    </w:p>
    <w:p>
      <w:pPr>
        <w:spacing w:after="40" w:before="40" w:line="3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E11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11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E12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к1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0,93 А;  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6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1,24 А;  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5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0,12 А;  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0,81 А;</w:t>
      </w:r>
    </w:p>
    <w:p>
      <w:pPr>
        <w:spacing w:after="40" w:before="40" w:line="3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E21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E22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к3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–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к2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1,12 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Вузол 1:</w:t>
      </w:r>
    </w:p>
    <w:p>
      <w:pPr>
        <w:spacing w:after="40" w:before="40" w:line="3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12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–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E11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–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012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0;  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12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E11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+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012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0,93 + 1,5 = 2,43 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Вузол 8:</w:t>
      </w:r>
    </w:p>
    <w:p>
      <w:pPr>
        <w:spacing w:after="40" w:before="40" w:line="3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E21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+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021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–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21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0;  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21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E21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+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021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1,12 + 1 = 2,12 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Вузол 6:</w:t>
      </w:r>
    </w:p>
    <w:p>
      <w:pPr>
        <w:spacing w:after="40" w:before="40" w:line="3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E22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+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022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–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22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0;  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22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E22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+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022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1,12 + 0,5 = 1,62 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Струми у вітках R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31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і R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32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(струм I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– I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к2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0,31 А розподіляється обернено пропорційно опорам):</w:t>
      </w:r>
    </w:p>
    <w:p>
      <w:pPr>
        <w:spacing w:after="40" w:before="40" w:line="3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31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·R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31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32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·R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32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;  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31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+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32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;</w:t>
      </w:r>
    </w:p>
    <w:p>
      <w:pPr>
        <w:spacing w:after="40" w:before="40" w:line="3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31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·R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32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/ (R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31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+ 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32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) = 0,3104·78 / (39 + 78) = 0,207 А;</w:t>
      </w:r>
    </w:p>
    <w:p>
      <w:pPr>
        <w:spacing w:after="40" w:before="40" w:line="3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32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– I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31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= 0,3104 – 0,207 = 0,103 А.</w:t>
      </w:r>
    </w:p>
    <w:p>
      <w:pPr>
        <w:keepNext/>
        <w:spacing w:after="60" w:before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Таблиця 2 – Струми у вітках вихідної схеми</w:t>
      </w:r>
    </w:p>
    <w:tbl>
      <w:tblPr>
        <w:tblW w:type="dxa" w:w="92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Струм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vertAlign w:val="subscript"/>
              </w:rPr>
              <w:t xml:space="preserve">31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vertAlign w:val="subscript"/>
              </w:rPr>
              <w:t xml:space="preserve">32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vertAlign w:val="subscript"/>
              </w:rPr>
              <w:t xml:space="preserve">11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vertAlign w:val="subscript"/>
              </w:rPr>
              <w:t xml:space="preserve">E11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vertAlign w:val="subscript"/>
              </w:rPr>
              <w:t xml:space="preserve">12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vertAlign w:val="subscript"/>
              </w:rPr>
              <w:t xml:space="preserve">E12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vertAlign w:val="subscript"/>
              </w:rPr>
              <w:t xml:space="preserve">6</w:t>
            </w:r>
          </w:p>
        </w:tc>
      </w:tr>
      <w:tr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Значення, А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0,207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0,103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0,93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0,93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2,43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0,93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1,24</w:t>
            </w:r>
          </w:p>
        </w:tc>
      </w:tr>
      <w:tr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Струм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  <w:vertAlign w:val="subscript"/>
              </w:rPr>
              <w:t xml:space="preserve">5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  <w:vertAlign w:val="subscript"/>
              </w:rPr>
              <w:t xml:space="preserve">E22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  <w:vertAlign w:val="subscript"/>
              </w:rPr>
              <w:t xml:space="preserve">22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  <w:vertAlign w:val="subscript"/>
              </w:rPr>
              <w:t xml:space="preserve">E21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  <w:vertAlign w:val="subscript"/>
              </w:rPr>
              <w:t xml:space="preserve">21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  <w:vertAlign w:val="subscript"/>
              </w:rPr>
              <w:t xml:space="preserve">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Значення, А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0,12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1,12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1,62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1,12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2,12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0,81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</w:p>
        </w:tc>
      </w:tr>
    </w:tbl>
    <w:p>
      <w:pPr>
        <w:spacing w:after="0" w:before="16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Перевірка за другим законом Кірхгофа (I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11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·R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11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+ I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6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·R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6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+ I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5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·R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5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+ I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12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·R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12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та I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22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·R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22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+ I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21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·R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21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+ I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·R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I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5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·R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5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):</w:t>
      </w:r>
    </w:p>
    <w:p>
      <w:pPr>
        <w:spacing w:after="40" w:before="40" w:line="3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контур II: 9,26 + 30,90 + 3,13 + 106,72 = 150,0 В = E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11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+ E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12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;</w:t>
      </w:r>
    </w:p>
    <w:p>
      <w:pPr>
        <w:spacing w:after="40" w:before="40" w:line="3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контур IV: 68,04 + 53,00 + 42,10 – 3,13 = 160,0 В = E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21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– E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22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Рівняння виконуються, отже, струми розраховано правильно.</w:t>
      </w:r>
    </w:p>
    <w:p>
      <w:pPr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 Порівнюємо розраховані струми з результатами моделювання в практичному занятті № 1 (рисунок 2). Амперметр U7 у спрощеній схемі вимірює струм резистора R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який дорівнює I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E21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+ I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02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1,120 + 0,687 = 1,806 А.</w:t>
      </w:r>
    </w:p>
    <w:p>
      <w:pPr>
        <w:keepNext/>
        <w:spacing w:after="60" w:before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Таблиця 3 – Порівняння розрахунку з моделюванням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1900"/>
        <w:gridCol w:w="1900"/>
        <w:gridCol w:w="1800"/>
      </w:tblGrid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Прилад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Вітка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Моделювання, А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Розрахунок, А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Похибка δ, %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U2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  <w:vertAlign w:val="subscript"/>
              </w:rPr>
              <w:t xml:space="preserve">3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(R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  <w:vertAlign w:val="subscript"/>
              </w:rPr>
              <w:t xml:space="preserve">31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|| 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  <w:vertAlign w:val="subscript"/>
              </w:rPr>
              <w:t xml:space="preserve">32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0,313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0,310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0,84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U6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  <w:vertAlign w:val="subscript"/>
              </w:rPr>
              <w:t xml:space="preserve">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0,811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0,810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0,18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U7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  <w:vertAlign w:val="subscript"/>
              </w:rPr>
              <w:t xml:space="preserve">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1,804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1,806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0,14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U4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  <w:vertAlign w:val="subscript"/>
              </w:rPr>
              <w:t xml:space="preserve">21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1,124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1,120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0,36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U9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  <w:vertAlign w:val="subscript"/>
              </w:rPr>
              <w:t xml:space="preserve">6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1,238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1,236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0,18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U5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  <w:vertAlign w:val="subscript"/>
              </w:rPr>
              <w:t xml:space="preserve">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0,114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0,116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1,68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U8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  <w:vertAlign w:val="subscript"/>
              </w:rPr>
              <w:t xml:space="preserve">11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, 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  <w:vertAlign w:val="subscript"/>
              </w:rPr>
              <w:t xml:space="preserve">11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0,925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0,925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0,05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U3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  <w:vertAlign w:val="subscript"/>
              </w:rPr>
              <w:t xml:space="preserve">12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2,425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2,425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0,02</w:t>
            </w:r>
          </w:p>
        </w:tc>
      </w:tr>
    </w:tbl>
    <w:p>
      <w:pPr>
        <w:spacing w:after="0" w:before="16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Розраховані струми збігаються з результатами моделювання, похибка не перевищує 1,7 %. Невелика розбіжність пояснюється тим, що в моделі значення еквівалентного джерела струму задано округленим: I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02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0,68 А замість 0,6866 А. Якщо в розрахунку прийняти I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02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0,68 А, отримані струми (0,313; 0,811; 1,804; 1,124; 1,238; 0,114; 0,925; 2,425 А) повністю збігаються з показами приладів.</w:t>
      </w:r>
    </w:p>
    <w:p>
      <w:pPr>
        <w:keepNext/>
        <w:spacing w:after="6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Висновки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схеми 4 складено систему рівнянь за законами Кірхгофа: 9 рівнянь за першим законом і 4 рівняння за другим законом. Після еквівалентних перетворень (заміни джерел струму джерелами ЕРС та об’єднання елементів) схему зведено до трьох незалежних контурів і розраховано методом контурних струмів. За контурними струмами визначено струми в усіх 13 вітках вихідної схеми. Результати розрахунку перевірено за другим законом Кірхгофа та порівняно з комп’ютерним моделюванням у NI Multisim: розбіжність не перевищує 1,7 % і зумовлена округленням значення I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02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у моделі. Отже, розрахунок виконано правильно.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9c5377c7a22c16afe15cc24a324ad2f64e5667d.png"/><Relationship Id="rId8" Type="http://schemas.openxmlformats.org/officeDocument/2006/relationships/image" Target="media/aafe23291d8c1c802ffbf799eac9707a45488ded.jpg"/><Relationship Id="rId9" Type="http://schemas.openxmlformats.org/officeDocument/2006/relationships/image" Target="media/269556a75f57f609110a6391efe6b937f48aa590.png"/><Relationship Id="rId10" Type="http://schemas.openxmlformats.org/officeDocument/2006/relationships/image" Target="media/4052ba001a4e8d05ba77dff76532482af132da4f.png"/><Relationship Id="rId11" Type="http://schemas.openxmlformats.org/officeDocument/2006/relationships/image" Target="media/144ec644b3c1a5a29a35707240ef30a25dbb34e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2026-10-22T14:02:04.081Z</dcterms:created>
  <dcterms:modified xsi:type="dcterms:W3CDTF">2026-10-22T14:02:04.081Z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