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04" w:type="dxa"/>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1512"/>
        <w:gridCol w:w="7992"/>
      </w:tblGrid>
      <w:tr w:rsidR="00CD6F25" w14:paraId="1391ED16" w14:textId="77777777">
        <w:trPr>
          <w:jc w:val="center"/>
        </w:trPr>
        <w:tc>
          <w:tcPr>
            <w:tcW w:w="1512" w:type="dxa"/>
          </w:tcPr>
          <w:p w14:paraId="3D69FABE" w14:textId="77777777" w:rsidR="00CD6F25" w:rsidRDefault="000A3D54">
            <w:pPr>
              <w:jc w:val="center"/>
            </w:pPr>
            <w:r>
              <w:rPr>
                <w:noProof/>
              </w:rPr>
              <w:drawing>
                <wp:inline distT="0" distB="0" distL="0" distR="0" wp14:anchorId="4F0D73C4" wp14:editId="521F177E">
                  <wp:extent cx="960120" cy="123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ATS_Engineering_Logo.png"/>
                          <pic:cNvPicPr/>
                        </pic:nvPicPr>
                        <pic:blipFill>
                          <a:blip r:embed="rId8"/>
                          <a:stretch>
                            <a:fillRect/>
                          </a:stretch>
                        </pic:blipFill>
                        <pic:spPr>
                          <a:xfrm>
                            <a:off x="0" y="0"/>
                            <a:ext cx="960120" cy="123375"/>
                          </a:xfrm>
                          <a:prstGeom prst="rect">
                            <a:avLst/>
                          </a:prstGeom>
                        </pic:spPr>
                      </pic:pic>
                    </a:graphicData>
                  </a:graphic>
                </wp:inline>
              </w:drawing>
            </w:r>
          </w:p>
        </w:tc>
        <w:tc>
          <w:tcPr>
            <w:tcW w:w="7992" w:type="dxa"/>
            <w:tcMar>
              <w:top w:w="85" w:type="dxa"/>
              <w:left w:w="120" w:type="dxa"/>
              <w:bottom w:w="85" w:type="dxa"/>
              <w:right w:w="120" w:type="dxa"/>
            </w:tcMar>
            <w:vAlign w:val="center"/>
          </w:tcPr>
          <w:p w14:paraId="25C50D0A" w14:textId="77777777" w:rsidR="00CD6F25" w:rsidRDefault="000A3D54">
            <w:pPr>
              <w:spacing w:after="0" w:line="252" w:lineRule="auto"/>
            </w:pPr>
            <w:r>
              <w:rPr>
                <w:b/>
                <w:color w:val="0B2748"/>
                <w:sz w:val="26"/>
              </w:rPr>
              <w:t>SIMATS ENGINEERING</w:t>
            </w:r>
            <w:r>
              <w:br/>
            </w:r>
            <w:r>
              <w:rPr>
                <w:b/>
                <w:color w:val="0B2748"/>
                <w:sz w:val="26"/>
              </w:rPr>
              <w:t>Department of Computer Science and Engineering</w:t>
            </w:r>
          </w:p>
        </w:tc>
      </w:tr>
    </w:tbl>
    <w:p w14:paraId="60411E29" w14:textId="77777777" w:rsidR="00CD6F25" w:rsidRDefault="000A3D54">
      <w:pPr>
        <w:jc w:val="center"/>
      </w:pPr>
      <w:r>
        <w:rPr>
          <w:rFonts w:ascii="Aptos Display" w:hAnsi="Aptos Display"/>
          <w:b/>
          <w:color w:val="0B2748"/>
          <w:sz w:val="38"/>
        </w:rPr>
        <w:t>CSA15 Cloud Computing and Big Data Analytics</w:t>
      </w:r>
    </w:p>
    <w:p w14:paraId="3D2EFB70" w14:textId="77777777" w:rsidR="00CD6F25" w:rsidRDefault="000A3D54">
      <w:pPr>
        <w:jc w:val="center"/>
      </w:pPr>
      <w:r>
        <w:rPr>
          <w:b/>
          <w:color w:val="1565C0"/>
          <w:sz w:val="22"/>
        </w:rPr>
        <w:t>CO4 AT2 - Big Data Industry Problem Solving Guided Tool Workbook</w:t>
      </w:r>
    </w:p>
    <w:tbl>
      <w:tblPr>
        <w:tblW w:w="9504"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1843"/>
        <w:gridCol w:w="2909"/>
        <w:gridCol w:w="1800"/>
        <w:gridCol w:w="2952"/>
      </w:tblGrid>
      <w:tr w:rsidR="00CD6F25" w14:paraId="5690F7B4" w14:textId="77777777">
        <w:trPr>
          <w:jc w:val="center"/>
        </w:trPr>
        <w:tc>
          <w:tcPr>
            <w:tcW w:w="1843" w:type="dxa"/>
            <w:shd w:val="clear" w:color="auto" w:fill="EAF4FF"/>
            <w:tcMar>
              <w:top w:w="85" w:type="dxa"/>
              <w:left w:w="120" w:type="dxa"/>
              <w:bottom w:w="85" w:type="dxa"/>
              <w:right w:w="120" w:type="dxa"/>
            </w:tcMar>
            <w:vAlign w:val="center"/>
          </w:tcPr>
          <w:p w14:paraId="4E70CAC8" w14:textId="77777777" w:rsidR="00CD6F25" w:rsidRDefault="000A3D54">
            <w:pPr>
              <w:spacing w:after="0" w:line="252" w:lineRule="auto"/>
            </w:pPr>
            <w:r>
              <w:rPr>
                <w:b/>
                <w:color w:val="0B2748"/>
                <w:sz w:val="16"/>
              </w:rPr>
              <w:t>Course Code</w:t>
            </w:r>
          </w:p>
        </w:tc>
        <w:tc>
          <w:tcPr>
            <w:tcW w:w="2908" w:type="dxa"/>
            <w:shd w:val="clear" w:color="auto" w:fill="FFFFFF"/>
            <w:tcMar>
              <w:top w:w="85" w:type="dxa"/>
              <w:left w:w="120" w:type="dxa"/>
              <w:bottom w:w="85" w:type="dxa"/>
              <w:right w:w="120" w:type="dxa"/>
            </w:tcMar>
            <w:vAlign w:val="center"/>
          </w:tcPr>
          <w:p w14:paraId="5820455A" w14:textId="77777777" w:rsidR="00CD6F25" w:rsidRDefault="000A3D54">
            <w:pPr>
              <w:spacing w:after="0" w:line="252" w:lineRule="auto"/>
            </w:pPr>
            <w:r>
              <w:rPr>
                <w:color w:val="17212B"/>
                <w:sz w:val="16"/>
              </w:rPr>
              <w:t>CSA15</w:t>
            </w:r>
          </w:p>
        </w:tc>
        <w:tc>
          <w:tcPr>
            <w:tcW w:w="1800" w:type="dxa"/>
            <w:shd w:val="clear" w:color="auto" w:fill="EAF4FF"/>
            <w:tcMar>
              <w:top w:w="85" w:type="dxa"/>
              <w:left w:w="120" w:type="dxa"/>
              <w:bottom w:w="85" w:type="dxa"/>
              <w:right w:w="120" w:type="dxa"/>
            </w:tcMar>
            <w:vAlign w:val="center"/>
          </w:tcPr>
          <w:p w14:paraId="691180B5" w14:textId="77777777" w:rsidR="00CD6F25" w:rsidRDefault="000A3D54">
            <w:pPr>
              <w:spacing w:after="0" w:line="252" w:lineRule="auto"/>
            </w:pPr>
            <w:r>
              <w:rPr>
                <w:b/>
                <w:color w:val="0B2748"/>
                <w:sz w:val="16"/>
              </w:rPr>
              <w:t>Slot</w:t>
            </w:r>
          </w:p>
        </w:tc>
        <w:tc>
          <w:tcPr>
            <w:tcW w:w="2951" w:type="dxa"/>
            <w:shd w:val="clear" w:color="auto" w:fill="FFFFFF"/>
            <w:tcMar>
              <w:top w:w="85" w:type="dxa"/>
              <w:left w:w="120" w:type="dxa"/>
              <w:bottom w:w="85" w:type="dxa"/>
              <w:right w:w="120" w:type="dxa"/>
            </w:tcMar>
            <w:vAlign w:val="center"/>
          </w:tcPr>
          <w:p w14:paraId="5F8398FC" w14:textId="77777777" w:rsidR="00CD6F25" w:rsidRDefault="000A3D54">
            <w:pPr>
              <w:spacing w:after="0" w:line="252" w:lineRule="auto"/>
            </w:pPr>
            <w:r>
              <w:rPr>
                <w:color w:val="17212B"/>
                <w:sz w:val="16"/>
              </w:rPr>
              <w:t>B</w:t>
            </w:r>
          </w:p>
        </w:tc>
      </w:tr>
      <w:tr w:rsidR="00CD6F25" w14:paraId="1163E8CF" w14:textId="77777777">
        <w:trPr>
          <w:jc w:val="center"/>
        </w:trPr>
        <w:tc>
          <w:tcPr>
            <w:tcW w:w="1843" w:type="dxa"/>
            <w:shd w:val="clear" w:color="auto" w:fill="EAF4FF"/>
            <w:tcMar>
              <w:top w:w="85" w:type="dxa"/>
              <w:left w:w="120" w:type="dxa"/>
              <w:bottom w:w="85" w:type="dxa"/>
              <w:right w:w="120" w:type="dxa"/>
            </w:tcMar>
            <w:vAlign w:val="center"/>
          </w:tcPr>
          <w:p w14:paraId="127B8D69" w14:textId="77777777" w:rsidR="00CD6F25" w:rsidRDefault="000A3D54">
            <w:pPr>
              <w:spacing w:after="0" w:line="252" w:lineRule="auto"/>
            </w:pPr>
            <w:r>
              <w:rPr>
                <w:b/>
                <w:color w:val="0B2748"/>
                <w:sz w:val="16"/>
              </w:rPr>
              <w:t>Assessment</w:t>
            </w:r>
          </w:p>
        </w:tc>
        <w:tc>
          <w:tcPr>
            <w:tcW w:w="2908" w:type="dxa"/>
            <w:shd w:val="clear" w:color="auto" w:fill="FFFFFF"/>
            <w:tcMar>
              <w:top w:w="85" w:type="dxa"/>
              <w:left w:w="120" w:type="dxa"/>
              <w:bottom w:w="85" w:type="dxa"/>
              <w:right w:w="120" w:type="dxa"/>
            </w:tcMar>
            <w:vAlign w:val="center"/>
          </w:tcPr>
          <w:p w14:paraId="28ECA088" w14:textId="77777777" w:rsidR="00CD6F25" w:rsidRDefault="000A3D54">
            <w:pPr>
              <w:spacing w:after="0" w:line="252" w:lineRule="auto"/>
            </w:pPr>
            <w:r>
              <w:rPr>
                <w:color w:val="17212B"/>
                <w:sz w:val="16"/>
              </w:rPr>
              <w:t>CO4 AT2</w:t>
            </w:r>
          </w:p>
        </w:tc>
        <w:tc>
          <w:tcPr>
            <w:tcW w:w="1800" w:type="dxa"/>
            <w:shd w:val="clear" w:color="auto" w:fill="EAF4FF"/>
            <w:tcMar>
              <w:top w:w="85" w:type="dxa"/>
              <w:left w:w="120" w:type="dxa"/>
              <w:bottom w:w="85" w:type="dxa"/>
              <w:right w:w="120" w:type="dxa"/>
            </w:tcMar>
            <w:vAlign w:val="center"/>
          </w:tcPr>
          <w:p w14:paraId="18D73B67" w14:textId="77777777" w:rsidR="00CD6F25" w:rsidRDefault="000A3D54">
            <w:pPr>
              <w:spacing w:after="0" w:line="252" w:lineRule="auto"/>
            </w:pPr>
            <w:r>
              <w:rPr>
                <w:b/>
                <w:color w:val="0B2748"/>
                <w:sz w:val="16"/>
              </w:rPr>
              <w:t>Bloom Level</w:t>
            </w:r>
          </w:p>
        </w:tc>
        <w:tc>
          <w:tcPr>
            <w:tcW w:w="2951" w:type="dxa"/>
            <w:shd w:val="clear" w:color="auto" w:fill="FFFFFF"/>
            <w:tcMar>
              <w:top w:w="85" w:type="dxa"/>
              <w:left w:w="120" w:type="dxa"/>
              <w:bottom w:w="85" w:type="dxa"/>
              <w:right w:w="120" w:type="dxa"/>
            </w:tcMar>
            <w:vAlign w:val="center"/>
          </w:tcPr>
          <w:p w14:paraId="140EA886" w14:textId="77777777" w:rsidR="00CD6F25" w:rsidRDefault="000A3D54">
            <w:pPr>
              <w:spacing w:after="0" w:line="252" w:lineRule="auto"/>
            </w:pPr>
            <w:r>
              <w:rPr>
                <w:color w:val="17212B"/>
                <w:sz w:val="16"/>
              </w:rPr>
              <w:t>BL4 - Analyze</w:t>
            </w:r>
          </w:p>
        </w:tc>
      </w:tr>
      <w:tr w:rsidR="00CD6F25" w14:paraId="723FE61F" w14:textId="77777777">
        <w:trPr>
          <w:jc w:val="center"/>
        </w:trPr>
        <w:tc>
          <w:tcPr>
            <w:tcW w:w="1843" w:type="dxa"/>
            <w:shd w:val="clear" w:color="auto" w:fill="EAF4FF"/>
            <w:tcMar>
              <w:top w:w="85" w:type="dxa"/>
              <w:left w:w="120" w:type="dxa"/>
              <w:bottom w:w="85" w:type="dxa"/>
              <w:right w:w="120" w:type="dxa"/>
            </w:tcMar>
            <w:vAlign w:val="center"/>
          </w:tcPr>
          <w:p w14:paraId="40E715A8" w14:textId="77777777" w:rsidR="00CD6F25" w:rsidRDefault="000A3D54">
            <w:pPr>
              <w:spacing w:after="0" w:line="252" w:lineRule="auto"/>
            </w:pPr>
            <w:r>
              <w:rPr>
                <w:b/>
                <w:color w:val="0B2748"/>
                <w:sz w:val="16"/>
              </w:rPr>
              <w:t>Faculty</w:t>
            </w:r>
          </w:p>
        </w:tc>
        <w:tc>
          <w:tcPr>
            <w:tcW w:w="2908" w:type="dxa"/>
            <w:shd w:val="clear" w:color="auto" w:fill="FFFFFF"/>
            <w:tcMar>
              <w:top w:w="85" w:type="dxa"/>
              <w:left w:w="120" w:type="dxa"/>
              <w:bottom w:w="85" w:type="dxa"/>
              <w:right w:w="120" w:type="dxa"/>
            </w:tcMar>
            <w:vAlign w:val="center"/>
          </w:tcPr>
          <w:p w14:paraId="7C369A4E" w14:textId="77777777" w:rsidR="00CD6F25" w:rsidRDefault="000A3D54">
            <w:pPr>
              <w:spacing w:after="0" w:line="252" w:lineRule="auto"/>
            </w:pPr>
            <w:r>
              <w:rPr>
                <w:color w:val="17212B"/>
                <w:sz w:val="16"/>
              </w:rPr>
              <w:t>Dr C. Rajesh Babu</w:t>
            </w:r>
          </w:p>
        </w:tc>
        <w:tc>
          <w:tcPr>
            <w:tcW w:w="1800" w:type="dxa"/>
            <w:shd w:val="clear" w:color="auto" w:fill="EAF4FF"/>
            <w:tcMar>
              <w:top w:w="85" w:type="dxa"/>
              <w:left w:w="120" w:type="dxa"/>
              <w:bottom w:w="85" w:type="dxa"/>
              <w:right w:w="120" w:type="dxa"/>
            </w:tcMar>
            <w:vAlign w:val="center"/>
          </w:tcPr>
          <w:p w14:paraId="55CA9F17" w14:textId="77777777" w:rsidR="00CD6F25" w:rsidRDefault="000A3D54">
            <w:pPr>
              <w:spacing w:after="0" w:line="252" w:lineRule="auto"/>
            </w:pPr>
            <w:r>
              <w:rPr>
                <w:b/>
                <w:color w:val="0B2748"/>
                <w:sz w:val="16"/>
              </w:rPr>
              <w:t>Employee ID</w:t>
            </w:r>
          </w:p>
        </w:tc>
        <w:tc>
          <w:tcPr>
            <w:tcW w:w="2951" w:type="dxa"/>
            <w:shd w:val="clear" w:color="auto" w:fill="FFFFFF"/>
            <w:tcMar>
              <w:top w:w="85" w:type="dxa"/>
              <w:left w:w="120" w:type="dxa"/>
              <w:bottom w:w="85" w:type="dxa"/>
              <w:right w:w="120" w:type="dxa"/>
            </w:tcMar>
            <w:vAlign w:val="center"/>
          </w:tcPr>
          <w:p w14:paraId="59461FD4" w14:textId="77777777" w:rsidR="00CD6F25" w:rsidRDefault="000A3D54">
            <w:pPr>
              <w:spacing w:after="0" w:line="252" w:lineRule="auto"/>
            </w:pPr>
            <w:r>
              <w:rPr>
                <w:color w:val="17212B"/>
                <w:sz w:val="16"/>
              </w:rPr>
              <w:t>SSETSCS415</w:t>
            </w:r>
          </w:p>
        </w:tc>
      </w:tr>
      <w:tr w:rsidR="00CD6F25" w14:paraId="4C48169F" w14:textId="77777777">
        <w:trPr>
          <w:jc w:val="center"/>
        </w:trPr>
        <w:tc>
          <w:tcPr>
            <w:tcW w:w="1843" w:type="dxa"/>
            <w:shd w:val="clear" w:color="auto" w:fill="EAF4FF"/>
            <w:tcMar>
              <w:top w:w="85" w:type="dxa"/>
              <w:left w:w="120" w:type="dxa"/>
              <w:bottom w:w="85" w:type="dxa"/>
              <w:right w:w="120" w:type="dxa"/>
            </w:tcMar>
            <w:vAlign w:val="center"/>
          </w:tcPr>
          <w:p w14:paraId="186C38DD" w14:textId="77777777" w:rsidR="00CD6F25" w:rsidRDefault="000A3D54">
            <w:pPr>
              <w:spacing w:after="0" w:line="252" w:lineRule="auto"/>
            </w:pPr>
            <w:r>
              <w:rPr>
                <w:b/>
                <w:color w:val="0B2748"/>
                <w:sz w:val="16"/>
              </w:rPr>
              <w:t>Mode</w:t>
            </w:r>
          </w:p>
        </w:tc>
        <w:tc>
          <w:tcPr>
            <w:tcW w:w="2908" w:type="dxa"/>
            <w:shd w:val="clear" w:color="auto" w:fill="FFFFFF"/>
            <w:tcMar>
              <w:top w:w="85" w:type="dxa"/>
              <w:left w:w="120" w:type="dxa"/>
              <w:bottom w:w="85" w:type="dxa"/>
              <w:right w:w="120" w:type="dxa"/>
            </w:tcMar>
            <w:vAlign w:val="center"/>
          </w:tcPr>
          <w:p w14:paraId="0ACE24AB" w14:textId="77777777" w:rsidR="00CD6F25" w:rsidRDefault="000A3D54">
            <w:pPr>
              <w:spacing w:after="0" w:line="252" w:lineRule="auto"/>
            </w:pPr>
            <w:r>
              <w:rPr>
                <w:color w:val="17212B"/>
                <w:sz w:val="16"/>
              </w:rPr>
              <w:t>Individual guided tool-based workbook</w:t>
            </w:r>
          </w:p>
        </w:tc>
        <w:tc>
          <w:tcPr>
            <w:tcW w:w="1800" w:type="dxa"/>
            <w:shd w:val="clear" w:color="auto" w:fill="EAF4FF"/>
            <w:tcMar>
              <w:top w:w="85" w:type="dxa"/>
              <w:left w:w="120" w:type="dxa"/>
              <w:bottom w:w="85" w:type="dxa"/>
              <w:right w:w="120" w:type="dxa"/>
            </w:tcMar>
            <w:vAlign w:val="center"/>
          </w:tcPr>
          <w:p w14:paraId="2161784F" w14:textId="77777777" w:rsidR="00CD6F25" w:rsidRDefault="000A3D54">
            <w:pPr>
              <w:spacing w:after="0" w:line="252" w:lineRule="auto"/>
            </w:pPr>
            <w:r>
              <w:rPr>
                <w:b/>
                <w:color w:val="0B2748"/>
                <w:sz w:val="16"/>
              </w:rPr>
              <w:t>Submission</w:t>
            </w:r>
          </w:p>
        </w:tc>
        <w:tc>
          <w:tcPr>
            <w:tcW w:w="2951" w:type="dxa"/>
            <w:shd w:val="clear" w:color="auto" w:fill="FFFFFF"/>
            <w:tcMar>
              <w:top w:w="85" w:type="dxa"/>
              <w:left w:w="120" w:type="dxa"/>
              <w:bottom w:w="85" w:type="dxa"/>
              <w:right w:w="120" w:type="dxa"/>
            </w:tcMar>
            <w:vAlign w:val="center"/>
          </w:tcPr>
          <w:p w14:paraId="33512D6A" w14:textId="77777777" w:rsidR="00CD6F25" w:rsidRDefault="000A3D54">
            <w:pPr>
              <w:spacing w:after="0" w:line="252" w:lineRule="auto"/>
            </w:pPr>
            <w:r>
              <w:rPr>
                <w:color w:val="17212B"/>
                <w:sz w:val="16"/>
              </w:rPr>
              <w:t>GitHub repository link through Google Classroom</w:t>
            </w:r>
          </w:p>
        </w:tc>
      </w:tr>
      <w:tr w:rsidR="00CD6F25" w14:paraId="561065AE" w14:textId="77777777">
        <w:trPr>
          <w:jc w:val="center"/>
        </w:trPr>
        <w:tc>
          <w:tcPr>
            <w:tcW w:w="1843" w:type="dxa"/>
            <w:shd w:val="clear" w:color="auto" w:fill="EAF4FF"/>
            <w:tcMar>
              <w:top w:w="85" w:type="dxa"/>
              <w:left w:w="120" w:type="dxa"/>
              <w:bottom w:w="85" w:type="dxa"/>
              <w:right w:w="120" w:type="dxa"/>
            </w:tcMar>
            <w:vAlign w:val="center"/>
          </w:tcPr>
          <w:p w14:paraId="0498A6CF" w14:textId="77777777" w:rsidR="00CD6F25" w:rsidRDefault="000A3D54">
            <w:pPr>
              <w:spacing w:after="0" w:line="252" w:lineRule="auto"/>
            </w:pPr>
            <w:r>
              <w:rPr>
                <w:b/>
                <w:color w:val="0B2748"/>
                <w:sz w:val="16"/>
              </w:rPr>
              <w:t>End Evidence</w:t>
            </w:r>
          </w:p>
        </w:tc>
        <w:tc>
          <w:tcPr>
            <w:tcW w:w="2908" w:type="dxa"/>
            <w:shd w:val="clear" w:color="auto" w:fill="FFFFFF"/>
            <w:tcMar>
              <w:top w:w="85" w:type="dxa"/>
              <w:left w:w="120" w:type="dxa"/>
              <w:bottom w:w="85" w:type="dxa"/>
              <w:right w:w="120" w:type="dxa"/>
            </w:tcMar>
            <w:vAlign w:val="center"/>
          </w:tcPr>
          <w:p w14:paraId="6F440CE4" w14:textId="77777777" w:rsidR="00CD6F25" w:rsidRDefault="000A3D54">
            <w:pPr>
              <w:spacing w:after="0" w:line="252" w:lineRule="auto"/>
            </w:pPr>
            <w:r>
              <w:rPr>
                <w:color w:val="17212B"/>
                <w:sz w:val="16"/>
              </w:rPr>
              <w:t>Workbook + screenshots + diagrams + dashboard/mockup</w:t>
            </w:r>
          </w:p>
        </w:tc>
        <w:tc>
          <w:tcPr>
            <w:tcW w:w="1800" w:type="dxa"/>
            <w:shd w:val="clear" w:color="auto" w:fill="EAF4FF"/>
            <w:tcMar>
              <w:top w:w="85" w:type="dxa"/>
              <w:left w:w="120" w:type="dxa"/>
              <w:bottom w:w="85" w:type="dxa"/>
              <w:right w:w="120" w:type="dxa"/>
            </w:tcMar>
            <w:vAlign w:val="center"/>
          </w:tcPr>
          <w:p w14:paraId="20AF81CA" w14:textId="77777777" w:rsidR="00CD6F25" w:rsidRDefault="000A3D54">
            <w:pPr>
              <w:spacing w:after="0" w:line="252" w:lineRule="auto"/>
            </w:pPr>
            <w:r>
              <w:rPr>
                <w:b/>
                <w:color w:val="0B2748"/>
                <w:sz w:val="16"/>
              </w:rPr>
              <w:t>Marks</w:t>
            </w:r>
          </w:p>
        </w:tc>
        <w:tc>
          <w:tcPr>
            <w:tcW w:w="2951" w:type="dxa"/>
            <w:shd w:val="clear" w:color="auto" w:fill="FFFFFF"/>
            <w:tcMar>
              <w:top w:w="85" w:type="dxa"/>
              <w:left w:w="120" w:type="dxa"/>
              <w:bottom w:w="85" w:type="dxa"/>
              <w:right w:w="120" w:type="dxa"/>
            </w:tcMar>
            <w:vAlign w:val="center"/>
          </w:tcPr>
          <w:p w14:paraId="0812D8B6" w14:textId="77777777" w:rsidR="00CD6F25" w:rsidRDefault="000A3D54">
            <w:pPr>
              <w:spacing w:after="0" w:line="252" w:lineRule="auto"/>
            </w:pPr>
            <w:r>
              <w:rPr>
                <w:color w:val="17212B"/>
                <w:sz w:val="16"/>
              </w:rPr>
              <w:t>30</w:t>
            </w:r>
          </w:p>
        </w:tc>
      </w:tr>
    </w:tbl>
    <w:p w14:paraId="4E199A74" w14:textId="77777777" w:rsidR="00CD6F25" w:rsidRDefault="000A3D54">
      <w:pPr>
        <w:pStyle w:val="Heading1"/>
      </w:pPr>
      <w:r>
        <w:t>Student Details</w:t>
      </w:r>
    </w:p>
    <w:tbl>
      <w:tblPr>
        <w:tblW w:w="9504"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2088"/>
        <w:gridCol w:w="2664"/>
        <w:gridCol w:w="2088"/>
        <w:gridCol w:w="2664"/>
      </w:tblGrid>
      <w:tr w:rsidR="00CD6F25" w14:paraId="21CE4788" w14:textId="77777777">
        <w:trPr>
          <w:jc w:val="center"/>
        </w:trPr>
        <w:tc>
          <w:tcPr>
            <w:tcW w:w="2088" w:type="dxa"/>
            <w:shd w:val="clear" w:color="auto" w:fill="EAF4FF"/>
            <w:tcMar>
              <w:top w:w="85" w:type="dxa"/>
              <w:left w:w="120" w:type="dxa"/>
              <w:bottom w:w="85" w:type="dxa"/>
              <w:right w:w="120" w:type="dxa"/>
            </w:tcMar>
            <w:vAlign w:val="center"/>
          </w:tcPr>
          <w:p w14:paraId="4747309A" w14:textId="77777777" w:rsidR="00CD6F25" w:rsidRDefault="000A3D54">
            <w:pPr>
              <w:spacing w:after="0" w:line="252" w:lineRule="auto"/>
            </w:pPr>
            <w:r>
              <w:rPr>
                <w:b/>
                <w:color w:val="17212B"/>
                <w:sz w:val="17"/>
              </w:rPr>
              <w:t>Student Name</w:t>
            </w:r>
          </w:p>
        </w:tc>
        <w:tc>
          <w:tcPr>
            <w:tcW w:w="2664" w:type="dxa"/>
            <w:shd w:val="clear" w:color="auto" w:fill="FFFFFF"/>
            <w:tcMar>
              <w:top w:w="85" w:type="dxa"/>
              <w:left w:w="120" w:type="dxa"/>
              <w:bottom w:w="85" w:type="dxa"/>
              <w:right w:w="120" w:type="dxa"/>
            </w:tcMar>
            <w:vAlign w:val="center"/>
          </w:tcPr>
          <w:p w14:paraId="11206355" w14:textId="193CF0B4" w:rsidR="00CD6F25" w:rsidRDefault="00CC3B35">
            <w:pPr>
              <w:spacing w:after="0" w:line="252" w:lineRule="auto"/>
            </w:pPr>
            <w:r>
              <w:t>M Deepika</w:t>
            </w:r>
          </w:p>
        </w:tc>
        <w:tc>
          <w:tcPr>
            <w:tcW w:w="2088" w:type="dxa"/>
            <w:shd w:val="clear" w:color="auto" w:fill="EAF4FF"/>
            <w:tcMar>
              <w:top w:w="85" w:type="dxa"/>
              <w:left w:w="120" w:type="dxa"/>
              <w:bottom w:w="85" w:type="dxa"/>
              <w:right w:w="120" w:type="dxa"/>
            </w:tcMar>
            <w:vAlign w:val="center"/>
          </w:tcPr>
          <w:p w14:paraId="228F7020" w14:textId="77777777" w:rsidR="00CD6F25" w:rsidRDefault="000A3D54">
            <w:pPr>
              <w:spacing w:after="0" w:line="252" w:lineRule="auto"/>
            </w:pPr>
            <w:r>
              <w:rPr>
                <w:b/>
                <w:color w:val="17212B"/>
                <w:sz w:val="17"/>
              </w:rPr>
              <w:t>Register Number</w:t>
            </w:r>
          </w:p>
        </w:tc>
        <w:tc>
          <w:tcPr>
            <w:tcW w:w="2664" w:type="dxa"/>
            <w:shd w:val="clear" w:color="auto" w:fill="FFFFFF"/>
            <w:tcMar>
              <w:top w:w="85" w:type="dxa"/>
              <w:left w:w="120" w:type="dxa"/>
              <w:bottom w:w="85" w:type="dxa"/>
              <w:right w:w="120" w:type="dxa"/>
            </w:tcMar>
            <w:vAlign w:val="center"/>
          </w:tcPr>
          <w:p w14:paraId="73CD3099" w14:textId="25F114C7" w:rsidR="00CD6F25" w:rsidRDefault="00CC3B35">
            <w:pPr>
              <w:spacing w:after="0" w:line="252" w:lineRule="auto"/>
            </w:pPr>
            <w:r>
              <w:t>192311027</w:t>
            </w:r>
          </w:p>
        </w:tc>
      </w:tr>
      <w:tr w:rsidR="00CD6F25" w14:paraId="0E3DAFCD" w14:textId="77777777">
        <w:trPr>
          <w:jc w:val="center"/>
        </w:trPr>
        <w:tc>
          <w:tcPr>
            <w:tcW w:w="2088" w:type="dxa"/>
            <w:shd w:val="clear" w:color="auto" w:fill="EAF4FF"/>
            <w:tcMar>
              <w:top w:w="85" w:type="dxa"/>
              <w:left w:w="120" w:type="dxa"/>
              <w:bottom w:w="85" w:type="dxa"/>
              <w:right w:w="120" w:type="dxa"/>
            </w:tcMar>
            <w:vAlign w:val="center"/>
          </w:tcPr>
          <w:p w14:paraId="019B0041" w14:textId="77777777" w:rsidR="00CD6F25" w:rsidRDefault="000A3D54">
            <w:pPr>
              <w:spacing w:after="0" w:line="252" w:lineRule="auto"/>
            </w:pPr>
            <w:r>
              <w:rPr>
                <w:b/>
                <w:color w:val="17212B"/>
                <w:sz w:val="17"/>
              </w:rPr>
              <w:t>Class / Section</w:t>
            </w:r>
          </w:p>
        </w:tc>
        <w:tc>
          <w:tcPr>
            <w:tcW w:w="2664" w:type="dxa"/>
            <w:shd w:val="clear" w:color="auto" w:fill="FFFFFF"/>
            <w:tcMar>
              <w:top w:w="85" w:type="dxa"/>
              <w:left w:w="120" w:type="dxa"/>
              <w:bottom w:w="85" w:type="dxa"/>
              <w:right w:w="120" w:type="dxa"/>
            </w:tcMar>
            <w:vAlign w:val="center"/>
          </w:tcPr>
          <w:p w14:paraId="32657AE8" w14:textId="61F8954B" w:rsidR="00CD6F25" w:rsidRDefault="00CC3B35">
            <w:pPr>
              <w:spacing w:after="0" w:line="252" w:lineRule="auto"/>
            </w:pPr>
            <w:r>
              <w:t>BE CSE</w:t>
            </w:r>
          </w:p>
        </w:tc>
        <w:tc>
          <w:tcPr>
            <w:tcW w:w="2088" w:type="dxa"/>
            <w:shd w:val="clear" w:color="auto" w:fill="EAF4FF"/>
            <w:tcMar>
              <w:top w:w="85" w:type="dxa"/>
              <w:left w:w="120" w:type="dxa"/>
              <w:bottom w:w="85" w:type="dxa"/>
              <w:right w:w="120" w:type="dxa"/>
            </w:tcMar>
            <w:vAlign w:val="center"/>
          </w:tcPr>
          <w:p w14:paraId="7A28E015" w14:textId="77777777" w:rsidR="00CD6F25" w:rsidRDefault="000A3D54">
            <w:pPr>
              <w:spacing w:after="0" w:line="252" w:lineRule="auto"/>
            </w:pPr>
            <w:r>
              <w:rPr>
                <w:b/>
                <w:color w:val="17212B"/>
                <w:sz w:val="17"/>
              </w:rPr>
              <w:t>Slot</w:t>
            </w:r>
          </w:p>
        </w:tc>
        <w:tc>
          <w:tcPr>
            <w:tcW w:w="2664" w:type="dxa"/>
            <w:shd w:val="clear" w:color="auto" w:fill="FFFFFF"/>
            <w:tcMar>
              <w:top w:w="85" w:type="dxa"/>
              <w:left w:w="120" w:type="dxa"/>
              <w:bottom w:w="85" w:type="dxa"/>
              <w:right w:w="120" w:type="dxa"/>
            </w:tcMar>
            <w:vAlign w:val="center"/>
          </w:tcPr>
          <w:p w14:paraId="0D298E1D" w14:textId="77777777" w:rsidR="00CD6F25" w:rsidRDefault="000A3D54">
            <w:pPr>
              <w:spacing w:after="0" w:line="252" w:lineRule="auto"/>
            </w:pPr>
            <w:r>
              <w:rPr>
                <w:color w:val="17212B"/>
                <w:sz w:val="17"/>
              </w:rPr>
              <w:t>B</w:t>
            </w:r>
          </w:p>
        </w:tc>
      </w:tr>
      <w:tr w:rsidR="00CD6F25" w14:paraId="2835A676" w14:textId="77777777">
        <w:trPr>
          <w:jc w:val="center"/>
        </w:trPr>
        <w:tc>
          <w:tcPr>
            <w:tcW w:w="2088" w:type="dxa"/>
            <w:shd w:val="clear" w:color="auto" w:fill="EAF4FF"/>
            <w:tcMar>
              <w:top w:w="85" w:type="dxa"/>
              <w:left w:w="120" w:type="dxa"/>
              <w:bottom w:w="85" w:type="dxa"/>
              <w:right w:w="120" w:type="dxa"/>
            </w:tcMar>
            <w:vAlign w:val="center"/>
          </w:tcPr>
          <w:p w14:paraId="6F8E06F7" w14:textId="77777777" w:rsidR="00CD6F25" w:rsidRDefault="000A3D54">
            <w:pPr>
              <w:spacing w:after="0" w:line="252" w:lineRule="auto"/>
            </w:pPr>
            <w:r>
              <w:rPr>
                <w:b/>
                <w:color w:val="17212B"/>
                <w:sz w:val="17"/>
              </w:rPr>
              <w:t>Selected Scenario</w:t>
            </w:r>
          </w:p>
        </w:tc>
        <w:tc>
          <w:tcPr>
            <w:tcW w:w="2664" w:type="dxa"/>
            <w:shd w:val="clear" w:color="auto" w:fill="FFFFFF"/>
            <w:tcMar>
              <w:top w:w="85" w:type="dxa"/>
              <w:left w:w="120" w:type="dxa"/>
              <w:bottom w:w="85" w:type="dxa"/>
              <w:right w:w="120" w:type="dxa"/>
            </w:tcMar>
            <w:vAlign w:val="center"/>
          </w:tcPr>
          <w:p w14:paraId="36AE141D" w14:textId="6DBDFA9F" w:rsidR="00CD6F25" w:rsidRDefault="0084487C">
            <w:pPr>
              <w:spacing w:after="0" w:line="252" w:lineRule="auto"/>
            </w:pPr>
            <w:r w:rsidRPr="0084487C">
              <w:t>Healthcare Emergency Analytics</w:t>
            </w:r>
          </w:p>
        </w:tc>
        <w:tc>
          <w:tcPr>
            <w:tcW w:w="2088" w:type="dxa"/>
            <w:shd w:val="clear" w:color="auto" w:fill="EAF4FF"/>
            <w:tcMar>
              <w:top w:w="85" w:type="dxa"/>
              <w:left w:w="120" w:type="dxa"/>
              <w:bottom w:w="85" w:type="dxa"/>
              <w:right w:w="120" w:type="dxa"/>
            </w:tcMar>
            <w:vAlign w:val="center"/>
          </w:tcPr>
          <w:p w14:paraId="4F46630B" w14:textId="77777777" w:rsidR="00CD6F25" w:rsidRDefault="000A3D54">
            <w:pPr>
              <w:spacing w:after="0" w:line="252" w:lineRule="auto"/>
            </w:pPr>
            <w:r>
              <w:rPr>
                <w:b/>
                <w:color w:val="17212B"/>
                <w:sz w:val="17"/>
              </w:rPr>
              <w:t>Submission Date</w:t>
            </w:r>
          </w:p>
        </w:tc>
        <w:tc>
          <w:tcPr>
            <w:tcW w:w="2664" w:type="dxa"/>
            <w:shd w:val="clear" w:color="auto" w:fill="FFFFFF"/>
            <w:tcMar>
              <w:top w:w="85" w:type="dxa"/>
              <w:left w:w="120" w:type="dxa"/>
              <w:bottom w:w="85" w:type="dxa"/>
              <w:right w:w="120" w:type="dxa"/>
            </w:tcMar>
            <w:vAlign w:val="center"/>
          </w:tcPr>
          <w:p w14:paraId="5A5273E9" w14:textId="77777777" w:rsidR="00CD6F25" w:rsidRDefault="00CD6F25">
            <w:pPr>
              <w:spacing w:after="0" w:line="252" w:lineRule="auto"/>
            </w:pPr>
          </w:p>
        </w:tc>
      </w:tr>
      <w:tr w:rsidR="00CD6F25" w14:paraId="03734B83" w14:textId="77777777">
        <w:trPr>
          <w:jc w:val="center"/>
        </w:trPr>
        <w:tc>
          <w:tcPr>
            <w:tcW w:w="2088" w:type="dxa"/>
            <w:shd w:val="clear" w:color="auto" w:fill="EAF4FF"/>
            <w:tcMar>
              <w:top w:w="85" w:type="dxa"/>
              <w:left w:w="120" w:type="dxa"/>
              <w:bottom w:w="85" w:type="dxa"/>
              <w:right w:w="120" w:type="dxa"/>
            </w:tcMar>
            <w:vAlign w:val="center"/>
          </w:tcPr>
          <w:p w14:paraId="2D3FB72A" w14:textId="77777777" w:rsidR="00CD6F25" w:rsidRDefault="000A3D54">
            <w:pPr>
              <w:spacing w:after="0" w:line="252" w:lineRule="auto"/>
            </w:pPr>
            <w:r>
              <w:rPr>
                <w:b/>
                <w:color w:val="17212B"/>
                <w:sz w:val="17"/>
              </w:rPr>
              <w:t>GitHub Link</w:t>
            </w:r>
          </w:p>
        </w:tc>
        <w:tc>
          <w:tcPr>
            <w:tcW w:w="2664" w:type="dxa"/>
            <w:shd w:val="clear" w:color="auto" w:fill="FFFFFF"/>
            <w:tcMar>
              <w:top w:w="85" w:type="dxa"/>
              <w:left w:w="120" w:type="dxa"/>
              <w:bottom w:w="85" w:type="dxa"/>
              <w:right w:w="120" w:type="dxa"/>
            </w:tcMar>
            <w:vAlign w:val="center"/>
          </w:tcPr>
          <w:p w14:paraId="006285E0" w14:textId="77777777" w:rsidR="00CD6F25" w:rsidRDefault="00CD6F25">
            <w:pPr>
              <w:spacing w:after="0" w:line="252" w:lineRule="auto"/>
            </w:pPr>
          </w:p>
        </w:tc>
        <w:tc>
          <w:tcPr>
            <w:tcW w:w="2088" w:type="dxa"/>
            <w:shd w:val="clear" w:color="auto" w:fill="EAF4FF"/>
            <w:tcMar>
              <w:top w:w="85" w:type="dxa"/>
              <w:left w:w="120" w:type="dxa"/>
              <w:bottom w:w="85" w:type="dxa"/>
              <w:right w:w="120" w:type="dxa"/>
            </w:tcMar>
            <w:vAlign w:val="center"/>
          </w:tcPr>
          <w:p w14:paraId="5EB69E04" w14:textId="77777777" w:rsidR="00CD6F25" w:rsidRDefault="000A3D54">
            <w:pPr>
              <w:spacing w:after="0" w:line="252" w:lineRule="auto"/>
            </w:pPr>
            <w:r>
              <w:rPr>
                <w:b/>
                <w:color w:val="17212B"/>
                <w:sz w:val="17"/>
              </w:rPr>
              <w:t>Google Classroom Status</w:t>
            </w:r>
          </w:p>
        </w:tc>
        <w:tc>
          <w:tcPr>
            <w:tcW w:w="2664" w:type="dxa"/>
            <w:shd w:val="clear" w:color="auto" w:fill="FFFFFF"/>
            <w:tcMar>
              <w:top w:w="85" w:type="dxa"/>
              <w:left w:w="120" w:type="dxa"/>
              <w:bottom w:w="85" w:type="dxa"/>
              <w:right w:w="120" w:type="dxa"/>
            </w:tcMar>
            <w:vAlign w:val="center"/>
          </w:tcPr>
          <w:p w14:paraId="1ED8EFC6" w14:textId="77777777" w:rsidR="00CD6F25" w:rsidRDefault="00CD6F25">
            <w:pPr>
              <w:spacing w:after="0" w:line="252" w:lineRule="auto"/>
            </w:pPr>
          </w:p>
        </w:tc>
      </w:tr>
    </w:tbl>
    <w:p w14:paraId="79248620" w14:textId="77777777" w:rsidR="00CD6F25" w:rsidRDefault="000A3D54">
      <w:pPr>
        <w:pStyle w:val="Heading1"/>
      </w:pPr>
      <w:r>
        <w:t>Workbook Purpose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CD6F25" w14:paraId="23636B8F" w14:textId="77777777">
        <w:trPr>
          <w:jc w:val="center"/>
        </w:trPr>
        <w:tc>
          <w:tcPr>
            <w:tcW w:w="9576" w:type="dxa"/>
            <w:shd w:val="clear" w:color="auto" w:fill="F5FAFE"/>
            <w:tcMar>
              <w:top w:w="85" w:type="dxa"/>
              <w:left w:w="120" w:type="dxa"/>
              <w:bottom w:w="85" w:type="dxa"/>
              <w:right w:w="120" w:type="dxa"/>
            </w:tcMar>
            <w:vAlign w:val="center"/>
          </w:tcPr>
          <w:p w14:paraId="093A79E8" w14:textId="77777777" w:rsidR="00CD6F25" w:rsidRDefault="000A3D54">
            <w:pPr>
              <w:spacing w:after="0" w:line="252" w:lineRule="auto"/>
            </w:pPr>
            <w:r>
              <w:rPr>
                <w:b/>
                <w:color w:val="0B2748"/>
                <w:sz w:val="18"/>
              </w:rPr>
              <w:t>What this workbook does</w:t>
            </w:r>
            <w:r>
              <w:br/>
            </w:r>
            <w:r>
              <w:rPr>
                <w:b/>
                <w:color w:val="0B2748"/>
                <w:sz w:val="18"/>
              </w:rPr>
              <w:t>This workbook guides students to use real software tools and official technical references to derive a big-data industry solution. Students should learn from the tool, observe patterns, record evidence and then write their own technical explanation.</w:t>
            </w:r>
          </w:p>
        </w:tc>
      </w:tr>
    </w:tbl>
    <w:p w14:paraId="38222238" w14:textId="77777777" w:rsidR="00CD6F25" w:rsidRDefault="000A3D54">
      <w:pPr>
        <w:pStyle w:val="ListBullet"/>
        <w:spacing w:after="40"/>
      </w:pPr>
      <w:r>
        <w:rPr>
          <w:color w:val="17212B"/>
          <w:sz w:val="19"/>
        </w:rPr>
        <w:t>Do not copy full text from websites or AI tools.</w:t>
      </w:r>
    </w:p>
    <w:p w14:paraId="10878CF2" w14:textId="77777777" w:rsidR="00CD6F25" w:rsidRDefault="000A3D54">
      <w:pPr>
        <w:pStyle w:val="ListBullet"/>
        <w:spacing w:after="40"/>
      </w:pPr>
      <w:r>
        <w:rPr>
          <w:color w:val="17212B"/>
          <w:sz w:val="19"/>
        </w:rPr>
        <w:t>Use official references to justify architecture, processing and security decisions.</w:t>
      </w:r>
    </w:p>
    <w:p w14:paraId="3B36E825" w14:textId="77777777" w:rsidR="00CD6F25" w:rsidRDefault="000A3D54">
      <w:pPr>
        <w:pStyle w:val="ListBullet"/>
        <w:spacing w:after="40"/>
      </w:pPr>
      <w:r>
        <w:rPr>
          <w:color w:val="17212B"/>
          <w:sz w:val="19"/>
        </w:rPr>
        <w:t>Screenshots are evidence; explanations are the actual assessment answer.</w:t>
      </w:r>
    </w:p>
    <w:p w14:paraId="4474B12D" w14:textId="77777777" w:rsidR="00CD6F25" w:rsidRDefault="000A3D54">
      <w:pPr>
        <w:pStyle w:val="Heading1"/>
      </w:pPr>
      <w:r>
        <w:t>Scenario Bank</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792"/>
        <w:gridCol w:w="3096"/>
        <w:gridCol w:w="5688"/>
      </w:tblGrid>
      <w:tr w:rsidR="00CD6F25" w14:paraId="506444B8" w14:textId="77777777">
        <w:trPr>
          <w:jc w:val="center"/>
        </w:trPr>
        <w:tc>
          <w:tcPr>
            <w:tcW w:w="9576" w:type="dxa"/>
            <w:gridSpan w:val="3"/>
            <w:shd w:val="clear" w:color="auto" w:fill="F5FAFE"/>
            <w:tcMar>
              <w:top w:w="85" w:type="dxa"/>
              <w:left w:w="120" w:type="dxa"/>
              <w:bottom w:w="85" w:type="dxa"/>
              <w:right w:w="120" w:type="dxa"/>
            </w:tcMar>
            <w:vAlign w:val="center"/>
          </w:tcPr>
          <w:p w14:paraId="4BBDEE1A" w14:textId="77777777" w:rsidR="00CD6F25" w:rsidRDefault="000A3D54">
            <w:pPr>
              <w:spacing w:after="0" w:line="252" w:lineRule="auto"/>
            </w:pPr>
            <w:r>
              <w:rPr>
                <w:b/>
                <w:color w:val="0B2748"/>
                <w:sz w:val="18"/>
              </w:rPr>
              <w:t>Instruction</w:t>
            </w:r>
            <w:r>
              <w:br/>
            </w:r>
            <w:r>
              <w:rPr>
                <w:b/>
                <w:color w:val="0B2748"/>
                <w:sz w:val="18"/>
              </w:rPr>
              <w:t>Faculty may assign one scenario or ask students to complete more than one. If no specific scenario is assigned, select one scenario and complete all tool-guided sections for that scenario.</w:t>
            </w:r>
          </w:p>
        </w:tc>
      </w:tr>
      <w:tr w:rsidR="00CD6F25" w14:paraId="0EA17C50" w14:textId="77777777">
        <w:trPr>
          <w:jc w:val="center"/>
        </w:trPr>
        <w:tc>
          <w:tcPr>
            <w:tcW w:w="792" w:type="dxa"/>
            <w:shd w:val="clear" w:color="auto" w:fill="0B2748"/>
            <w:tcMar>
              <w:top w:w="85" w:type="dxa"/>
              <w:left w:w="120" w:type="dxa"/>
              <w:bottom w:w="85" w:type="dxa"/>
              <w:right w:w="120" w:type="dxa"/>
            </w:tcMar>
            <w:vAlign w:val="center"/>
          </w:tcPr>
          <w:p w14:paraId="31AD288D" w14:textId="77777777" w:rsidR="00CD6F25" w:rsidRDefault="000A3D54">
            <w:pPr>
              <w:spacing w:after="0" w:line="252" w:lineRule="auto"/>
              <w:jc w:val="center"/>
            </w:pPr>
            <w:r>
              <w:rPr>
                <w:b/>
                <w:color w:val="FFFFFF"/>
                <w:sz w:val="16"/>
              </w:rPr>
              <w:t>No.</w:t>
            </w:r>
          </w:p>
        </w:tc>
        <w:tc>
          <w:tcPr>
            <w:tcW w:w="3096" w:type="dxa"/>
            <w:shd w:val="clear" w:color="auto" w:fill="0B2748"/>
            <w:tcMar>
              <w:top w:w="85" w:type="dxa"/>
              <w:left w:w="120" w:type="dxa"/>
              <w:bottom w:w="85" w:type="dxa"/>
              <w:right w:w="120" w:type="dxa"/>
            </w:tcMar>
            <w:vAlign w:val="center"/>
          </w:tcPr>
          <w:p w14:paraId="5AF97DAA" w14:textId="77777777" w:rsidR="00CD6F25" w:rsidRDefault="000A3D54">
            <w:pPr>
              <w:spacing w:after="0" w:line="252" w:lineRule="auto"/>
              <w:jc w:val="center"/>
            </w:pPr>
            <w:r>
              <w:rPr>
                <w:b/>
                <w:color w:val="FFFFFF"/>
                <w:sz w:val="16"/>
              </w:rPr>
              <w:t>Scenario</w:t>
            </w:r>
          </w:p>
        </w:tc>
        <w:tc>
          <w:tcPr>
            <w:tcW w:w="5688" w:type="dxa"/>
            <w:shd w:val="clear" w:color="auto" w:fill="0B2748"/>
            <w:tcMar>
              <w:top w:w="85" w:type="dxa"/>
              <w:left w:w="120" w:type="dxa"/>
              <w:bottom w:w="85" w:type="dxa"/>
              <w:right w:w="120" w:type="dxa"/>
            </w:tcMar>
            <w:vAlign w:val="center"/>
          </w:tcPr>
          <w:p w14:paraId="3056D7CC" w14:textId="77777777" w:rsidR="00CD6F25" w:rsidRDefault="000A3D54">
            <w:pPr>
              <w:spacing w:after="0" w:line="252" w:lineRule="auto"/>
              <w:jc w:val="center"/>
            </w:pPr>
            <w:r>
              <w:rPr>
                <w:b/>
                <w:color w:val="FFFFFF"/>
                <w:sz w:val="16"/>
              </w:rPr>
              <w:t>Data Context</w:t>
            </w:r>
          </w:p>
        </w:tc>
      </w:tr>
      <w:tr w:rsidR="00CD6F25" w14:paraId="0227C9B1" w14:textId="77777777">
        <w:trPr>
          <w:jc w:val="center"/>
        </w:trPr>
        <w:tc>
          <w:tcPr>
            <w:tcW w:w="792" w:type="dxa"/>
            <w:shd w:val="clear" w:color="auto" w:fill="EAF4FF"/>
            <w:tcMar>
              <w:top w:w="85" w:type="dxa"/>
              <w:left w:w="120" w:type="dxa"/>
              <w:bottom w:w="85" w:type="dxa"/>
              <w:right w:w="120" w:type="dxa"/>
            </w:tcMar>
            <w:vAlign w:val="center"/>
          </w:tcPr>
          <w:p w14:paraId="642ABC50" w14:textId="77777777" w:rsidR="00CD6F25" w:rsidRDefault="000A3D54">
            <w:pPr>
              <w:spacing w:after="0" w:line="252" w:lineRule="auto"/>
              <w:jc w:val="center"/>
            </w:pPr>
            <w:r>
              <w:rPr>
                <w:b/>
                <w:color w:val="17212B"/>
                <w:sz w:val="17"/>
              </w:rPr>
              <w:t>1</w:t>
            </w:r>
          </w:p>
        </w:tc>
        <w:tc>
          <w:tcPr>
            <w:tcW w:w="3096" w:type="dxa"/>
            <w:tcMar>
              <w:top w:w="85" w:type="dxa"/>
              <w:left w:w="120" w:type="dxa"/>
              <w:bottom w:w="85" w:type="dxa"/>
              <w:right w:w="120" w:type="dxa"/>
            </w:tcMar>
            <w:vAlign w:val="center"/>
          </w:tcPr>
          <w:p w14:paraId="56872C31" w14:textId="77777777" w:rsidR="00CD6F25" w:rsidRDefault="000A3D54">
            <w:pPr>
              <w:spacing w:after="0" w:line="252" w:lineRule="auto"/>
            </w:pPr>
            <w:r>
              <w:rPr>
                <w:b/>
                <w:color w:val="0B2748"/>
                <w:sz w:val="17"/>
              </w:rPr>
              <w:t>Healthcare Emergency Analytics</w:t>
            </w:r>
          </w:p>
        </w:tc>
        <w:tc>
          <w:tcPr>
            <w:tcW w:w="5688" w:type="dxa"/>
            <w:tcMar>
              <w:top w:w="85" w:type="dxa"/>
              <w:left w:w="120" w:type="dxa"/>
              <w:bottom w:w="85" w:type="dxa"/>
              <w:right w:w="120" w:type="dxa"/>
            </w:tcMar>
            <w:vAlign w:val="center"/>
          </w:tcPr>
          <w:p w14:paraId="1AB7398E" w14:textId="77777777" w:rsidR="00CD6F25" w:rsidRDefault="000A3D54">
            <w:pPr>
              <w:spacing w:after="0" w:line="252" w:lineRule="auto"/>
            </w:pPr>
            <w:r>
              <w:rPr>
                <w:color w:val="17212B"/>
                <w:sz w:val="17"/>
              </w:rPr>
              <w:t>Emergency department data, ambulance updates, bed availability, alerts and treatment delays.</w:t>
            </w:r>
          </w:p>
        </w:tc>
      </w:tr>
      <w:tr w:rsidR="00CD6F25" w14:paraId="42E3AC41" w14:textId="77777777">
        <w:trPr>
          <w:jc w:val="center"/>
        </w:trPr>
        <w:tc>
          <w:tcPr>
            <w:tcW w:w="792" w:type="dxa"/>
            <w:shd w:val="clear" w:color="auto" w:fill="EAF4FF"/>
            <w:tcMar>
              <w:top w:w="85" w:type="dxa"/>
              <w:left w:w="120" w:type="dxa"/>
              <w:bottom w:w="85" w:type="dxa"/>
              <w:right w:w="120" w:type="dxa"/>
            </w:tcMar>
            <w:vAlign w:val="center"/>
          </w:tcPr>
          <w:p w14:paraId="4B713B41" w14:textId="77777777" w:rsidR="00CD6F25" w:rsidRDefault="000A3D54">
            <w:pPr>
              <w:spacing w:after="0" w:line="252" w:lineRule="auto"/>
              <w:jc w:val="center"/>
            </w:pPr>
            <w:r>
              <w:rPr>
                <w:b/>
                <w:color w:val="17212B"/>
                <w:sz w:val="17"/>
              </w:rPr>
              <w:t>2</w:t>
            </w:r>
          </w:p>
        </w:tc>
        <w:tc>
          <w:tcPr>
            <w:tcW w:w="3096" w:type="dxa"/>
            <w:tcMar>
              <w:top w:w="85" w:type="dxa"/>
              <w:left w:w="120" w:type="dxa"/>
              <w:bottom w:w="85" w:type="dxa"/>
              <w:right w:w="120" w:type="dxa"/>
            </w:tcMar>
            <w:vAlign w:val="center"/>
          </w:tcPr>
          <w:p w14:paraId="51FB100B" w14:textId="77777777" w:rsidR="00CD6F25" w:rsidRDefault="000A3D54">
            <w:pPr>
              <w:spacing w:after="0" w:line="252" w:lineRule="auto"/>
            </w:pPr>
            <w:r>
              <w:rPr>
                <w:b/>
                <w:color w:val="0B2748"/>
                <w:sz w:val="17"/>
              </w:rPr>
              <w:t>E-Commerce Customer Behavior Intelligence</w:t>
            </w:r>
          </w:p>
        </w:tc>
        <w:tc>
          <w:tcPr>
            <w:tcW w:w="5688" w:type="dxa"/>
            <w:tcMar>
              <w:top w:w="85" w:type="dxa"/>
              <w:left w:w="120" w:type="dxa"/>
              <w:bottom w:w="85" w:type="dxa"/>
              <w:right w:w="120" w:type="dxa"/>
            </w:tcMar>
            <w:vAlign w:val="center"/>
          </w:tcPr>
          <w:p w14:paraId="27A36843" w14:textId="77777777" w:rsidR="00CD6F25" w:rsidRDefault="000A3D54">
            <w:pPr>
              <w:spacing w:after="0" w:line="252" w:lineRule="auto"/>
            </w:pPr>
            <w:r>
              <w:rPr>
                <w:color w:val="17212B"/>
                <w:sz w:val="17"/>
              </w:rPr>
              <w:t>Clickstream events, cart abandonment, payment failure, campaign traffic and recommendation impact.</w:t>
            </w:r>
          </w:p>
        </w:tc>
      </w:tr>
      <w:tr w:rsidR="00CD6F25" w14:paraId="49DB399F" w14:textId="77777777">
        <w:trPr>
          <w:jc w:val="center"/>
        </w:trPr>
        <w:tc>
          <w:tcPr>
            <w:tcW w:w="792" w:type="dxa"/>
            <w:shd w:val="clear" w:color="auto" w:fill="EAF4FF"/>
            <w:tcMar>
              <w:top w:w="85" w:type="dxa"/>
              <w:left w:w="120" w:type="dxa"/>
              <w:bottom w:w="85" w:type="dxa"/>
              <w:right w:w="120" w:type="dxa"/>
            </w:tcMar>
            <w:vAlign w:val="center"/>
          </w:tcPr>
          <w:p w14:paraId="33541241" w14:textId="77777777" w:rsidR="00CD6F25" w:rsidRDefault="000A3D54">
            <w:pPr>
              <w:spacing w:after="0" w:line="252" w:lineRule="auto"/>
              <w:jc w:val="center"/>
            </w:pPr>
            <w:r>
              <w:rPr>
                <w:b/>
                <w:color w:val="17212B"/>
                <w:sz w:val="17"/>
              </w:rPr>
              <w:t>3</w:t>
            </w:r>
          </w:p>
        </w:tc>
        <w:tc>
          <w:tcPr>
            <w:tcW w:w="3096" w:type="dxa"/>
            <w:tcMar>
              <w:top w:w="85" w:type="dxa"/>
              <w:left w:w="120" w:type="dxa"/>
              <w:bottom w:w="85" w:type="dxa"/>
              <w:right w:w="120" w:type="dxa"/>
            </w:tcMar>
            <w:vAlign w:val="center"/>
          </w:tcPr>
          <w:p w14:paraId="3B4D1CE2" w14:textId="77777777" w:rsidR="00CD6F25" w:rsidRDefault="000A3D54">
            <w:pPr>
              <w:spacing w:after="0" w:line="252" w:lineRule="auto"/>
            </w:pPr>
            <w:r>
              <w:rPr>
                <w:b/>
                <w:color w:val="0B2748"/>
                <w:sz w:val="17"/>
              </w:rPr>
              <w:t>Smart Agriculture Advisory Platform</w:t>
            </w:r>
          </w:p>
        </w:tc>
        <w:tc>
          <w:tcPr>
            <w:tcW w:w="5688" w:type="dxa"/>
            <w:tcMar>
              <w:top w:w="85" w:type="dxa"/>
              <w:left w:w="120" w:type="dxa"/>
              <w:bottom w:w="85" w:type="dxa"/>
              <w:right w:w="120" w:type="dxa"/>
            </w:tcMar>
            <w:vAlign w:val="center"/>
          </w:tcPr>
          <w:p w14:paraId="1859D8B4" w14:textId="77777777" w:rsidR="00CD6F25" w:rsidRDefault="000A3D54">
            <w:pPr>
              <w:spacing w:after="0" w:line="252" w:lineRule="auto"/>
            </w:pPr>
            <w:r>
              <w:rPr>
                <w:color w:val="17212B"/>
                <w:sz w:val="17"/>
              </w:rPr>
              <w:t>Weather, soil sensors, crop advisories, pest reports, market prices and farmer app interactions.</w:t>
            </w:r>
          </w:p>
        </w:tc>
      </w:tr>
      <w:tr w:rsidR="00CD6F25" w14:paraId="1EE182E5" w14:textId="77777777">
        <w:trPr>
          <w:jc w:val="center"/>
        </w:trPr>
        <w:tc>
          <w:tcPr>
            <w:tcW w:w="792" w:type="dxa"/>
            <w:shd w:val="clear" w:color="auto" w:fill="EAF4FF"/>
            <w:tcMar>
              <w:top w:w="85" w:type="dxa"/>
              <w:left w:w="120" w:type="dxa"/>
              <w:bottom w:w="85" w:type="dxa"/>
              <w:right w:w="120" w:type="dxa"/>
            </w:tcMar>
            <w:vAlign w:val="center"/>
          </w:tcPr>
          <w:p w14:paraId="7A3E667E" w14:textId="77777777" w:rsidR="00CD6F25" w:rsidRDefault="000A3D54">
            <w:pPr>
              <w:spacing w:after="0" w:line="252" w:lineRule="auto"/>
              <w:jc w:val="center"/>
            </w:pPr>
            <w:r>
              <w:rPr>
                <w:b/>
                <w:color w:val="17212B"/>
                <w:sz w:val="17"/>
              </w:rPr>
              <w:t>4</w:t>
            </w:r>
          </w:p>
        </w:tc>
        <w:tc>
          <w:tcPr>
            <w:tcW w:w="3096" w:type="dxa"/>
            <w:tcMar>
              <w:top w:w="85" w:type="dxa"/>
              <w:left w:w="120" w:type="dxa"/>
              <w:bottom w:w="85" w:type="dxa"/>
              <w:right w:w="120" w:type="dxa"/>
            </w:tcMar>
            <w:vAlign w:val="center"/>
          </w:tcPr>
          <w:p w14:paraId="46EEF8E4" w14:textId="77777777" w:rsidR="00CD6F25" w:rsidRDefault="000A3D54">
            <w:pPr>
              <w:spacing w:after="0" w:line="252" w:lineRule="auto"/>
            </w:pPr>
            <w:r>
              <w:rPr>
                <w:b/>
                <w:color w:val="0B2748"/>
                <w:sz w:val="17"/>
              </w:rPr>
              <w:t>Cybersecurity Threat Monitoring</w:t>
            </w:r>
          </w:p>
        </w:tc>
        <w:tc>
          <w:tcPr>
            <w:tcW w:w="5688" w:type="dxa"/>
            <w:tcMar>
              <w:top w:w="85" w:type="dxa"/>
              <w:left w:w="120" w:type="dxa"/>
              <w:bottom w:w="85" w:type="dxa"/>
              <w:right w:w="120" w:type="dxa"/>
            </w:tcMar>
            <w:vAlign w:val="center"/>
          </w:tcPr>
          <w:p w14:paraId="58CF2C40" w14:textId="77777777" w:rsidR="00CD6F25" w:rsidRDefault="000A3D54">
            <w:pPr>
              <w:spacing w:after="0" w:line="252" w:lineRule="auto"/>
            </w:pPr>
            <w:r>
              <w:rPr>
                <w:color w:val="17212B"/>
                <w:sz w:val="17"/>
              </w:rPr>
              <w:t>Authentication logs, firewall alerts, API access logs, failed login attempts and suspicious network events.</w:t>
            </w:r>
          </w:p>
        </w:tc>
      </w:tr>
      <w:tr w:rsidR="00CD6F25" w14:paraId="68776FDA" w14:textId="77777777">
        <w:trPr>
          <w:jc w:val="center"/>
        </w:trPr>
        <w:tc>
          <w:tcPr>
            <w:tcW w:w="792" w:type="dxa"/>
            <w:shd w:val="clear" w:color="auto" w:fill="EAF4FF"/>
            <w:tcMar>
              <w:top w:w="85" w:type="dxa"/>
              <w:left w:w="120" w:type="dxa"/>
              <w:bottom w:w="85" w:type="dxa"/>
              <w:right w:w="120" w:type="dxa"/>
            </w:tcMar>
            <w:vAlign w:val="center"/>
          </w:tcPr>
          <w:p w14:paraId="4C675765" w14:textId="77777777" w:rsidR="00CD6F25" w:rsidRDefault="000A3D54">
            <w:pPr>
              <w:spacing w:after="0" w:line="252" w:lineRule="auto"/>
              <w:jc w:val="center"/>
            </w:pPr>
            <w:r>
              <w:rPr>
                <w:b/>
                <w:color w:val="17212B"/>
                <w:sz w:val="17"/>
              </w:rPr>
              <w:lastRenderedPageBreak/>
              <w:t>5</w:t>
            </w:r>
          </w:p>
        </w:tc>
        <w:tc>
          <w:tcPr>
            <w:tcW w:w="3096" w:type="dxa"/>
            <w:tcMar>
              <w:top w:w="85" w:type="dxa"/>
              <w:left w:w="120" w:type="dxa"/>
              <w:bottom w:w="85" w:type="dxa"/>
              <w:right w:w="120" w:type="dxa"/>
            </w:tcMar>
            <w:vAlign w:val="center"/>
          </w:tcPr>
          <w:p w14:paraId="33908D1E" w14:textId="77777777" w:rsidR="00CD6F25" w:rsidRDefault="000A3D54">
            <w:pPr>
              <w:spacing w:after="0" w:line="252" w:lineRule="auto"/>
            </w:pPr>
            <w:r>
              <w:rPr>
                <w:b/>
                <w:color w:val="0B2748"/>
                <w:sz w:val="17"/>
              </w:rPr>
              <w:t>Public Transport Demand Analytics</w:t>
            </w:r>
          </w:p>
        </w:tc>
        <w:tc>
          <w:tcPr>
            <w:tcW w:w="5688" w:type="dxa"/>
            <w:tcMar>
              <w:top w:w="85" w:type="dxa"/>
              <w:left w:w="120" w:type="dxa"/>
              <w:bottom w:w="85" w:type="dxa"/>
              <w:right w:w="120" w:type="dxa"/>
            </w:tcMar>
            <w:vAlign w:val="center"/>
          </w:tcPr>
          <w:p w14:paraId="4B82800E" w14:textId="77777777" w:rsidR="00CD6F25" w:rsidRDefault="000A3D54">
            <w:pPr>
              <w:spacing w:after="0" w:line="252" w:lineRule="auto"/>
            </w:pPr>
            <w:r>
              <w:rPr>
                <w:color w:val="17212B"/>
                <w:sz w:val="17"/>
              </w:rPr>
              <w:t>Ticketing data, bus GPS, passenger count, route delay, peak-hour demand and crowding alerts.</w:t>
            </w:r>
          </w:p>
        </w:tc>
      </w:tr>
    </w:tbl>
    <w:p w14:paraId="490AE512" w14:textId="77777777" w:rsidR="00CD6F25" w:rsidRDefault="000A3D54">
      <w:pPr>
        <w:pStyle w:val="Heading3"/>
      </w:pPr>
      <w:r>
        <w:t>Selected Scenario and Reason</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CD6F25" w14:paraId="0069C9EB" w14:textId="77777777">
        <w:trPr>
          <w:jc w:val="center"/>
        </w:trPr>
        <w:tc>
          <w:tcPr>
            <w:tcW w:w="9576" w:type="dxa"/>
            <w:tcMar>
              <w:top w:w="85" w:type="dxa"/>
              <w:left w:w="120" w:type="dxa"/>
              <w:bottom w:w="85" w:type="dxa"/>
              <w:right w:w="120" w:type="dxa"/>
            </w:tcMar>
            <w:vAlign w:val="center"/>
          </w:tcPr>
          <w:p w14:paraId="730033A8" w14:textId="77777777" w:rsidR="00227EE9" w:rsidRPr="00227EE9" w:rsidRDefault="00227EE9" w:rsidP="00227EE9">
            <w:pPr>
              <w:spacing w:after="0" w:line="252" w:lineRule="auto"/>
              <w:rPr>
                <w:lang w:val="en-IN"/>
              </w:rPr>
            </w:pPr>
            <w:r w:rsidRPr="00227EE9">
              <w:rPr>
                <w:b/>
                <w:bCs/>
                <w:lang w:val="en-IN"/>
              </w:rPr>
              <w:t>Selected Scenario: Healthcare Emergency Analytics</w:t>
            </w:r>
          </w:p>
          <w:p w14:paraId="4202CC70" w14:textId="19F92C60" w:rsidR="00CD6F25" w:rsidRPr="00CF6DAD" w:rsidRDefault="00227EE9">
            <w:pPr>
              <w:spacing w:after="0" w:line="252" w:lineRule="auto"/>
              <w:rPr>
                <w:lang w:val="en-IN"/>
              </w:rPr>
            </w:pPr>
            <w:r w:rsidRPr="00227EE9">
              <w:rPr>
                <w:lang w:val="en-IN"/>
              </w:rPr>
              <w:t>I selected the Healthcare Emergency Analytics scenario because it is closely related to my capstone project, “Cloud-Based Medicine Inventory Management System.” The system manages medicine stock, availability, expiry information, and inventory updates using cloud-based technologies. Big data analytics can help monitor medicine usage, identify low-stock medicines, analyze demand patterns, reduce medicine shortages, and support faster healthcare inventory decisions.</w:t>
            </w:r>
          </w:p>
        </w:tc>
      </w:tr>
    </w:tbl>
    <w:p w14:paraId="7573FF0E" w14:textId="77777777" w:rsidR="00CD6F25" w:rsidRDefault="000A3D54">
      <w:r>
        <w:br w:type="page"/>
      </w:r>
    </w:p>
    <w:p w14:paraId="7E0CAF40" w14:textId="77777777" w:rsidR="00CD6F25" w:rsidRDefault="000A3D54">
      <w:pPr>
        <w:pStyle w:val="Heading1"/>
      </w:pPr>
      <w:r>
        <w:lastRenderedPageBreak/>
        <w:t>Guided Tool Module 1: Use Cloud Architecture Centers</w:t>
      </w:r>
    </w:p>
    <w:p w14:paraId="47AC1985" w14:textId="77777777" w:rsidR="00CD6F25" w:rsidRDefault="000A3D54">
      <w:pPr>
        <w:spacing w:line="254" w:lineRule="auto"/>
      </w:pPr>
      <w:r>
        <w:rPr>
          <w:b/>
          <w:color w:val="0B2748"/>
          <w:sz w:val="19"/>
        </w:rPr>
        <w:t>Purpose: Use official cloud architecture references to identify suitable ingestion, storage, processing, analytics and security components for the selected scenario.</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91"/>
        <w:gridCol w:w="1109"/>
        <w:gridCol w:w="1842"/>
        <w:gridCol w:w="966"/>
        <w:gridCol w:w="2418"/>
        <w:gridCol w:w="30"/>
        <w:gridCol w:w="2520"/>
      </w:tblGrid>
      <w:tr w:rsidR="00CD6F25" w14:paraId="121E38E9" w14:textId="77777777">
        <w:trPr>
          <w:cantSplit/>
          <w:jc w:val="center"/>
        </w:trPr>
        <w:tc>
          <w:tcPr>
            <w:tcW w:w="691" w:type="dxa"/>
            <w:shd w:val="clear" w:color="auto" w:fill="0B2748"/>
            <w:tcMar>
              <w:top w:w="85" w:type="dxa"/>
              <w:left w:w="120" w:type="dxa"/>
              <w:bottom w:w="85" w:type="dxa"/>
              <w:right w:w="120" w:type="dxa"/>
            </w:tcMar>
            <w:vAlign w:val="center"/>
          </w:tcPr>
          <w:p w14:paraId="305BD31E" w14:textId="77777777" w:rsidR="00CD6F25" w:rsidRDefault="000A3D54">
            <w:pPr>
              <w:spacing w:after="0" w:line="252" w:lineRule="auto"/>
              <w:jc w:val="center"/>
            </w:pPr>
            <w:r>
              <w:rPr>
                <w:b/>
                <w:color w:val="FFFFFF"/>
                <w:sz w:val="16"/>
              </w:rPr>
              <w:t>No.</w:t>
            </w:r>
          </w:p>
        </w:tc>
        <w:tc>
          <w:tcPr>
            <w:tcW w:w="2951" w:type="dxa"/>
            <w:gridSpan w:val="2"/>
            <w:shd w:val="clear" w:color="auto" w:fill="0B2748"/>
            <w:tcMar>
              <w:top w:w="85" w:type="dxa"/>
              <w:left w:w="120" w:type="dxa"/>
              <w:bottom w:w="85" w:type="dxa"/>
              <w:right w:w="120" w:type="dxa"/>
            </w:tcMar>
            <w:vAlign w:val="center"/>
          </w:tcPr>
          <w:p w14:paraId="4DBEEA88" w14:textId="77777777" w:rsidR="00CD6F25" w:rsidRDefault="000A3D54">
            <w:pPr>
              <w:spacing w:after="0" w:line="252" w:lineRule="auto"/>
              <w:jc w:val="center"/>
            </w:pPr>
            <w:r>
              <w:rPr>
                <w:b/>
                <w:color w:val="FFFFFF"/>
                <w:sz w:val="16"/>
              </w:rPr>
              <w:t>Perform</w:t>
            </w:r>
          </w:p>
        </w:tc>
        <w:tc>
          <w:tcPr>
            <w:tcW w:w="3384" w:type="dxa"/>
            <w:gridSpan w:val="2"/>
            <w:shd w:val="clear" w:color="auto" w:fill="0B2748"/>
            <w:tcMar>
              <w:top w:w="85" w:type="dxa"/>
              <w:left w:w="120" w:type="dxa"/>
              <w:bottom w:w="85" w:type="dxa"/>
              <w:right w:w="120" w:type="dxa"/>
            </w:tcMar>
            <w:vAlign w:val="center"/>
          </w:tcPr>
          <w:p w14:paraId="30384BEF" w14:textId="77777777" w:rsidR="00CD6F25" w:rsidRDefault="000A3D54">
            <w:pPr>
              <w:spacing w:after="0" w:line="252" w:lineRule="auto"/>
              <w:jc w:val="center"/>
            </w:pPr>
            <w:r>
              <w:rPr>
                <w:b/>
                <w:color w:val="FFFFFF"/>
                <w:sz w:val="16"/>
              </w:rPr>
              <w:t>Observe / Decide</w:t>
            </w:r>
          </w:p>
        </w:tc>
        <w:tc>
          <w:tcPr>
            <w:tcW w:w="2548" w:type="dxa"/>
            <w:gridSpan w:val="2"/>
            <w:shd w:val="clear" w:color="auto" w:fill="0B2748"/>
            <w:tcMar>
              <w:top w:w="85" w:type="dxa"/>
              <w:left w:w="120" w:type="dxa"/>
              <w:bottom w:w="85" w:type="dxa"/>
              <w:right w:w="120" w:type="dxa"/>
            </w:tcMar>
            <w:vAlign w:val="center"/>
          </w:tcPr>
          <w:p w14:paraId="7AC5D235" w14:textId="77777777" w:rsidR="00CD6F25" w:rsidRDefault="000A3D54">
            <w:pPr>
              <w:spacing w:after="0" w:line="252" w:lineRule="auto"/>
              <w:jc w:val="center"/>
            </w:pPr>
            <w:r>
              <w:rPr>
                <w:b/>
                <w:color w:val="FFFFFF"/>
                <w:sz w:val="16"/>
              </w:rPr>
              <w:t>Record in Workbook</w:t>
            </w:r>
          </w:p>
        </w:tc>
      </w:tr>
      <w:tr w:rsidR="00CD6F25" w14:paraId="5E94E0DF" w14:textId="77777777">
        <w:trPr>
          <w:cantSplit/>
          <w:jc w:val="center"/>
        </w:trPr>
        <w:tc>
          <w:tcPr>
            <w:tcW w:w="691" w:type="dxa"/>
            <w:shd w:val="clear" w:color="auto" w:fill="EAF4FF"/>
            <w:tcMar>
              <w:top w:w="85" w:type="dxa"/>
              <w:left w:w="120" w:type="dxa"/>
              <w:bottom w:w="85" w:type="dxa"/>
              <w:right w:w="120" w:type="dxa"/>
            </w:tcMar>
            <w:vAlign w:val="center"/>
          </w:tcPr>
          <w:p w14:paraId="2C7A0DA6" w14:textId="77777777" w:rsidR="00CD6F25" w:rsidRDefault="000A3D54">
            <w:pPr>
              <w:spacing w:after="0" w:line="252" w:lineRule="auto"/>
              <w:jc w:val="center"/>
            </w:pPr>
            <w:r>
              <w:rPr>
                <w:b/>
                <w:color w:val="0B2748"/>
                <w:sz w:val="16"/>
              </w:rPr>
              <w:t>1</w:t>
            </w:r>
          </w:p>
        </w:tc>
        <w:tc>
          <w:tcPr>
            <w:tcW w:w="2951" w:type="dxa"/>
            <w:gridSpan w:val="2"/>
            <w:tcMar>
              <w:top w:w="85" w:type="dxa"/>
              <w:left w:w="120" w:type="dxa"/>
              <w:bottom w:w="85" w:type="dxa"/>
              <w:right w:w="120" w:type="dxa"/>
            </w:tcMar>
            <w:vAlign w:val="center"/>
          </w:tcPr>
          <w:p w14:paraId="616A6C53" w14:textId="77777777" w:rsidR="00CD6F25" w:rsidRDefault="000A3D54">
            <w:pPr>
              <w:spacing w:after="0" w:line="252" w:lineRule="auto"/>
            </w:pPr>
            <w:r>
              <w:rPr>
                <w:color w:val="17212B"/>
                <w:sz w:val="16"/>
              </w:rPr>
              <w:t>Open AWS Architecture Center, Azure Architecture Center and Google Cloud Architecture Center in three browser tabs.</w:t>
            </w:r>
          </w:p>
        </w:tc>
        <w:tc>
          <w:tcPr>
            <w:tcW w:w="3384" w:type="dxa"/>
            <w:gridSpan w:val="2"/>
            <w:tcMar>
              <w:top w:w="85" w:type="dxa"/>
              <w:left w:w="120" w:type="dxa"/>
              <w:bottom w:w="85" w:type="dxa"/>
              <w:right w:w="120" w:type="dxa"/>
            </w:tcMar>
            <w:vAlign w:val="center"/>
          </w:tcPr>
          <w:p w14:paraId="4ACA8FE2" w14:textId="77777777" w:rsidR="00CD6F25" w:rsidRDefault="000A3D54">
            <w:pPr>
              <w:spacing w:after="0" w:line="252" w:lineRule="auto"/>
            </w:pPr>
            <w:r>
              <w:rPr>
                <w:color w:val="17212B"/>
                <w:sz w:val="16"/>
              </w:rPr>
              <w:t>You are not copying a full architecture. You are learning common cloud patterns and service categories.</w:t>
            </w:r>
          </w:p>
        </w:tc>
        <w:tc>
          <w:tcPr>
            <w:tcW w:w="2548" w:type="dxa"/>
            <w:gridSpan w:val="2"/>
            <w:tcMar>
              <w:top w:w="85" w:type="dxa"/>
              <w:left w:w="120" w:type="dxa"/>
              <w:bottom w:w="85" w:type="dxa"/>
              <w:right w:w="120" w:type="dxa"/>
            </w:tcMar>
            <w:vAlign w:val="center"/>
          </w:tcPr>
          <w:p w14:paraId="57FEA1E0" w14:textId="77777777" w:rsidR="00CD6F25" w:rsidRDefault="000A3D54">
            <w:pPr>
              <w:spacing w:after="0" w:line="252" w:lineRule="auto"/>
            </w:pPr>
            <w:r>
              <w:rPr>
                <w:color w:val="17212B"/>
                <w:sz w:val="16"/>
              </w:rPr>
              <w:t xml:space="preserve">Paste the </w:t>
            </w:r>
            <w:proofErr w:type="gramStart"/>
            <w:r>
              <w:rPr>
                <w:color w:val="17212B"/>
                <w:sz w:val="16"/>
              </w:rPr>
              <w:t>three page</w:t>
            </w:r>
            <w:proofErr w:type="gramEnd"/>
            <w:r>
              <w:rPr>
                <w:color w:val="17212B"/>
                <w:sz w:val="16"/>
              </w:rPr>
              <w:t xml:space="preserve"> titles or URLs.</w:t>
            </w:r>
          </w:p>
        </w:tc>
      </w:tr>
      <w:tr w:rsidR="00CD6F25" w14:paraId="5CFBB717" w14:textId="77777777">
        <w:trPr>
          <w:cantSplit/>
          <w:jc w:val="center"/>
        </w:trPr>
        <w:tc>
          <w:tcPr>
            <w:tcW w:w="691" w:type="dxa"/>
            <w:shd w:val="clear" w:color="auto" w:fill="EAF4FF"/>
            <w:tcMar>
              <w:top w:w="85" w:type="dxa"/>
              <w:left w:w="120" w:type="dxa"/>
              <w:bottom w:w="85" w:type="dxa"/>
              <w:right w:w="120" w:type="dxa"/>
            </w:tcMar>
            <w:vAlign w:val="center"/>
          </w:tcPr>
          <w:p w14:paraId="1083A454" w14:textId="77777777" w:rsidR="00CD6F25" w:rsidRDefault="000A3D54">
            <w:pPr>
              <w:spacing w:after="0" w:line="252" w:lineRule="auto"/>
              <w:jc w:val="center"/>
            </w:pPr>
            <w:r>
              <w:rPr>
                <w:b/>
                <w:color w:val="0B2748"/>
                <w:sz w:val="16"/>
              </w:rPr>
              <w:t>2</w:t>
            </w:r>
          </w:p>
        </w:tc>
        <w:tc>
          <w:tcPr>
            <w:tcW w:w="2951" w:type="dxa"/>
            <w:gridSpan w:val="2"/>
            <w:tcMar>
              <w:top w:w="85" w:type="dxa"/>
              <w:left w:w="120" w:type="dxa"/>
              <w:bottom w:w="85" w:type="dxa"/>
              <w:right w:w="120" w:type="dxa"/>
            </w:tcMar>
            <w:vAlign w:val="center"/>
          </w:tcPr>
          <w:p w14:paraId="2543F1C6" w14:textId="77777777" w:rsidR="00CD6F25" w:rsidRDefault="000A3D54">
            <w:pPr>
              <w:spacing w:after="0" w:line="252" w:lineRule="auto"/>
            </w:pPr>
            <w:r>
              <w:rPr>
                <w:color w:val="17212B"/>
                <w:sz w:val="16"/>
              </w:rPr>
              <w:t>Search each site using terms from your scenario, such as healthcare analytics, streaming analytics, data lake, retail analytics, IoT analytics or security monitoring.</w:t>
            </w:r>
          </w:p>
        </w:tc>
        <w:tc>
          <w:tcPr>
            <w:tcW w:w="3384" w:type="dxa"/>
            <w:gridSpan w:val="2"/>
            <w:tcMar>
              <w:top w:w="85" w:type="dxa"/>
              <w:left w:w="120" w:type="dxa"/>
              <w:bottom w:w="85" w:type="dxa"/>
              <w:right w:w="120" w:type="dxa"/>
            </w:tcMar>
            <w:vAlign w:val="center"/>
          </w:tcPr>
          <w:p w14:paraId="3A9F08CE" w14:textId="77777777" w:rsidR="00CD6F25" w:rsidRDefault="000A3D54">
            <w:pPr>
              <w:spacing w:after="0" w:line="252" w:lineRule="auto"/>
            </w:pPr>
            <w:r>
              <w:rPr>
                <w:color w:val="17212B"/>
                <w:sz w:val="16"/>
              </w:rPr>
              <w:t>Notice which patterns repeatedly appear: ingestion, data lake, warehouse, processing, ML/analytics, visualization and security.</w:t>
            </w:r>
          </w:p>
        </w:tc>
        <w:tc>
          <w:tcPr>
            <w:tcW w:w="2548" w:type="dxa"/>
            <w:gridSpan w:val="2"/>
            <w:tcMar>
              <w:top w:w="85" w:type="dxa"/>
              <w:left w:w="120" w:type="dxa"/>
              <w:bottom w:w="85" w:type="dxa"/>
              <w:right w:w="120" w:type="dxa"/>
            </w:tcMar>
            <w:vAlign w:val="center"/>
          </w:tcPr>
          <w:p w14:paraId="02219271" w14:textId="77777777" w:rsidR="00CD6F25" w:rsidRDefault="000A3D54">
            <w:pPr>
              <w:spacing w:after="0" w:line="252" w:lineRule="auto"/>
            </w:pPr>
            <w:r>
              <w:rPr>
                <w:color w:val="17212B"/>
                <w:sz w:val="16"/>
              </w:rPr>
              <w:t>Record at least one useful reference from each cloud provider.</w:t>
            </w:r>
          </w:p>
        </w:tc>
      </w:tr>
      <w:tr w:rsidR="00CD6F25" w14:paraId="24A6DA0B" w14:textId="77777777">
        <w:trPr>
          <w:cantSplit/>
          <w:jc w:val="center"/>
        </w:trPr>
        <w:tc>
          <w:tcPr>
            <w:tcW w:w="691" w:type="dxa"/>
            <w:shd w:val="clear" w:color="auto" w:fill="EAF4FF"/>
            <w:tcMar>
              <w:top w:w="85" w:type="dxa"/>
              <w:left w:w="120" w:type="dxa"/>
              <w:bottom w:w="85" w:type="dxa"/>
              <w:right w:w="120" w:type="dxa"/>
            </w:tcMar>
            <w:vAlign w:val="center"/>
          </w:tcPr>
          <w:p w14:paraId="3FABD67C" w14:textId="77777777" w:rsidR="00CD6F25" w:rsidRDefault="000A3D54">
            <w:pPr>
              <w:spacing w:after="0" w:line="252" w:lineRule="auto"/>
              <w:jc w:val="center"/>
            </w:pPr>
            <w:r>
              <w:rPr>
                <w:b/>
                <w:color w:val="0B2748"/>
                <w:sz w:val="16"/>
              </w:rPr>
              <w:t>3</w:t>
            </w:r>
          </w:p>
        </w:tc>
        <w:tc>
          <w:tcPr>
            <w:tcW w:w="2951" w:type="dxa"/>
            <w:gridSpan w:val="2"/>
            <w:tcMar>
              <w:top w:w="85" w:type="dxa"/>
              <w:left w:w="120" w:type="dxa"/>
              <w:bottom w:w="85" w:type="dxa"/>
              <w:right w:w="120" w:type="dxa"/>
            </w:tcMar>
            <w:vAlign w:val="center"/>
          </w:tcPr>
          <w:p w14:paraId="3E501775" w14:textId="77777777" w:rsidR="00CD6F25" w:rsidRDefault="000A3D54">
            <w:pPr>
              <w:spacing w:after="0" w:line="252" w:lineRule="auto"/>
            </w:pPr>
            <w:r>
              <w:rPr>
                <w:color w:val="17212B"/>
                <w:sz w:val="16"/>
              </w:rPr>
              <w:t>Identify the services/components mentioned in the reference diagrams.</w:t>
            </w:r>
          </w:p>
        </w:tc>
        <w:tc>
          <w:tcPr>
            <w:tcW w:w="3384" w:type="dxa"/>
            <w:gridSpan w:val="2"/>
            <w:tcMar>
              <w:top w:w="85" w:type="dxa"/>
              <w:left w:w="120" w:type="dxa"/>
              <w:bottom w:w="85" w:type="dxa"/>
              <w:right w:w="120" w:type="dxa"/>
            </w:tcMar>
            <w:vAlign w:val="center"/>
          </w:tcPr>
          <w:p w14:paraId="21A0B720" w14:textId="77777777" w:rsidR="00CD6F25" w:rsidRDefault="000A3D54">
            <w:pPr>
              <w:spacing w:after="0" w:line="252" w:lineRule="auto"/>
            </w:pPr>
            <w:r>
              <w:rPr>
                <w:color w:val="17212B"/>
                <w:sz w:val="16"/>
              </w:rPr>
              <w:t>Separate service category from vendor-specific service name. Example: object storage is the category; Amazon S3/Azure Blob Storage/Cloud Storage are service examples.</w:t>
            </w:r>
          </w:p>
        </w:tc>
        <w:tc>
          <w:tcPr>
            <w:tcW w:w="2548" w:type="dxa"/>
            <w:gridSpan w:val="2"/>
            <w:tcMar>
              <w:top w:w="85" w:type="dxa"/>
              <w:left w:w="120" w:type="dxa"/>
              <w:bottom w:w="85" w:type="dxa"/>
              <w:right w:w="120" w:type="dxa"/>
            </w:tcMar>
            <w:vAlign w:val="center"/>
          </w:tcPr>
          <w:p w14:paraId="2D9E1560" w14:textId="77777777" w:rsidR="00CD6F25" w:rsidRDefault="000A3D54">
            <w:pPr>
              <w:spacing w:after="0" w:line="252" w:lineRule="auto"/>
            </w:pPr>
            <w:r>
              <w:rPr>
                <w:color w:val="17212B"/>
                <w:sz w:val="16"/>
              </w:rPr>
              <w:t>Complete the tool-category table.</w:t>
            </w:r>
          </w:p>
        </w:tc>
      </w:tr>
      <w:tr w:rsidR="00CD6F25" w14:paraId="2478CD02" w14:textId="77777777">
        <w:trPr>
          <w:cantSplit/>
          <w:jc w:val="center"/>
        </w:trPr>
        <w:tc>
          <w:tcPr>
            <w:tcW w:w="691" w:type="dxa"/>
            <w:shd w:val="clear" w:color="auto" w:fill="EAF4FF"/>
            <w:tcMar>
              <w:top w:w="85" w:type="dxa"/>
              <w:left w:w="120" w:type="dxa"/>
              <w:bottom w:w="85" w:type="dxa"/>
              <w:right w:w="120" w:type="dxa"/>
            </w:tcMar>
            <w:vAlign w:val="center"/>
          </w:tcPr>
          <w:p w14:paraId="3007AD7E" w14:textId="77777777" w:rsidR="00CD6F25" w:rsidRDefault="000A3D54">
            <w:pPr>
              <w:spacing w:after="0" w:line="252" w:lineRule="auto"/>
              <w:jc w:val="center"/>
            </w:pPr>
            <w:r>
              <w:rPr>
                <w:b/>
                <w:color w:val="0B2748"/>
                <w:sz w:val="16"/>
              </w:rPr>
              <w:t>4</w:t>
            </w:r>
          </w:p>
        </w:tc>
        <w:tc>
          <w:tcPr>
            <w:tcW w:w="2951" w:type="dxa"/>
            <w:gridSpan w:val="2"/>
            <w:tcMar>
              <w:top w:w="85" w:type="dxa"/>
              <w:left w:w="120" w:type="dxa"/>
              <w:bottom w:w="85" w:type="dxa"/>
              <w:right w:w="120" w:type="dxa"/>
            </w:tcMar>
            <w:vAlign w:val="center"/>
          </w:tcPr>
          <w:p w14:paraId="319777EB" w14:textId="77777777" w:rsidR="00CD6F25" w:rsidRDefault="000A3D54">
            <w:pPr>
              <w:spacing w:after="0" w:line="252" w:lineRule="auto"/>
            </w:pPr>
            <w:r>
              <w:rPr>
                <w:color w:val="17212B"/>
                <w:sz w:val="16"/>
              </w:rPr>
              <w:t>Compare the three references.</w:t>
            </w:r>
          </w:p>
        </w:tc>
        <w:tc>
          <w:tcPr>
            <w:tcW w:w="3384" w:type="dxa"/>
            <w:gridSpan w:val="2"/>
            <w:tcMar>
              <w:top w:w="85" w:type="dxa"/>
              <w:left w:w="120" w:type="dxa"/>
              <w:bottom w:w="85" w:type="dxa"/>
              <w:right w:w="120" w:type="dxa"/>
            </w:tcMar>
            <w:vAlign w:val="center"/>
          </w:tcPr>
          <w:p w14:paraId="1AE02E3E" w14:textId="77777777" w:rsidR="00CD6F25" w:rsidRDefault="000A3D54">
            <w:pPr>
              <w:spacing w:after="0" w:line="252" w:lineRule="auto"/>
            </w:pPr>
            <w:r>
              <w:rPr>
                <w:color w:val="17212B"/>
                <w:sz w:val="16"/>
              </w:rPr>
              <w:t>Choose the most suitable architecture pattern for your scenario and explain why.</w:t>
            </w:r>
          </w:p>
        </w:tc>
        <w:tc>
          <w:tcPr>
            <w:tcW w:w="2548" w:type="dxa"/>
            <w:gridSpan w:val="2"/>
            <w:tcMar>
              <w:top w:w="85" w:type="dxa"/>
              <w:left w:w="120" w:type="dxa"/>
              <w:bottom w:w="85" w:type="dxa"/>
              <w:right w:w="120" w:type="dxa"/>
            </w:tcMar>
            <w:vAlign w:val="center"/>
          </w:tcPr>
          <w:p w14:paraId="255AB905" w14:textId="77777777" w:rsidR="00CD6F25" w:rsidRDefault="000A3D54">
            <w:pPr>
              <w:spacing w:after="0" w:line="252" w:lineRule="auto"/>
            </w:pPr>
            <w:r>
              <w:rPr>
                <w:color w:val="17212B"/>
                <w:sz w:val="16"/>
              </w:rPr>
              <w:t>Write a short justification.</w:t>
            </w:r>
          </w:p>
        </w:tc>
      </w:tr>
      <w:tr w:rsidR="00CD6F25" w14:paraId="3E5CE698" w14:textId="77777777">
        <w:trPr>
          <w:cantSplit/>
          <w:jc w:val="center"/>
        </w:trPr>
        <w:tc>
          <w:tcPr>
            <w:tcW w:w="691" w:type="dxa"/>
            <w:shd w:val="clear" w:color="auto" w:fill="EAF4FF"/>
            <w:tcMar>
              <w:top w:w="85" w:type="dxa"/>
              <w:left w:w="120" w:type="dxa"/>
              <w:bottom w:w="85" w:type="dxa"/>
              <w:right w:w="120" w:type="dxa"/>
            </w:tcMar>
            <w:vAlign w:val="center"/>
          </w:tcPr>
          <w:p w14:paraId="495D978C" w14:textId="77777777" w:rsidR="00CD6F25" w:rsidRDefault="000A3D54">
            <w:pPr>
              <w:spacing w:after="0" w:line="252" w:lineRule="auto"/>
              <w:jc w:val="center"/>
            </w:pPr>
            <w:r>
              <w:rPr>
                <w:b/>
                <w:color w:val="0B2748"/>
                <w:sz w:val="16"/>
              </w:rPr>
              <w:t>5</w:t>
            </w:r>
          </w:p>
        </w:tc>
        <w:tc>
          <w:tcPr>
            <w:tcW w:w="2951" w:type="dxa"/>
            <w:gridSpan w:val="2"/>
            <w:tcMar>
              <w:top w:w="85" w:type="dxa"/>
              <w:left w:w="120" w:type="dxa"/>
              <w:bottom w:w="85" w:type="dxa"/>
              <w:right w:w="120" w:type="dxa"/>
            </w:tcMar>
            <w:vAlign w:val="center"/>
          </w:tcPr>
          <w:p w14:paraId="268BBD30" w14:textId="77777777" w:rsidR="00CD6F25" w:rsidRDefault="000A3D54">
            <w:pPr>
              <w:spacing w:after="0" w:line="252" w:lineRule="auto"/>
            </w:pPr>
            <w:r>
              <w:rPr>
                <w:color w:val="17212B"/>
                <w:sz w:val="16"/>
              </w:rPr>
              <w:t>Draw your own provider-neutral architecture in draw.io.</w:t>
            </w:r>
          </w:p>
        </w:tc>
        <w:tc>
          <w:tcPr>
            <w:tcW w:w="3384" w:type="dxa"/>
            <w:gridSpan w:val="2"/>
            <w:tcMar>
              <w:top w:w="85" w:type="dxa"/>
              <w:left w:w="120" w:type="dxa"/>
              <w:bottom w:w="85" w:type="dxa"/>
              <w:right w:w="120" w:type="dxa"/>
            </w:tcMar>
            <w:vAlign w:val="center"/>
          </w:tcPr>
          <w:p w14:paraId="59E5A06B" w14:textId="77777777" w:rsidR="00CD6F25" w:rsidRDefault="000A3D54">
            <w:pPr>
              <w:spacing w:after="0" w:line="252" w:lineRule="auto"/>
            </w:pPr>
            <w:r>
              <w:rPr>
                <w:color w:val="17212B"/>
                <w:sz w:val="16"/>
              </w:rPr>
              <w:t>Your diagram must show data sources -&gt; ingestion -&gt; storage -&gt; processing -&gt; analytics/dashboard -&gt; users, with security controls.</w:t>
            </w:r>
          </w:p>
        </w:tc>
        <w:tc>
          <w:tcPr>
            <w:tcW w:w="2548" w:type="dxa"/>
            <w:gridSpan w:val="2"/>
            <w:tcMar>
              <w:top w:w="85" w:type="dxa"/>
              <w:left w:w="120" w:type="dxa"/>
              <w:bottom w:w="85" w:type="dxa"/>
              <w:right w:w="120" w:type="dxa"/>
            </w:tcMar>
            <w:vAlign w:val="center"/>
          </w:tcPr>
          <w:p w14:paraId="59481BBC" w14:textId="77777777" w:rsidR="00CD6F25" w:rsidRDefault="000A3D54">
            <w:pPr>
              <w:spacing w:after="0" w:line="252" w:lineRule="auto"/>
            </w:pPr>
            <w:r>
              <w:rPr>
                <w:color w:val="17212B"/>
                <w:sz w:val="16"/>
              </w:rPr>
              <w:t>Paste the diagram screenshot/link.</w:t>
            </w:r>
          </w:p>
        </w:tc>
      </w:tr>
      <w:tr w:rsidR="00CD6F25" w14:paraId="6BAFDF9B" w14:textId="77777777">
        <w:trPr>
          <w:jc w:val="center"/>
        </w:trPr>
        <w:tc>
          <w:tcPr>
            <w:tcW w:w="1800" w:type="dxa"/>
            <w:gridSpan w:val="2"/>
            <w:shd w:val="clear" w:color="auto" w:fill="0B2748"/>
            <w:tcMar>
              <w:top w:w="85" w:type="dxa"/>
              <w:left w:w="120" w:type="dxa"/>
              <w:bottom w:w="85" w:type="dxa"/>
              <w:right w:w="120" w:type="dxa"/>
            </w:tcMar>
            <w:vAlign w:val="center"/>
          </w:tcPr>
          <w:p w14:paraId="0D073342" w14:textId="77777777" w:rsidR="00CD6F25" w:rsidRDefault="000A3D54">
            <w:pPr>
              <w:spacing w:after="0" w:line="252" w:lineRule="auto"/>
              <w:jc w:val="center"/>
            </w:pPr>
            <w:r>
              <w:rPr>
                <w:b/>
                <w:color w:val="FFFFFF"/>
                <w:sz w:val="16"/>
              </w:rPr>
              <w:t>Cloud Provider</w:t>
            </w:r>
          </w:p>
        </w:tc>
        <w:tc>
          <w:tcPr>
            <w:tcW w:w="2808" w:type="dxa"/>
            <w:gridSpan w:val="2"/>
            <w:shd w:val="clear" w:color="auto" w:fill="0B2748"/>
            <w:tcMar>
              <w:top w:w="85" w:type="dxa"/>
              <w:left w:w="120" w:type="dxa"/>
              <w:bottom w:w="85" w:type="dxa"/>
              <w:right w:w="120" w:type="dxa"/>
            </w:tcMar>
            <w:vAlign w:val="center"/>
          </w:tcPr>
          <w:p w14:paraId="68461CE0" w14:textId="77777777" w:rsidR="00CD6F25" w:rsidRDefault="000A3D54">
            <w:pPr>
              <w:spacing w:after="0" w:line="252" w:lineRule="auto"/>
              <w:jc w:val="center"/>
            </w:pPr>
            <w:r>
              <w:rPr>
                <w:b/>
                <w:color w:val="FFFFFF"/>
                <w:sz w:val="16"/>
              </w:rPr>
              <w:t>Reference Page / URL</w:t>
            </w:r>
          </w:p>
        </w:tc>
        <w:tc>
          <w:tcPr>
            <w:tcW w:w="2448" w:type="dxa"/>
            <w:gridSpan w:val="2"/>
            <w:shd w:val="clear" w:color="auto" w:fill="0B2748"/>
            <w:tcMar>
              <w:top w:w="85" w:type="dxa"/>
              <w:left w:w="120" w:type="dxa"/>
              <w:bottom w:w="85" w:type="dxa"/>
              <w:right w:w="120" w:type="dxa"/>
            </w:tcMar>
            <w:vAlign w:val="center"/>
          </w:tcPr>
          <w:p w14:paraId="64CEBC87" w14:textId="77777777" w:rsidR="00CD6F25" w:rsidRDefault="000A3D54">
            <w:pPr>
              <w:spacing w:after="0" w:line="252" w:lineRule="auto"/>
              <w:jc w:val="center"/>
            </w:pPr>
            <w:r>
              <w:rPr>
                <w:b/>
                <w:color w:val="FFFFFF"/>
                <w:sz w:val="16"/>
              </w:rPr>
              <w:t>Useful Pattern Found</w:t>
            </w:r>
          </w:p>
        </w:tc>
        <w:tc>
          <w:tcPr>
            <w:tcW w:w="2520" w:type="dxa"/>
            <w:shd w:val="clear" w:color="auto" w:fill="0B2748"/>
            <w:tcMar>
              <w:top w:w="85" w:type="dxa"/>
              <w:left w:w="120" w:type="dxa"/>
              <w:bottom w:w="85" w:type="dxa"/>
              <w:right w:w="120" w:type="dxa"/>
            </w:tcMar>
            <w:vAlign w:val="center"/>
          </w:tcPr>
          <w:p w14:paraId="6A236A3F" w14:textId="77777777" w:rsidR="00CD6F25" w:rsidRDefault="000A3D54">
            <w:pPr>
              <w:spacing w:after="0" w:line="252" w:lineRule="auto"/>
              <w:jc w:val="center"/>
            </w:pPr>
            <w:r>
              <w:rPr>
                <w:b/>
                <w:color w:val="FFFFFF"/>
                <w:sz w:val="16"/>
              </w:rPr>
              <w:t>Useful Service Categories</w:t>
            </w:r>
          </w:p>
        </w:tc>
      </w:tr>
      <w:tr w:rsidR="00CD6F25" w14:paraId="5523921A" w14:textId="77777777">
        <w:trPr>
          <w:jc w:val="center"/>
        </w:trPr>
        <w:tc>
          <w:tcPr>
            <w:tcW w:w="1800" w:type="dxa"/>
            <w:gridSpan w:val="2"/>
            <w:shd w:val="clear" w:color="auto" w:fill="FFFFFF"/>
            <w:tcMar>
              <w:top w:w="85" w:type="dxa"/>
              <w:left w:w="120" w:type="dxa"/>
              <w:bottom w:w="85" w:type="dxa"/>
              <w:right w:w="120" w:type="dxa"/>
            </w:tcMar>
            <w:vAlign w:val="center"/>
          </w:tcPr>
          <w:p w14:paraId="55222CA7" w14:textId="51227060" w:rsidR="00CD6F25" w:rsidRDefault="0019546A">
            <w:pPr>
              <w:spacing w:after="0" w:line="252" w:lineRule="auto"/>
            </w:pPr>
            <w:r>
              <w:t>AWS</w:t>
            </w:r>
          </w:p>
        </w:tc>
        <w:tc>
          <w:tcPr>
            <w:tcW w:w="2808" w:type="dxa"/>
            <w:gridSpan w:val="2"/>
            <w:shd w:val="clear" w:color="auto" w:fill="FFFFFF"/>
            <w:tcMar>
              <w:top w:w="85" w:type="dxa"/>
              <w:left w:w="120" w:type="dxa"/>
              <w:bottom w:w="85" w:type="dxa"/>
              <w:right w:w="120" w:type="dxa"/>
            </w:tcMar>
            <w:vAlign w:val="center"/>
          </w:tcPr>
          <w:p w14:paraId="1B17D983" w14:textId="36B9AED7" w:rsidR="00CD6F25" w:rsidRDefault="004D52AF">
            <w:pPr>
              <w:spacing w:after="0" w:line="252" w:lineRule="auto"/>
            </w:pPr>
            <w:r w:rsidRPr="004D52AF">
              <w:t>Healthcare Analytics Reference Architecture – AWS</w:t>
            </w:r>
          </w:p>
        </w:tc>
        <w:tc>
          <w:tcPr>
            <w:tcW w:w="2448" w:type="dxa"/>
            <w:gridSpan w:val="2"/>
            <w:shd w:val="clear" w:color="auto" w:fill="FFFFFF"/>
            <w:tcMar>
              <w:top w:w="85" w:type="dxa"/>
              <w:left w:w="120" w:type="dxa"/>
              <w:bottom w:w="85" w:type="dxa"/>
              <w:right w:w="120" w:type="dxa"/>
            </w:tcMar>
            <w:vAlign w:val="center"/>
          </w:tcPr>
          <w:p w14:paraId="7D003E11" w14:textId="2FC9DBFA" w:rsidR="00CD6F25" w:rsidRDefault="004D52AF">
            <w:pPr>
              <w:spacing w:after="0" w:line="252" w:lineRule="auto"/>
            </w:pPr>
            <w:r w:rsidRPr="004D52AF">
              <w:t>Data ingestion → Data Lake → Analytics/ML → Dashboard/Users</w:t>
            </w:r>
          </w:p>
        </w:tc>
        <w:tc>
          <w:tcPr>
            <w:tcW w:w="2520" w:type="dxa"/>
            <w:shd w:val="clear" w:color="auto" w:fill="FFFFFF"/>
            <w:tcMar>
              <w:top w:w="85" w:type="dxa"/>
              <w:left w:w="120" w:type="dxa"/>
              <w:bottom w:w="85" w:type="dxa"/>
              <w:right w:w="120" w:type="dxa"/>
            </w:tcMar>
            <w:vAlign w:val="center"/>
          </w:tcPr>
          <w:p w14:paraId="0D5A1D52" w14:textId="6DF7A863" w:rsidR="00CD6F25" w:rsidRDefault="004D52AF">
            <w:pPr>
              <w:spacing w:after="0" w:line="252" w:lineRule="auto"/>
            </w:pPr>
            <w:r w:rsidRPr="004D52AF">
              <w:t>Data ingestion, Object Storage, Data Lake, Data Warehouse, Machine Learning, Visualization, Security</w:t>
            </w:r>
          </w:p>
        </w:tc>
      </w:tr>
      <w:tr w:rsidR="00CD6F25" w14:paraId="7B343CEA" w14:textId="77777777">
        <w:trPr>
          <w:jc w:val="center"/>
        </w:trPr>
        <w:tc>
          <w:tcPr>
            <w:tcW w:w="1800" w:type="dxa"/>
            <w:gridSpan w:val="2"/>
            <w:shd w:val="clear" w:color="auto" w:fill="FFFFFF"/>
            <w:tcMar>
              <w:top w:w="85" w:type="dxa"/>
              <w:left w:w="120" w:type="dxa"/>
              <w:bottom w:w="85" w:type="dxa"/>
              <w:right w:w="120" w:type="dxa"/>
            </w:tcMar>
            <w:vAlign w:val="center"/>
          </w:tcPr>
          <w:p w14:paraId="50A8DBF1" w14:textId="25465D4A" w:rsidR="00CD6F25" w:rsidRDefault="004D52AF">
            <w:pPr>
              <w:spacing w:after="0" w:line="252" w:lineRule="auto"/>
            </w:pPr>
            <w:r>
              <w:t>AZURE</w:t>
            </w:r>
          </w:p>
        </w:tc>
        <w:tc>
          <w:tcPr>
            <w:tcW w:w="2808" w:type="dxa"/>
            <w:gridSpan w:val="2"/>
            <w:shd w:val="clear" w:color="auto" w:fill="FFFFFF"/>
            <w:tcMar>
              <w:top w:w="85" w:type="dxa"/>
              <w:left w:w="120" w:type="dxa"/>
              <w:bottom w:w="85" w:type="dxa"/>
              <w:right w:w="120" w:type="dxa"/>
            </w:tcMar>
            <w:vAlign w:val="center"/>
          </w:tcPr>
          <w:p w14:paraId="790A86FC" w14:textId="11CA617A" w:rsidR="00CD6F25" w:rsidRDefault="004D52AF">
            <w:pPr>
              <w:spacing w:after="0" w:line="252" w:lineRule="auto"/>
            </w:pPr>
            <w:r w:rsidRPr="004D52AF">
              <w:t>Improve Clinical and Operational Analytics – Microsoft for Healthcare</w:t>
            </w:r>
          </w:p>
        </w:tc>
        <w:tc>
          <w:tcPr>
            <w:tcW w:w="2448" w:type="dxa"/>
            <w:gridSpan w:val="2"/>
            <w:shd w:val="clear" w:color="auto" w:fill="FFFFFF"/>
            <w:tcMar>
              <w:top w:w="85" w:type="dxa"/>
              <w:left w:w="120" w:type="dxa"/>
              <w:bottom w:w="85" w:type="dxa"/>
              <w:right w:w="120" w:type="dxa"/>
            </w:tcMar>
            <w:vAlign w:val="center"/>
          </w:tcPr>
          <w:p w14:paraId="23E97AF8" w14:textId="051ADA87" w:rsidR="00CD6F25" w:rsidRDefault="001623F7">
            <w:pPr>
              <w:spacing w:after="0" w:line="252" w:lineRule="auto"/>
            </w:pPr>
            <w:r w:rsidRPr="001623F7">
              <w:t>Data Sources → Data Factory → Microsoft Fabric/OneLake → Analytics → Power BI</w:t>
            </w:r>
          </w:p>
        </w:tc>
        <w:tc>
          <w:tcPr>
            <w:tcW w:w="2520" w:type="dxa"/>
            <w:shd w:val="clear" w:color="auto" w:fill="FFFFFF"/>
            <w:tcMar>
              <w:top w:w="85" w:type="dxa"/>
              <w:left w:w="120" w:type="dxa"/>
              <w:bottom w:w="85" w:type="dxa"/>
              <w:right w:w="120" w:type="dxa"/>
            </w:tcMar>
            <w:vAlign w:val="center"/>
          </w:tcPr>
          <w:p w14:paraId="4F1F34AA" w14:textId="1C6CD116" w:rsidR="00CD6F25" w:rsidRDefault="001623F7">
            <w:pPr>
              <w:spacing w:after="0" w:line="252" w:lineRule="auto"/>
            </w:pPr>
            <w:r w:rsidRPr="001623F7">
              <w:t>Data ingestion, Lakehouse Storage, Data Processing, Analytics, Visualization</w:t>
            </w:r>
          </w:p>
        </w:tc>
      </w:tr>
      <w:tr w:rsidR="00CD6F25" w14:paraId="002EA84A" w14:textId="77777777">
        <w:trPr>
          <w:jc w:val="center"/>
        </w:trPr>
        <w:tc>
          <w:tcPr>
            <w:tcW w:w="1800" w:type="dxa"/>
            <w:gridSpan w:val="2"/>
            <w:shd w:val="clear" w:color="auto" w:fill="FFFFFF"/>
            <w:tcMar>
              <w:top w:w="85" w:type="dxa"/>
              <w:left w:w="120" w:type="dxa"/>
              <w:bottom w:w="85" w:type="dxa"/>
              <w:right w:w="120" w:type="dxa"/>
            </w:tcMar>
            <w:vAlign w:val="center"/>
          </w:tcPr>
          <w:p w14:paraId="1E11D113" w14:textId="030BC531" w:rsidR="00CD6F25" w:rsidRDefault="001623F7">
            <w:pPr>
              <w:spacing w:after="0" w:line="252" w:lineRule="auto"/>
            </w:pPr>
            <w:r>
              <w:t>Google Cloud</w:t>
            </w:r>
          </w:p>
        </w:tc>
        <w:tc>
          <w:tcPr>
            <w:tcW w:w="2808" w:type="dxa"/>
            <w:gridSpan w:val="2"/>
            <w:shd w:val="clear" w:color="auto" w:fill="FFFFFF"/>
            <w:tcMar>
              <w:top w:w="85" w:type="dxa"/>
              <w:left w:w="120" w:type="dxa"/>
              <w:bottom w:w="85" w:type="dxa"/>
              <w:right w:w="120" w:type="dxa"/>
            </w:tcMar>
            <w:vAlign w:val="center"/>
          </w:tcPr>
          <w:p w14:paraId="2C8E8751" w14:textId="70255D10" w:rsidR="00CD6F25" w:rsidRDefault="001623F7">
            <w:pPr>
              <w:spacing w:after="0" w:line="252" w:lineRule="auto"/>
            </w:pPr>
            <w:r w:rsidRPr="001623F7">
              <w:t>Automate Utilization-Review of Health Insurance Claims – Google Cloud Architecture</w:t>
            </w:r>
          </w:p>
        </w:tc>
        <w:tc>
          <w:tcPr>
            <w:tcW w:w="2448" w:type="dxa"/>
            <w:gridSpan w:val="2"/>
            <w:shd w:val="clear" w:color="auto" w:fill="FFFFFF"/>
            <w:tcMar>
              <w:top w:w="85" w:type="dxa"/>
              <w:left w:w="120" w:type="dxa"/>
              <w:bottom w:w="85" w:type="dxa"/>
              <w:right w:w="120" w:type="dxa"/>
            </w:tcMar>
            <w:vAlign w:val="center"/>
          </w:tcPr>
          <w:p w14:paraId="72E9F7DA" w14:textId="279ADF48" w:rsidR="00CD6F25" w:rsidRDefault="00D93784">
            <w:pPr>
              <w:spacing w:after="0" w:line="252" w:lineRule="auto"/>
            </w:pPr>
            <w:r w:rsidRPr="00D93784">
              <w:t>Data Sources → Ingestion → Cloud Storage/Firestore → Processing/AI → Users</w:t>
            </w:r>
          </w:p>
        </w:tc>
        <w:tc>
          <w:tcPr>
            <w:tcW w:w="2520" w:type="dxa"/>
            <w:shd w:val="clear" w:color="auto" w:fill="FFFFFF"/>
            <w:tcMar>
              <w:top w:w="85" w:type="dxa"/>
              <w:left w:w="120" w:type="dxa"/>
              <w:bottom w:w="85" w:type="dxa"/>
              <w:right w:w="120" w:type="dxa"/>
            </w:tcMar>
            <w:vAlign w:val="center"/>
          </w:tcPr>
          <w:p w14:paraId="14D666B3" w14:textId="1AE857B3" w:rsidR="00CD6F25" w:rsidRDefault="00D93784">
            <w:pPr>
              <w:spacing w:after="0" w:line="252" w:lineRule="auto"/>
            </w:pPr>
            <w:r w:rsidRPr="00D93784">
              <w:t>Cloud Storage, Database, Processing, AI/ML, Security</w:t>
            </w:r>
          </w:p>
        </w:tc>
      </w:tr>
    </w:tbl>
    <w:p w14:paraId="18FAC865" w14:textId="77777777" w:rsidR="00CD6F25" w:rsidRDefault="000A3D54">
      <w:pPr>
        <w:pStyle w:val="Heading3"/>
      </w:pPr>
      <w:r>
        <w:t>Cloud Architecture Justification</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CD6F25" w14:paraId="1420AE05" w14:textId="77777777">
        <w:trPr>
          <w:jc w:val="center"/>
        </w:trPr>
        <w:tc>
          <w:tcPr>
            <w:tcW w:w="9576" w:type="dxa"/>
            <w:tcMar>
              <w:top w:w="85" w:type="dxa"/>
              <w:left w:w="120" w:type="dxa"/>
              <w:bottom w:w="85" w:type="dxa"/>
              <w:right w:w="120" w:type="dxa"/>
            </w:tcMar>
            <w:vAlign w:val="center"/>
          </w:tcPr>
          <w:p w14:paraId="67E6964B" w14:textId="10BD84ED" w:rsidR="00CD6F25" w:rsidRPr="002D13E3" w:rsidRDefault="005C011B">
            <w:pPr>
              <w:spacing w:after="0" w:line="252" w:lineRule="auto"/>
              <w:rPr>
                <w:lang w:val="en-IN"/>
              </w:rPr>
            </w:pPr>
            <w:r w:rsidRPr="005C011B">
              <w:rPr>
                <w:lang w:val="en-IN"/>
              </w:rPr>
              <w:t>For the Cloud-Based Medicine Inventory Management System, a cloud-based data analytics architecture is suitable because medicine stock, usage, expiry, and availability data must be collected, stored, processed, and analyzed efficiently. The selected architecture follows the common pattern of Data Sources → Data Ingestion → Cloud Storage/Data Lake → Processing and Analytics → Dashboard → Users. This architecture supports scalable storage, real-time inventory monitoring, low-stock and expiry alerts, analytics, and secure access to medicine inventory information.</w:t>
            </w:r>
          </w:p>
        </w:tc>
      </w:tr>
    </w:tbl>
    <w:p w14:paraId="44C0BBA6" w14:textId="77777777" w:rsidR="00CD6F25" w:rsidRDefault="000A3D54">
      <w:pPr>
        <w:pStyle w:val="Heading3"/>
      </w:pPr>
      <w:r>
        <w:lastRenderedPageBreak/>
        <w:t>Architecture Diagram Evidence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CD6F25" w14:paraId="5D6E2EF9" w14:textId="77777777">
        <w:trPr>
          <w:jc w:val="center"/>
        </w:trPr>
        <w:tc>
          <w:tcPr>
            <w:tcW w:w="9576" w:type="dxa"/>
            <w:tcMar>
              <w:top w:w="85" w:type="dxa"/>
              <w:left w:w="120" w:type="dxa"/>
              <w:bottom w:w="85" w:type="dxa"/>
              <w:right w:w="120" w:type="dxa"/>
            </w:tcMar>
            <w:vAlign w:val="center"/>
          </w:tcPr>
          <w:p w14:paraId="5EC3A605" w14:textId="77777777" w:rsidR="000A5E96" w:rsidRDefault="00853B06">
            <w:pPr>
              <w:spacing w:after="0" w:line="252" w:lineRule="auto"/>
            </w:pPr>
            <w:r w:rsidRPr="00853B06">
              <w:rPr>
                <w:noProof/>
              </w:rPr>
              <w:drawing>
                <wp:inline distT="0" distB="0" distL="0" distR="0" wp14:anchorId="10BF03D3" wp14:editId="0B02780B">
                  <wp:extent cx="5201376" cy="6582694"/>
                  <wp:effectExtent l="0" t="0" r="0" b="8890"/>
                  <wp:docPr id="465279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279549" name=""/>
                          <pic:cNvPicPr/>
                        </pic:nvPicPr>
                        <pic:blipFill>
                          <a:blip r:embed="rId9"/>
                          <a:stretch>
                            <a:fillRect/>
                          </a:stretch>
                        </pic:blipFill>
                        <pic:spPr>
                          <a:xfrm>
                            <a:off x="0" y="0"/>
                            <a:ext cx="5201376" cy="6582694"/>
                          </a:xfrm>
                          <a:prstGeom prst="rect">
                            <a:avLst/>
                          </a:prstGeom>
                        </pic:spPr>
                      </pic:pic>
                    </a:graphicData>
                  </a:graphic>
                </wp:inline>
              </w:drawing>
            </w:r>
            <w:r w:rsidR="000A3D54">
              <w:br/>
            </w:r>
            <w:r w:rsidR="000A3D54">
              <w:br/>
            </w:r>
            <w:r w:rsidR="000A3D54">
              <w:br/>
            </w:r>
            <w:r w:rsidR="000A5E96" w:rsidRPr="000A5E96">
              <w:t>Figure: Provider-Neutral Cloud Architecture for Cloud-Based Medicine Inventory Management System</w:t>
            </w:r>
          </w:p>
          <w:p w14:paraId="30EBB43C" w14:textId="55AB47B9" w:rsidR="00CD6F25" w:rsidRDefault="000A5E96">
            <w:pPr>
              <w:spacing w:after="0" w:line="252" w:lineRule="auto"/>
            </w:pPr>
            <w:r w:rsidRPr="000A5E96">
              <w:t>The proposed architecture collects medicine stock, expiry, and usage data through a cloud API. The data is stored in a cloud database and processed for stock and expiry analysis. The analytics dashboard generates low-stock alerts, expiry alerts, and inventory reports for administrators and pharmacists. Authentication, role-based access, and data encryption provide security for the system.</w:t>
            </w:r>
            <w:r w:rsidR="000A3D54">
              <w:br/>
            </w:r>
            <w:r w:rsidR="000A3D54">
              <w:br/>
            </w:r>
            <w:r w:rsidR="000A3D54">
              <w:br/>
            </w:r>
          </w:p>
        </w:tc>
      </w:tr>
    </w:tbl>
    <w:p w14:paraId="670CE3BE" w14:textId="77777777" w:rsidR="00CD6F25" w:rsidRDefault="000A3D54">
      <w:r>
        <w:br w:type="page"/>
      </w:r>
    </w:p>
    <w:p w14:paraId="7489CF54" w14:textId="77777777" w:rsidR="00CD6F25" w:rsidRDefault="000A3D54">
      <w:pPr>
        <w:pStyle w:val="Heading1"/>
      </w:pPr>
      <w:r>
        <w:lastRenderedPageBreak/>
        <w:t>Guided Tool Module 2: Use Hadoop and Spark Documentation</w:t>
      </w:r>
    </w:p>
    <w:p w14:paraId="65E3CB84" w14:textId="77777777" w:rsidR="00CD6F25" w:rsidRDefault="000A3D54">
      <w:pPr>
        <w:spacing w:line="254" w:lineRule="auto"/>
      </w:pPr>
      <w:r>
        <w:rPr>
          <w:b/>
          <w:color w:val="0B2748"/>
          <w:sz w:val="19"/>
        </w:rPr>
        <w:t>Purpose: Decide whether your problem needs batch processing, streaming processing or hybrid processing by reading official Hadoop/Spark documentation.</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91"/>
        <w:gridCol w:w="1541"/>
        <w:gridCol w:w="1410"/>
        <w:gridCol w:w="534"/>
        <w:gridCol w:w="2850"/>
        <w:gridCol w:w="390"/>
        <w:gridCol w:w="2160"/>
      </w:tblGrid>
      <w:tr w:rsidR="00CD6F25" w14:paraId="7937A51F" w14:textId="77777777">
        <w:trPr>
          <w:cantSplit/>
          <w:jc w:val="center"/>
        </w:trPr>
        <w:tc>
          <w:tcPr>
            <w:tcW w:w="691" w:type="dxa"/>
            <w:shd w:val="clear" w:color="auto" w:fill="0B2748"/>
            <w:tcMar>
              <w:top w:w="85" w:type="dxa"/>
              <w:left w:w="120" w:type="dxa"/>
              <w:bottom w:w="85" w:type="dxa"/>
              <w:right w:w="120" w:type="dxa"/>
            </w:tcMar>
            <w:vAlign w:val="center"/>
          </w:tcPr>
          <w:p w14:paraId="6F03667C" w14:textId="77777777" w:rsidR="00CD6F25" w:rsidRDefault="000A3D54">
            <w:pPr>
              <w:spacing w:after="0" w:line="252" w:lineRule="auto"/>
              <w:jc w:val="center"/>
            </w:pPr>
            <w:r>
              <w:rPr>
                <w:b/>
                <w:color w:val="FFFFFF"/>
                <w:sz w:val="16"/>
              </w:rPr>
              <w:t>No.</w:t>
            </w:r>
          </w:p>
        </w:tc>
        <w:tc>
          <w:tcPr>
            <w:tcW w:w="2951" w:type="dxa"/>
            <w:gridSpan w:val="2"/>
            <w:shd w:val="clear" w:color="auto" w:fill="0B2748"/>
            <w:tcMar>
              <w:top w:w="85" w:type="dxa"/>
              <w:left w:w="120" w:type="dxa"/>
              <w:bottom w:w="85" w:type="dxa"/>
              <w:right w:w="120" w:type="dxa"/>
            </w:tcMar>
            <w:vAlign w:val="center"/>
          </w:tcPr>
          <w:p w14:paraId="707F9396" w14:textId="77777777" w:rsidR="00CD6F25" w:rsidRDefault="000A3D54">
            <w:pPr>
              <w:spacing w:after="0" w:line="252" w:lineRule="auto"/>
              <w:jc w:val="center"/>
            </w:pPr>
            <w:r>
              <w:rPr>
                <w:b/>
                <w:color w:val="FFFFFF"/>
                <w:sz w:val="16"/>
              </w:rPr>
              <w:t>Perform</w:t>
            </w:r>
          </w:p>
        </w:tc>
        <w:tc>
          <w:tcPr>
            <w:tcW w:w="3384" w:type="dxa"/>
            <w:gridSpan w:val="2"/>
            <w:shd w:val="clear" w:color="auto" w:fill="0B2748"/>
            <w:tcMar>
              <w:top w:w="85" w:type="dxa"/>
              <w:left w:w="120" w:type="dxa"/>
              <w:bottom w:w="85" w:type="dxa"/>
              <w:right w:w="120" w:type="dxa"/>
            </w:tcMar>
            <w:vAlign w:val="center"/>
          </w:tcPr>
          <w:p w14:paraId="694DDB19" w14:textId="77777777" w:rsidR="00CD6F25" w:rsidRDefault="000A3D54">
            <w:pPr>
              <w:spacing w:after="0" w:line="252" w:lineRule="auto"/>
              <w:jc w:val="center"/>
            </w:pPr>
            <w:r>
              <w:rPr>
                <w:b/>
                <w:color w:val="FFFFFF"/>
                <w:sz w:val="16"/>
              </w:rPr>
              <w:t>Observe / Decide</w:t>
            </w:r>
          </w:p>
        </w:tc>
        <w:tc>
          <w:tcPr>
            <w:tcW w:w="2548" w:type="dxa"/>
            <w:gridSpan w:val="2"/>
            <w:shd w:val="clear" w:color="auto" w:fill="0B2748"/>
            <w:tcMar>
              <w:top w:w="85" w:type="dxa"/>
              <w:left w:w="120" w:type="dxa"/>
              <w:bottom w:w="85" w:type="dxa"/>
              <w:right w:w="120" w:type="dxa"/>
            </w:tcMar>
            <w:vAlign w:val="center"/>
          </w:tcPr>
          <w:p w14:paraId="6ADB46CA" w14:textId="77777777" w:rsidR="00CD6F25" w:rsidRDefault="000A3D54">
            <w:pPr>
              <w:spacing w:after="0" w:line="252" w:lineRule="auto"/>
              <w:jc w:val="center"/>
            </w:pPr>
            <w:r>
              <w:rPr>
                <w:b/>
                <w:color w:val="FFFFFF"/>
                <w:sz w:val="16"/>
              </w:rPr>
              <w:t>Record in Workbook</w:t>
            </w:r>
          </w:p>
        </w:tc>
      </w:tr>
      <w:tr w:rsidR="00CD6F25" w14:paraId="1F38ECDF" w14:textId="77777777">
        <w:trPr>
          <w:cantSplit/>
          <w:jc w:val="center"/>
        </w:trPr>
        <w:tc>
          <w:tcPr>
            <w:tcW w:w="691" w:type="dxa"/>
            <w:shd w:val="clear" w:color="auto" w:fill="EAF4FF"/>
            <w:tcMar>
              <w:top w:w="85" w:type="dxa"/>
              <w:left w:w="120" w:type="dxa"/>
              <w:bottom w:w="85" w:type="dxa"/>
              <w:right w:w="120" w:type="dxa"/>
            </w:tcMar>
            <w:vAlign w:val="center"/>
          </w:tcPr>
          <w:p w14:paraId="66C68C46" w14:textId="77777777" w:rsidR="00CD6F25" w:rsidRDefault="000A3D54">
            <w:pPr>
              <w:spacing w:after="0" w:line="252" w:lineRule="auto"/>
              <w:jc w:val="center"/>
            </w:pPr>
            <w:r>
              <w:rPr>
                <w:b/>
                <w:color w:val="0B2748"/>
                <w:sz w:val="16"/>
              </w:rPr>
              <w:t>1</w:t>
            </w:r>
          </w:p>
        </w:tc>
        <w:tc>
          <w:tcPr>
            <w:tcW w:w="2951" w:type="dxa"/>
            <w:gridSpan w:val="2"/>
            <w:tcMar>
              <w:top w:w="85" w:type="dxa"/>
              <w:left w:w="120" w:type="dxa"/>
              <w:bottom w:w="85" w:type="dxa"/>
              <w:right w:w="120" w:type="dxa"/>
            </w:tcMar>
            <w:vAlign w:val="center"/>
          </w:tcPr>
          <w:p w14:paraId="6A003690" w14:textId="77777777" w:rsidR="00CD6F25" w:rsidRDefault="000A3D54">
            <w:pPr>
              <w:spacing w:after="0" w:line="252" w:lineRule="auto"/>
            </w:pPr>
            <w:r>
              <w:rPr>
                <w:color w:val="17212B"/>
                <w:sz w:val="16"/>
              </w:rPr>
              <w:t>Open the Apache Hadoop MapReduce tutorial.</w:t>
            </w:r>
          </w:p>
        </w:tc>
        <w:tc>
          <w:tcPr>
            <w:tcW w:w="3384" w:type="dxa"/>
            <w:gridSpan w:val="2"/>
            <w:tcMar>
              <w:top w:w="85" w:type="dxa"/>
              <w:left w:w="120" w:type="dxa"/>
              <w:bottom w:w="85" w:type="dxa"/>
              <w:right w:w="120" w:type="dxa"/>
            </w:tcMar>
            <w:vAlign w:val="center"/>
          </w:tcPr>
          <w:p w14:paraId="253A2A0D" w14:textId="77777777" w:rsidR="00CD6F25" w:rsidRDefault="000A3D54">
            <w:pPr>
              <w:spacing w:after="0" w:line="252" w:lineRule="auto"/>
            </w:pPr>
            <w:r>
              <w:rPr>
                <w:color w:val="17212B"/>
                <w:sz w:val="16"/>
              </w:rPr>
              <w:t>MapReduce is suitable when large stored data can be processed in batches, such as daily logs or historical transactions.</w:t>
            </w:r>
          </w:p>
        </w:tc>
        <w:tc>
          <w:tcPr>
            <w:tcW w:w="2548" w:type="dxa"/>
            <w:gridSpan w:val="2"/>
            <w:tcMar>
              <w:top w:w="85" w:type="dxa"/>
              <w:left w:w="120" w:type="dxa"/>
              <w:bottom w:w="85" w:type="dxa"/>
              <w:right w:w="120" w:type="dxa"/>
            </w:tcMar>
            <w:vAlign w:val="center"/>
          </w:tcPr>
          <w:p w14:paraId="436BF23D" w14:textId="77777777" w:rsidR="00CD6F25" w:rsidRDefault="000A3D54">
            <w:pPr>
              <w:spacing w:after="0" w:line="252" w:lineRule="auto"/>
            </w:pPr>
            <w:r>
              <w:rPr>
                <w:color w:val="17212B"/>
                <w:sz w:val="16"/>
              </w:rPr>
              <w:t>Write one sentence on what mapper and reducer mean.</w:t>
            </w:r>
          </w:p>
        </w:tc>
      </w:tr>
      <w:tr w:rsidR="00CD6F25" w14:paraId="216499DF" w14:textId="77777777">
        <w:trPr>
          <w:cantSplit/>
          <w:jc w:val="center"/>
        </w:trPr>
        <w:tc>
          <w:tcPr>
            <w:tcW w:w="691" w:type="dxa"/>
            <w:shd w:val="clear" w:color="auto" w:fill="EAF4FF"/>
            <w:tcMar>
              <w:top w:w="85" w:type="dxa"/>
              <w:left w:w="120" w:type="dxa"/>
              <w:bottom w:w="85" w:type="dxa"/>
              <w:right w:w="120" w:type="dxa"/>
            </w:tcMar>
            <w:vAlign w:val="center"/>
          </w:tcPr>
          <w:p w14:paraId="65E3F143" w14:textId="77777777" w:rsidR="00CD6F25" w:rsidRDefault="000A3D54">
            <w:pPr>
              <w:spacing w:after="0" w:line="252" w:lineRule="auto"/>
              <w:jc w:val="center"/>
            </w:pPr>
            <w:r>
              <w:rPr>
                <w:b/>
                <w:color w:val="0B2748"/>
                <w:sz w:val="16"/>
              </w:rPr>
              <w:t>2</w:t>
            </w:r>
          </w:p>
        </w:tc>
        <w:tc>
          <w:tcPr>
            <w:tcW w:w="2951" w:type="dxa"/>
            <w:gridSpan w:val="2"/>
            <w:tcMar>
              <w:top w:w="85" w:type="dxa"/>
              <w:left w:w="120" w:type="dxa"/>
              <w:bottom w:w="85" w:type="dxa"/>
              <w:right w:w="120" w:type="dxa"/>
            </w:tcMar>
            <w:vAlign w:val="center"/>
          </w:tcPr>
          <w:p w14:paraId="74AB97C4" w14:textId="77777777" w:rsidR="00CD6F25" w:rsidRDefault="000A3D54">
            <w:pPr>
              <w:spacing w:after="0" w:line="252" w:lineRule="auto"/>
            </w:pPr>
            <w:r>
              <w:rPr>
                <w:color w:val="17212B"/>
                <w:sz w:val="16"/>
              </w:rPr>
              <w:t>Open the Apache Spark Structured Streaming guide.</w:t>
            </w:r>
          </w:p>
        </w:tc>
        <w:tc>
          <w:tcPr>
            <w:tcW w:w="3384" w:type="dxa"/>
            <w:gridSpan w:val="2"/>
            <w:tcMar>
              <w:top w:w="85" w:type="dxa"/>
              <w:left w:w="120" w:type="dxa"/>
              <w:bottom w:w="85" w:type="dxa"/>
              <w:right w:w="120" w:type="dxa"/>
            </w:tcMar>
            <w:vAlign w:val="center"/>
          </w:tcPr>
          <w:p w14:paraId="75EA20C7" w14:textId="77777777" w:rsidR="00CD6F25" w:rsidRDefault="000A3D54">
            <w:pPr>
              <w:spacing w:after="0" w:line="252" w:lineRule="auto"/>
            </w:pPr>
            <w:r>
              <w:rPr>
                <w:color w:val="17212B"/>
                <w:sz w:val="16"/>
              </w:rPr>
              <w:t>Structured Streaming is suitable when new events continuously arrive, such as sensors, clickstream, live alerts or location updates.</w:t>
            </w:r>
          </w:p>
        </w:tc>
        <w:tc>
          <w:tcPr>
            <w:tcW w:w="2548" w:type="dxa"/>
            <w:gridSpan w:val="2"/>
            <w:tcMar>
              <w:top w:w="85" w:type="dxa"/>
              <w:left w:w="120" w:type="dxa"/>
              <w:bottom w:w="85" w:type="dxa"/>
              <w:right w:w="120" w:type="dxa"/>
            </w:tcMar>
            <w:vAlign w:val="center"/>
          </w:tcPr>
          <w:p w14:paraId="31F865C2" w14:textId="77777777" w:rsidR="00CD6F25" w:rsidRDefault="000A3D54">
            <w:pPr>
              <w:spacing w:after="0" w:line="252" w:lineRule="auto"/>
            </w:pPr>
            <w:r>
              <w:rPr>
                <w:color w:val="17212B"/>
                <w:sz w:val="16"/>
              </w:rPr>
              <w:t>Write one sentence on what streaming source, processing and sink mean.</w:t>
            </w:r>
          </w:p>
        </w:tc>
      </w:tr>
      <w:tr w:rsidR="00CD6F25" w14:paraId="26BCCF1D" w14:textId="77777777">
        <w:trPr>
          <w:cantSplit/>
          <w:jc w:val="center"/>
        </w:trPr>
        <w:tc>
          <w:tcPr>
            <w:tcW w:w="691" w:type="dxa"/>
            <w:shd w:val="clear" w:color="auto" w:fill="EAF4FF"/>
            <w:tcMar>
              <w:top w:w="85" w:type="dxa"/>
              <w:left w:w="120" w:type="dxa"/>
              <w:bottom w:w="85" w:type="dxa"/>
              <w:right w:w="120" w:type="dxa"/>
            </w:tcMar>
            <w:vAlign w:val="center"/>
          </w:tcPr>
          <w:p w14:paraId="2B6FC40C" w14:textId="77777777" w:rsidR="00CD6F25" w:rsidRDefault="000A3D54">
            <w:pPr>
              <w:spacing w:after="0" w:line="252" w:lineRule="auto"/>
              <w:jc w:val="center"/>
            </w:pPr>
            <w:r>
              <w:rPr>
                <w:b/>
                <w:color w:val="0B2748"/>
                <w:sz w:val="16"/>
              </w:rPr>
              <w:t>3</w:t>
            </w:r>
          </w:p>
        </w:tc>
        <w:tc>
          <w:tcPr>
            <w:tcW w:w="2951" w:type="dxa"/>
            <w:gridSpan w:val="2"/>
            <w:tcMar>
              <w:top w:w="85" w:type="dxa"/>
              <w:left w:w="120" w:type="dxa"/>
              <w:bottom w:w="85" w:type="dxa"/>
              <w:right w:w="120" w:type="dxa"/>
            </w:tcMar>
            <w:vAlign w:val="center"/>
          </w:tcPr>
          <w:p w14:paraId="79C0D77F" w14:textId="77777777" w:rsidR="00CD6F25" w:rsidRDefault="000A3D54">
            <w:pPr>
              <w:spacing w:after="0" w:line="252" w:lineRule="auto"/>
            </w:pPr>
            <w:r>
              <w:rPr>
                <w:color w:val="17212B"/>
                <w:sz w:val="16"/>
              </w:rPr>
              <w:t>Classify your scenario data into batch data and streaming data.</w:t>
            </w:r>
          </w:p>
        </w:tc>
        <w:tc>
          <w:tcPr>
            <w:tcW w:w="3384" w:type="dxa"/>
            <w:gridSpan w:val="2"/>
            <w:tcMar>
              <w:top w:w="85" w:type="dxa"/>
              <w:left w:w="120" w:type="dxa"/>
              <w:bottom w:w="85" w:type="dxa"/>
              <w:right w:w="120" w:type="dxa"/>
            </w:tcMar>
            <w:vAlign w:val="center"/>
          </w:tcPr>
          <w:p w14:paraId="76182CDA" w14:textId="77777777" w:rsidR="00CD6F25" w:rsidRDefault="000A3D54">
            <w:pPr>
              <w:spacing w:after="0" w:line="252" w:lineRule="auto"/>
            </w:pPr>
            <w:r>
              <w:rPr>
                <w:color w:val="17212B"/>
                <w:sz w:val="16"/>
              </w:rPr>
              <w:t>Historical records normally become batch data; live sensor/log/API updates normally become streaming data.</w:t>
            </w:r>
          </w:p>
        </w:tc>
        <w:tc>
          <w:tcPr>
            <w:tcW w:w="2548" w:type="dxa"/>
            <w:gridSpan w:val="2"/>
            <w:tcMar>
              <w:top w:w="85" w:type="dxa"/>
              <w:left w:w="120" w:type="dxa"/>
              <w:bottom w:w="85" w:type="dxa"/>
              <w:right w:w="120" w:type="dxa"/>
            </w:tcMar>
            <w:vAlign w:val="center"/>
          </w:tcPr>
          <w:p w14:paraId="187DA201" w14:textId="77777777" w:rsidR="00CD6F25" w:rsidRDefault="000A3D54">
            <w:pPr>
              <w:spacing w:after="0" w:line="252" w:lineRule="auto"/>
            </w:pPr>
            <w:r>
              <w:rPr>
                <w:color w:val="17212B"/>
                <w:sz w:val="16"/>
              </w:rPr>
              <w:t>Complete the batch-vs-stream table.</w:t>
            </w:r>
          </w:p>
        </w:tc>
      </w:tr>
      <w:tr w:rsidR="00CD6F25" w14:paraId="12A978FF" w14:textId="77777777">
        <w:trPr>
          <w:cantSplit/>
          <w:jc w:val="center"/>
        </w:trPr>
        <w:tc>
          <w:tcPr>
            <w:tcW w:w="691" w:type="dxa"/>
            <w:shd w:val="clear" w:color="auto" w:fill="EAF4FF"/>
            <w:tcMar>
              <w:top w:w="85" w:type="dxa"/>
              <w:left w:w="120" w:type="dxa"/>
              <w:bottom w:w="85" w:type="dxa"/>
              <w:right w:w="120" w:type="dxa"/>
            </w:tcMar>
            <w:vAlign w:val="center"/>
          </w:tcPr>
          <w:p w14:paraId="346261B4" w14:textId="77777777" w:rsidR="00CD6F25" w:rsidRDefault="000A3D54">
            <w:pPr>
              <w:spacing w:after="0" w:line="252" w:lineRule="auto"/>
              <w:jc w:val="center"/>
            </w:pPr>
            <w:r>
              <w:rPr>
                <w:b/>
                <w:color w:val="0B2748"/>
                <w:sz w:val="16"/>
              </w:rPr>
              <w:t>4</w:t>
            </w:r>
          </w:p>
        </w:tc>
        <w:tc>
          <w:tcPr>
            <w:tcW w:w="2951" w:type="dxa"/>
            <w:gridSpan w:val="2"/>
            <w:tcMar>
              <w:top w:w="85" w:type="dxa"/>
              <w:left w:w="120" w:type="dxa"/>
              <w:bottom w:w="85" w:type="dxa"/>
              <w:right w:w="120" w:type="dxa"/>
            </w:tcMar>
            <w:vAlign w:val="center"/>
          </w:tcPr>
          <w:p w14:paraId="3D4B0BE2" w14:textId="77777777" w:rsidR="00CD6F25" w:rsidRDefault="000A3D54">
            <w:pPr>
              <w:spacing w:after="0" w:line="252" w:lineRule="auto"/>
            </w:pPr>
            <w:r>
              <w:rPr>
                <w:color w:val="17212B"/>
                <w:sz w:val="16"/>
              </w:rPr>
              <w:t>Choose one processing approach for your scenario: Hadoop/MapReduce, Spark batch, Spark streaming or hybrid.</w:t>
            </w:r>
          </w:p>
        </w:tc>
        <w:tc>
          <w:tcPr>
            <w:tcW w:w="3384" w:type="dxa"/>
            <w:gridSpan w:val="2"/>
            <w:tcMar>
              <w:top w:w="85" w:type="dxa"/>
              <w:left w:w="120" w:type="dxa"/>
              <w:bottom w:w="85" w:type="dxa"/>
              <w:right w:w="120" w:type="dxa"/>
            </w:tcMar>
            <w:vAlign w:val="center"/>
          </w:tcPr>
          <w:p w14:paraId="0313C09C" w14:textId="77777777" w:rsidR="00CD6F25" w:rsidRDefault="000A3D54">
            <w:pPr>
              <w:spacing w:after="0" w:line="252" w:lineRule="auto"/>
            </w:pPr>
            <w:r>
              <w:rPr>
                <w:color w:val="17212B"/>
                <w:sz w:val="16"/>
              </w:rPr>
              <w:t>The decision must match the data velocity and decision urgency.</w:t>
            </w:r>
          </w:p>
        </w:tc>
        <w:tc>
          <w:tcPr>
            <w:tcW w:w="2548" w:type="dxa"/>
            <w:gridSpan w:val="2"/>
            <w:tcMar>
              <w:top w:w="85" w:type="dxa"/>
              <w:left w:w="120" w:type="dxa"/>
              <w:bottom w:w="85" w:type="dxa"/>
              <w:right w:w="120" w:type="dxa"/>
            </w:tcMar>
            <w:vAlign w:val="center"/>
          </w:tcPr>
          <w:p w14:paraId="27D0DC8B" w14:textId="77777777" w:rsidR="00CD6F25" w:rsidRDefault="000A3D54">
            <w:pPr>
              <w:spacing w:after="0" w:line="252" w:lineRule="auto"/>
            </w:pPr>
            <w:r>
              <w:rPr>
                <w:color w:val="17212B"/>
                <w:sz w:val="16"/>
              </w:rPr>
              <w:t>Write your processing decision.</w:t>
            </w:r>
          </w:p>
        </w:tc>
      </w:tr>
      <w:tr w:rsidR="00CD6F25" w14:paraId="074AF79E" w14:textId="77777777">
        <w:trPr>
          <w:cantSplit/>
          <w:jc w:val="center"/>
        </w:trPr>
        <w:tc>
          <w:tcPr>
            <w:tcW w:w="691" w:type="dxa"/>
            <w:shd w:val="clear" w:color="auto" w:fill="EAF4FF"/>
            <w:tcMar>
              <w:top w:w="85" w:type="dxa"/>
              <w:left w:w="120" w:type="dxa"/>
              <w:bottom w:w="85" w:type="dxa"/>
              <w:right w:w="120" w:type="dxa"/>
            </w:tcMar>
            <w:vAlign w:val="center"/>
          </w:tcPr>
          <w:p w14:paraId="0A939778" w14:textId="77777777" w:rsidR="00CD6F25" w:rsidRDefault="000A3D54">
            <w:pPr>
              <w:spacing w:after="0" w:line="252" w:lineRule="auto"/>
              <w:jc w:val="center"/>
            </w:pPr>
            <w:r>
              <w:rPr>
                <w:b/>
                <w:color w:val="0B2748"/>
                <w:sz w:val="16"/>
              </w:rPr>
              <w:t>5</w:t>
            </w:r>
          </w:p>
        </w:tc>
        <w:tc>
          <w:tcPr>
            <w:tcW w:w="2951" w:type="dxa"/>
            <w:gridSpan w:val="2"/>
            <w:tcMar>
              <w:top w:w="85" w:type="dxa"/>
              <w:left w:w="120" w:type="dxa"/>
              <w:bottom w:w="85" w:type="dxa"/>
              <w:right w:w="120" w:type="dxa"/>
            </w:tcMar>
            <w:vAlign w:val="center"/>
          </w:tcPr>
          <w:p w14:paraId="5B269F59" w14:textId="77777777" w:rsidR="00CD6F25" w:rsidRDefault="000A3D54">
            <w:pPr>
              <w:spacing w:after="0" w:line="252" w:lineRule="auto"/>
            </w:pPr>
            <w:r>
              <w:rPr>
                <w:color w:val="17212B"/>
                <w:sz w:val="16"/>
              </w:rPr>
              <w:t>Prepare a simple pseudo-flow, not full code.</w:t>
            </w:r>
          </w:p>
        </w:tc>
        <w:tc>
          <w:tcPr>
            <w:tcW w:w="3384" w:type="dxa"/>
            <w:gridSpan w:val="2"/>
            <w:tcMar>
              <w:top w:w="85" w:type="dxa"/>
              <w:left w:w="120" w:type="dxa"/>
              <w:bottom w:w="85" w:type="dxa"/>
              <w:right w:w="120" w:type="dxa"/>
            </w:tcMar>
            <w:vAlign w:val="center"/>
          </w:tcPr>
          <w:p w14:paraId="73BC017B" w14:textId="77777777" w:rsidR="00CD6F25" w:rsidRDefault="000A3D54">
            <w:pPr>
              <w:spacing w:after="0" w:line="252" w:lineRule="auto"/>
            </w:pPr>
            <w:r>
              <w:rPr>
                <w:color w:val="17212B"/>
                <w:sz w:val="16"/>
              </w:rPr>
              <w:t xml:space="preserve">Example: Mapper reads log line -&gt; emits hour, count. Reducer sums </w:t>
            </w:r>
            <w:proofErr w:type="gramStart"/>
            <w:r>
              <w:rPr>
                <w:color w:val="17212B"/>
                <w:sz w:val="16"/>
              </w:rPr>
              <w:t>counts</w:t>
            </w:r>
            <w:proofErr w:type="gramEnd"/>
            <w:r>
              <w:rPr>
                <w:color w:val="17212B"/>
                <w:sz w:val="16"/>
              </w:rPr>
              <w:t>. Dashboard shows peak hour.</w:t>
            </w:r>
          </w:p>
        </w:tc>
        <w:tc>
          <w:tcPr>
            <w:tcW w:w="2548" w:type="dxa"/>
            <w:gridSpan w:val="2"/>
            <w:tcMar>
              <w:top w:w="85" w:type="dxa"/>
              <w:left w:w="120" w:type="dxa"/>
              <w:bottom w:w="85" w:type="dxa"/>
              <w:right w:w="120" w:type="dxa"/>
            </w:tcMar>
            <w:vAlign w:val="center"/>
          </w:tcPr>
          <w:p w14:paraId="0E91B7F5" w14:textId="77777777" w:rsidR="00CD6F25" w:rsidRDefault="000A3D54">
            <w:pPr>
              <w:spacing w:after="0" w:line="252" w:lineRule="auto"/>
            </w:pPr>
            <w:r>
              <w:rPr>
                <w:color w:val="17212B"/>
                <w:sz w:val="16"/>
              </w:rPr>
              <w:t>Write pseudo-flow or paste diagram.</w:t>
            </w:r>
          </w:p>
        </w:tc>
      </w:tr>
      <w:tr w:rsidR="00CD6F25" w14:paraId="437DFB3C" w14:textId="77777777">
        <w:trPr>
          <w:jc w:val="center"/>
        </w:trPr>
        <w:tc>
          <w:tcPr>
            <w:tcW w:w="2232" w:type="dxa"/>
            <w:gridSpan w:val="2"/>
            <w:shd w:val="clear" w:color="auto" w:fill="0B2748"/>
            <w:tcMar>
              <w:top w:w="85" w:type="dxa"/>
              <w:left w:w="120" w:type="dxa"/>
              <w:bottom w:w="85" w:type="dxa"/>
              <w:right w:w="120" w:type="dxa"/>
            </w:tcMar>
            <w:vAlign w:val="center"/>
          </w:tcPr>
          <w:p w14:paraId="620A120F" w14:textId="77777777" w:rsidR="00CD6F25" w:rsidRDefault="000A3D54">
            <w:pPr>
              <w:spacing w:after="0" w:line="252" w:lineRule="auto"/>
              <w:jc w:val="center"/>
            </w:pPr>
            <w:r>
              <w:rPr>
                <w:b/>
                <w:color w:val="FFFFFF"/>
                <w:sz w:val="16"/>
              </w:rPr>
              <w:t>Data Item</w:t>
            </w:r>
          </w:p>
        </w:tc>
        <w:tc>
          <w:tcPr>
            <w:tcW w:w="1944" w:type="dxa"/>
            <w:gridSpan w:val="2"/>
            <w:shd w:val="clear" w:color="auto" w:fill="0B2748"/>
            <w:tcMar>
              <w:top w:w="85" w:type="dxa"/>
              <w:left w:w="120" w:type="dxa"/>
              <w:bottom w:w="85" w:type="dxa"/>
              <w:right w:w="120" w:type="dxa"/>
            </w:tcMar>
            <w:vAlign w:val="center"/>
          </w:tcPr>
          <w:p w14:paraId="3763A2FD" w14:textId="77777777" w:rsidR="00CD6F25" w:rsidRDefault="000A3D54">
            <w:pPr>
              <w:spacing w:after="0" w:line="252" w:lineRule="auto"/>
              <w:jc w:val="center"/>
            </w:pPr>
            <w:r>
              <w:rPr>
                <w:b/>
                <w:color w:val="FFFFFF"/>
                <w:sz w:val="16"/>
              </w:rPr>
              <w:t>Batch / Streaming</w:t>
            </w:r>
          </w:p>
        </w:tc>
        <w:tc>
          <w:tcPr>
            <w:tcW w:w="3240" w:type="dxa"/>
            <w:gridSpan w:val="2"/>
            <w:shd w:val="clear" w:color="auto" w:fill="0B2748"/>
            <w:tcMar>
              <w:top w:w="85" w:type="dxa"/>
              <w:left w:w="120" w:type="dxa"/>
              <w:bottom w:w="85" w:type="dxa"/>
              <w:right w:w="120" w:type="dxa"/>
            </w:tcMar>
            <w:vAlign w:val="center"/>
          </w:tcPr>
          <w:p w14:paraId="0470A013" w14:textId="77777777" w:rsidR="00CD6F25" w:rsidRDefault="000A3D54">
            <w:pPr>
              <w:spacing w:after="0" w:line="252" w:lineRule="auto"/>
              <w:jc w:val="center"/>
            </w:pPr>
            <w:r>
              <w:rPr>
                <w:b/>
                <w:color w:val="FFFFFF"/>
                <w:sz w:val="16"/>
              </w:rPr>
              <w:t>Why</w:t>
            </w:r>
          </w:p>
        </w:tc>
        <w:tc>
          <w:tcPr>
            <w:tcW w:w="2160" w:type="dxa"/>
            <w:shd w:val="clear" w:color="auto" w:fill="0B2748"/>
            <w:tcMar>
              <w:top w:w="85" w:type="dxa"/>
              <w:left w:w="120" w:type="dxa"/>
              <w:bottom w:w="85" w:type="dxa"/>
              <w:right w:w="120" w:type="dxa"/>
            </w:tcMar>
            <w:vAlign w:val="center"/>
          </w:tcPr>
          <w:p w14:paraId="6FB9BC69" w14:textId="77777777" w:rsidR="00CD6F25" w:rsidRDefault="000A3D54">
            <w:pPr>
              <w:spacing w:after="0" w:line="252" w:lineRule="auto"/>
              <w:jc w:val="center"/>
            </w:pPr>
            <w:r>
              <w:rPr>
                <w:b/>
                <w:color w:val="FFFFFF"/>
                <w:sz w:val="16"/>
              </w:rPr>
              <w:t>Suggested Framework</w:t>
            </w:r>
          </w:p>
        </w:tc>
      </w:tr>
      <w:tr w:rsidR="00CD6F25" w14:paraId="2EC42EA5" w14:textId="77777777">
        <w:trPr>
          <w:jc w:val="center"/>
        </w:trPr>
        <w:tc>
          <w:tcPr>
            <w:tcW w:w="2232" w:type="dxa"/>
            <w:gridSpan w:val="2"/>
            <w:shd w:val="clear" w:color="auto" w:fill="FFFFFF"/>
            <w:tcMar>
              <w:top w:w="85" w:type="dxa"/>
              <w:left w:w="120" w:type="dxa"/>
              <w:bottom w:w="85" w:type="dxa"/>
              <w:right w:w="120" w:type="dxa"/>
            </w:tcMar>
            <w:vAlign w:val="center"/>
          </w:tcPr>
          <w:p w14:paraId="531C06A3" w14:textId="358EE258" w:rsidR="00CD6F25" w:rsidRDefault="003F7A2E">
            <w:pPr>
              <w:spacing w:after="0" w:line="252" w:lineRule="auto"/>
            </w:pPr>
            <w:r w:rsidRPr="003F7A2E">
              <w:t>Medicine Stock Record</w:t>
            </w:r>
            <w:r w:rsidR="007E0DF9">
              <w:t>s</w:t>
            </w:r>
          </w:p>
        </w:tc>
        <w:tc>
          <w:tcPr>
            <w:tcW w:w="1944" w:type="dxa"/>
            <w:gridSpan w:val="2"/>
            <w:shd w:val="clear" w:color="auto" w:fill="FFFFFF"/>
            <w:tcMar>
              <w:top w:w="85" w:type="dxa"/>
              <w:left w:w="120" w:type="dxa"/>
              <w:bottom w:w="85" w:type="dxa"/>
              <w:right w:w="120" w:type="dxa"/>
            </w:tcMar>
            <w:vAlign w:val="center"/>
          </w:tcPr>
          <w:p w14:paraId="75376CE2" w14:textId="16F31E62" w:rsidR="00CD6F25" w:rsidRDefault="007E0DF9">
            <w:pPr>
              <w:spacing w:after="0" w:line="252" w:lineRule="auto"/>
            </w:pPr>
            <w:r w:rsidRPr="007E0DF9">
              <w:t>Batch</w:t>
            </w:r>
          </w:p>
        </w:tc>
        <w:tc>
          <w:tcPr>
            <w:tcW w:w="3240" w:type="dxa"/>
            <w:gridSpan w:val="2"/>
            <w:shd w:val="clear" w:color="auto" w:fill="FFFFFF"/>
            <w:tcMar>
              <w:top w:w="85" w:type="dxa"/>
              <w:left w:w="120" w:type="dxa"/>
              <w:bottom w:w="85" w:type="dxa"/>
              <w:right w:w="120" w:type="dxa"/>
            </w:tcMar>
            <w:vAlign w:val="center"/>
          </w:tcPr>
          <w:p w14:paraId="6A5919DA" w14:textId="7DE4D2F9" w:rsidR="00CD6F25" w:rsidRDefault="007E0DF9">
            <w:pPr>
              <w:spacing w:after="0" w:line="252" w:lineRule="auto"/>
            </w:pPr>
            <w:r w:rsidRPr="007E0DF9">
              <w:t>Stored medicine stock data can be processed periodically for inventory analysis.</w:t>
            </w:r>
          </w:p>
        </w:tc>
        <w:tc>
          <w:tcPr>
            <w:tcW w:w="2160" w:type="dxa"/>
            <w:shd w:val="clear" w:color="auto" w:fill="FFFFFF"/>
            <w:tcMar>
              <w:top w:w="85" w:type="dxa"/>
              <w:left w:w="120" w:type="dxa"/>
              <w:bottom w:w="85" w:type="dxa"/>
              <w:right w:w="120" w:type="dxa"/>
            </w:tcMar>
            <w:vAlign w:val="center"/>
          </w:tcPr>
          <w:p w14:paraId="7741B4DB" w14:textId="37D9C655" w:rsidR="00CD6F25" w:rsidRDefault="007E0DF9">
            <w:pPr>
              <w:spacing w:after="0" w:line="252" w:lineRule="auto"/>
            </w:pPr>
            <w:r w:rsidRPr="007E0DF9">
              <w:t>Hadoop MapReduce</w:t>
            </w:r>
          </w:p>
        </w:tc>
      </w:tr>
      <w:tr w:rsidR="00CD6F25" w14:paraId="70141A6B" w14:textId="77777777">
        <w:trPr>
          <w:jc w:val="center"/>
        </w:trPr>
        <w:tc>
          <w:tcPr>
            <w:tcW w:w="2232" w:type="dxa"/>
            <w:gridSpan w:val="2"/>
            <w:shd w:val="clear" w:color="auto" w:fill="FFFFFF"/>
            <w:tcMar>
              <w:top w:w="85" w:type="dxa"/>
              <w:left w:w="120" w:type="dxa"/>
              <w:bottom w:w="85" w:type="dxa"/>
              <w:right w:w="120" w:type="dxa"/>
            </w:tcMar>
            <w:vAlign w:val="center"/>
          </w:tcPr>
          <w:p w14:paraId="373E37CC" w14:textId="78F87B26" w:rsidR="00CD6F25" w:rsidRDefault="00F4519D">
            <w:pPr>
              <w:spacing w:after="0" w:line="252" w:lineRule="auto"/>
            </w:pPr>
            <w:r>
              <w:t>M</w:t>
            </w:r>
            <w:r w:rsidRPr="00F4519D">
              <w:t>edicine Expiry Data</w:t>
            </w:r>
          </w:p>
        </w:tc>
        <w:tc>
          <w:tcPr>
            <w:tcW w:w="1944" w:type="dxa"/>
            <w:gridSpan w:val="2"/>
            <w:shd w:val="clear" w:color="auto" w:fill="FFFFFF"/>
            <w:tcMar>
              <w:top w:w="85" w:type="dxa"/>
              <w:left w:w="120" w:type="dxa"/>
              <w:bottom w:w="85" w:type="dxa"/>
              <w:right w:w="120" w:type="dxa"/>
            </w:tcMar>
            <w:vAlign w:val="center"/>
          </w:tcPr>
          <w:p w14:paraId="68EF6E5D" w14:textId="63661548" w:rsidR="00CD6F25" w:rsidRDefault="00F4519D">
            <w:pPr>
              <w:spacing w:after="0" w:line="252" w:lineRule="auto"/>
            </w:pPr>
            <w:r w:rsidRPr="00F4519D">
              <w:t>Batch</w:t>
            </w:r>
          </w:p>
        </w:tc>
        <w:tc>
          <w:tcPr>
            <w:tcW w:w="3240" w:type="dxa"/>
            <w:gridSpan w:val="2"/>
            <w:shd w:val="clear" w:color="auto" w:fill="FFFFFF"/>
            <w:tcMar>
              <w:top w:w="85" w:type="dxa"/>
              <w:left w:w="120" w:type="dxa"/>
              <w:bottom w:w="85" w:type="dxa"/>
              <w:right w:w="120" w:type="dxa"/>
            </w:tcMar>
            <w:vAlign w:val="center"/>
          </w:tcPr>
          <w:p w14:paraId="4469DD25" w14:textId="1C1E454B" w:rsidR="00CD6F25" w:rsidRDefault="00413DD2">
            <w:pPr>
              <w:spacing w:after="0" w:line="252" w:lineRule="auto"/>
            </w:pPr>
            <w:r w:rsidRPr="00413DD2">
              <w:t>Expiry records can be analyzed periodically to identify medicines nearing expiry.</w:t>
            </w:r>
          </w:p>
        </w:tc>
        <w:tc>
          <w:tcPr>
            <w:tcW w:w="2160" w:type="dxa"/>
            <w:shd w:val="clear" w:color="auto" w:fill="FFFFFF"/>
            <w:tcMar>
              <w:top w:w="85" w:type="dxa"/>
              <w:left w:w="120" w:type="dxa"/>
              <w:bottom w:w="85" w:type="dxa"/>
              <w:right w:w="120" w:type="dxa"/>
            </w:tcMar>
            <w:vAlign w:val="center"/>
          </w:tcPr>
          <w:p w14:paraId="2C55BBD8" w14:textId="110782FC" w:rsidR="00CD6F25" w:rsidRDefault="00413DD2">
            <w:pPr>
              <w:spacing w:after="0" w:line="252" w:lineRule="auto"/>
            </w:pPr>
            <w:r w:rsidRPr="00413DD2">
              <w:t>Hadoop MapReduce</w:t>
            </w:r>
          </w:p>
        </w:tc>
      </w:tr>
      <w:tr w:rsidR="00CD6F25" w14:paraId="157DC962" w14:textId="77777777">
        <w:trPr>
          <w:jc w:val="center"/>
        </w:trPr>
        <w:tc>
          <w:tcPr>
            <w:tcW w:w="2232" w:type="dxa"/>
            <w:gridSpan w:val="2"/>
            <w:shd w:val="clear" w:color="auto" w:fill="FFFFFF"/>
            <w:tcMar>
              <w:top w:w="85" w:type="dxa"/>
              <w:left w:w="120" w:type="dxa"/>
              <w:bottom w:w="85" w:type="dxa"/>
              <w:right w:w="120" w:type="dxa"/>
            </w:tcMar>
            <w:vAlign w:val="center"/>
          </w:tcPr>
          <w:p w14:paraId="4E46699D" w14:textId="42FB2F3C" w:rsidR="00CD6F25" w:rsidRDefault="00413DD2">
            <w:pPr>
              <w:spacing w:after="0" w:line="252" w:lineRule="auto"/>
            </w:pPr>
            <w:r w:rsidRPr="00413DD2">
              <w:t>Medicine Sales / Usage Data</w:t>
            </w:r>
          </w:p>
        </w:tc>
        <w:tc>
          <w:tcPr>
            <w:tcW w:w="1944" w:type="dxa"/>
            <w:gridSpan w:val="2"/>
            <w:shd w:val="clear" w:color="auto" w:fill="FFFFFF"/>
            <w:tcMar>
              <w:top w:w="85" w:type="dxa"/>
              <w:left w:w="120" w:type="dxa"/>
              <w:bottom w:w="85" w:type="dxa"/>
              <w:right w:w="120" w:type="dxa"/>
            </w:tcMar>
            <w:vAlign w:val="center"/>
          </w:tcPr>
          <w:p w14:paraId="7E4E97DA" w14:textId="7D978D84" w:rsidR="00CD6F25" w:rsidRDefault="00413DD2">
            <w:pPr>
              <w:spacing w:after="0" w:line="252" w:lineRule="auto"/>
            </w:pPr>
            <w:r w:rsidRPr="00413DD2">
              <w:t>Streaming</w:t>
            </w:r>
          </w:p>
        </w:tc>
        <w:tc>
          <w:tcPr>
            <w:tcW w:w="3240" w:type="dxa"/>
            <w:gridSpan w:val="2"/>
            <w:shd w:val="clear" w:color="auto" w:fill="FFFFFF"/>
            <w:tcMar>
              <w:top w:w="85" w:type="dxa"/>
              <w:left w:w="120" w:type="dxa"/>
              <w:bottom w:w="85" w:type="dxa"/>
              <w:right w:w="120" w:type="dxa"/>
            </w:tcMar>
            <w:vAlign w:val="center"/>
          </w:tcPr>
          <w:p w14:paraId="28249503" w14:textId="41C21FF4" w:rsidR="00CD6F25" w:rsidRDefault="00AA3D8E">
            <w:pPr>
              <w:spacing w:after="0" w:line="252" w:lineRule="auto"/>
            </w:pPr>
            <w:r w:rsidRPr="00AA3D8E">
              <w:t>Medicine usage data can continuously arrive as medicines are issued or sold.</w:t>
            </w:r>
          </w:p>
        </w:tc>
        <w:tc>
          <w:tcPr>
            <w:tcW w:w="2160" w:type="dxa"/>
            <w:shd w:val="clear" w:color="auto" w:fill="FFFFFF"/>
            <w:tcMar>
              <w:top w:w="85" w:type="dxa"/>
              <w:left w:w="120" w:type="dxa"/>
              <w:bottom w:w="85" w:type="dxa"/>
              <w:right w:w="120" w:type="dxa"/>
            </w:tcMar>
            <w:vAlign w:val="center"/>
          </w:tcPr>
          <w:p w14:paraId="1E754FA9" w14:textId="1D69B343" w:rsidR="00CD6F25" w:rsidRDefault="00AA3D8E">
            <w:pPr>
              <w:spacing w:after="0" w:line="252" w:lineRule="auto"/>
            </w:pPr>
            <w:r w:rsidRPr="00AA3D8E">
              <w:t>Spark Structured Streaming</w:t>
            </w:r>
          </w:p>
        </w:tc>
      </w:tr>
      <w:tr w:rsidR="00CD6F25" w14:paraId="1682E617" w14:textId="77777777">
        <w:trPr>
          <w:jc w:val="center"/>
        </w:trPr>
        <w:tc>
          <w:tcPr>
            <w:tcW w:w="2232" w:type="dxa"/>
            <w:gridSpan w:val="2"/>
            <w:shd w:val="clear" w:color="auto" w:fill="FFFFFF"/>
            <w:tcMar>
              <w:top w:w="85" w:type="dxa"/>
              <w:left w:w="120" w:type="dxa"/>
              <w:bottom w:w="85" w:type="dxa"/>
              <w:right w:w="120" w:type="dxa"/>
            </w:tcMar>
            <w:vAlign w:val="center"/>
          </w:tcPr>
          <w:p w14:paraId="15A376EA" w14:textId="69845662" w:rsidR="00CD6F25" w:rsidRDefault="000A5EE1">
            <w:pPr>
              <w:spacing w:after="0" w:line="252" w:lineRule="auto"/>
            </w:pPr>
            <w:r>
              <w:t>L</w:t>
            </w:r>
            <w:r w:rsidRPr="000A5EE1">
              <w:t>ow Stock Updates</w:t>
            </w:r>
          </w:p>
        </w:tc>
        <w:tc>
          <w:tcPr>
            <w:tcW w:w="1944" w:type="dxa"/>
            <w:gridSpan w:val="2"/>
            <w:shd w:val="clear" w:color="auto" w:fill="FFFFFF"/>
            <w:tcMar>
              <w:top w:w="85" w:type="dxa"/>
              <w:left w:w="120" w:type="dxa"/>
              <w:bottom w:w="85" w:type="dxa"/>
              <w:right w:w="120" w:type="dxa"/>
            </w:tcMar>
            <w:vAlign w:val="center"/>
          </w:tcPr>
          <w:p w14:paraId="3B15BF55" w14:textId="42C81D6D" w:rsidR="00CD6F25" w:rsidRDefault="00413DD2">
            <w:pPr>
              <w:spacing w:after="0" w:line="252" w:lineRule="auto"/>
            </w:pPr>
            <w:r w:rsidRPr="00413DD2">
              <w:t>Streaming</w:t>
            </w:r>
          </w:p>
        </w:tc>
        <w:tc>
          <w:tcPr>
            <w:tcW w:w="3240" w:type="dxa"/>
            <w:gridSpan w:val="2"/>
            <w:shd w:val="clear" w:color="auto" w:fill="FFFFFF"/>
            <w:tcMar>
              <w:top w:w="85" w:type="dxa"/>
              <w:left w:w="120" w:type="dxa"/>
              <w:bottom w:w="85"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A3D8E" w:rsidRPr="00AA3D8E" w14:paraId="482FE332" w14:textId="77777777">
              <w:trPr>
                <w:tblCellSpacing w:w="15" w:type="dxa"/>
              </w:trPr>
              <w:tc>
                <w:tcPr>
                  <w:tcW w:w="36" w:type="dxa"/>
                  <w:vAlign w:val="center"/>
                  <w:hideMark/>
                </w:tcPr>
                <w:p w14:paraId="408EFA94" w14:textId="77777777" w:rsidR="00AA3D8E" w:rsidRPr="00AA3D8E" w:rsidRDefault="00AA3D8E" w:rsidP="00AA3D8E">
                  <w:pPr>
                    <w:spacing w:after="0" w:line="252" w:lineRule="auto"/>
                    <w:rPr>
                      <w:lang w:val="en-IN"/>
                    </w:rPr>
                  </w:pPr>
                </w:p>
              </w:tc>
            </w:tr>
          </w:tbl>
          <w:p w14:paraId="702BD06D" w14:textId="77777777" w:rsidR="00AA3D8E" w:rsidRPr="00AA3D8E" w:rsidRDefault="00AA3D8E" w:rsidP="00AA3D8E">
            <w:pPr>
              <w:spacing w:after="0" w:line="252" w:lineRule="auto"/>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69"/>
            </w:tblGrid>
            <w:tr w:rsidR="00AA3D8E" w:rsidRPr="00AA3D8E" w14:paraId="6606ADA8" w14:textId="77777777">
              <w:trPr>
                <w:tblCellSpacing w:w="15" w:type="dxa"/>
              </w:trPr>
              <w:tc>
                <w:tcPr>
                  <w:tcW w:w="6809" w:type="dxa"/>
                  <w:vAlign w:val="center"/>
                  <w:hideMark/>
                </w:tcPr>
                <w:p w14:paraId="5BE7C894" w14:textId="77777777" w:rsidR="00AA3D8E" w:rsidRPr="00AA3D8E" w:rsidRDefault="00AA3D8E" w:rsidP="00AA3D8E">
                  <w:pPr>
                    <w:spacing w:after="0" w:line="252" w:lineRule="auto"/>
                    <w:rPr>
                      <w:lang w:val="en-IN"/>
                    </w:rPr>
                  </w:pPr>
                  <w:r w:rsidRPr="00AA3D8E">
                    <w:rPr>
                      <w:lang w:val="en-IN"/>
                    </w:rPr>
                    <w:t>Stock changes need continuous monitoring to detect low stock quickly</w:t>
                  </w:r>
                </w:p>
              </w:tc>
            </w:tr>
          </w:tbl>
          <w:p w14:paraId="4C59EEEE" w14:textId="77777777" w:rsidR="00CD6F25" w:rsidRDefault="00CD6F25">
            <w:pPr>
              <w:spacing w:after="0" w:line="252" w:lineRule="auto"/>
            </w:pPr>
          </w:p>
        </w:tc>
        <w:tc>
          <w:tcPr>
            <w:tcW w:w="2160" w:type="dxa"/>
            <w:shd w:val="clear" w:color="auto" w:fill="FFFFFF"/>
            <w:tcMar>
              <w:top w:w="85" w:type="dxa"/>
              <w:left w:w="120" w:type="dxa"/>
              <w:bottom w:w="85" w:type="dxa"/>
              <w:right w:w="120" w:type="dxa"/>
            </w:tcMar>
            <w:vAlign w:val="center"/>
          </w:tcPr>
          <w:p w14:paraId="312FEC24" w14:textId="45DB62B6" w:rsidR="00CD6F25" w:rsidRDefault="00AA3D8E">
            <w:pPr>
              <w:spacing w:after="0" w:line="252" w:lineRule="auto"/>
            </w:pPr>
            <w:r w:rsidRPr="00AA3D8E">
              <w:t>Spark Structured Streaming</w:t>
            </w:r>
          </w:p>
        </w:tc>
      </w:tr>
      <w:tr w:rsidR="00CD6F25" w14:paraId="7C902C92" w14:textId="77777777">
        <w:trPr>
          <w:jc w:val="center"/>
        </w:trPr>
        <w:tc>
          <w:tcPr>
            <w:tcW w:w="2232" w:type="dxa"/>
            <w:gridSpan w:val="2"/>
            <w:shd w:val="clear" w:color="auto" w:fill="FFFFFF"/>
            <w:tcMar>
              <w:top w:w="85" w:type="dxa"/>
              <w:left w:w="120" w:type="dxa"/>
              <w:bottom w:w="85" w:type="dxa"/>
              <w:right w:w="120" w:type="dxa"/>
            </w:tcMar>
            <w:vAlign w:val="center"/>
          </w:tcPr>
          <w:p w14:paraId="36C1BEFF" w14:textId="0292E93B" w:rsidR="00CD6F25" w:rsidRDefault="000A5EE1">
            <w:pPr>
              <w:spacing w:after="0" w:line="252" w:lineRule="auto"/>
            </w:pPr>
            <w:r>
              <w:t>E</w:t>
            </w:r>
            <w:r w:rsidRPr="000A5EE1">
              <w:t>xpiry Alerts</w:t>
            </w:r>
          </w:p>
        </w:tc>
        <w:tc>
          <w:tcPr>
            <w:tcW w:w="1944" w:type="dxa"/>
            <w:gridSpan w:val="2"/>
            <w:shd w:val="clear" w:color="auto" w:fill="FFFFFF"/>
            <w:tcMar>
              <w:top w:w="85" w:type="dxa"/>
              <w:left w:w="120" w:type="dxa"/>
              <w:bottom w:w="85" w:type="dxa"/>
              <w:right w:w="120" w:type="dxa"/>
            </w:tcMar>
            <w:vAlign w:val="center"/>
          </w:tcPr>
          <w:p w14:paraId="41C910C8" w14:textId="4A5C329D" w:rsidR="00CD6F25" w:rsidRDefault="00413DD2">
            <w:pPr>
              <w:spacing w:after="0" w:line="252" w:lineRule="auto"/>
            </w:pPr>
            <w:r w:rsidRPr="00413DD2">
              <w:t>Streaming</w:t>
            </w:r>
          </w:p>
        </w:tc>
        <w:tc>
          <w:tcPr>
            <w:tcW w:w="3240" w:type="dxa"/>
            <w:gridSpan w:val="2"/>
            <w:shd w:val="clear" w:color="auto" w:fill="FFFFFF"/>
            <w:tcMar>
              <w:top w:w="85" w:type="dxa"/>
              <w:left w:w="120" w:type="dxa"/>
              <w:bottom w:w="85" w:type="dxa"/>
              <w:right w:w="120" w:type="dxa"/>
            </w:tcMar>
            <w:vAlign w:val="center"/>
          </w:tcPr>
          <w:p w14:paraId="5995A1D2" w14:textId="4931A96C" w:rsidR="00CD6F25" w:rsidRDefault="000A5EE1">
            <w:pPr>
              <w:spacing w:after="0" w:line="252" w:lineRule="auto"/>
            </w:pPr>
            <w:r w:rsidRPr="000A5EE1">
              <w:t>Alerts should be generated quickly when medicines approach expiry conditions.</w:t>
            </w:r>
          </w:p>
        </w:tc>
        <w:tc>
          <w:tcPr>
            <w:tcW w:w="2160" w:type="dxa"/>
            <w:shd w:val="clear" w:color="auto" w:fill="FFFFFF"/>
            <w:tcMar>
              <w:top w:w="85" w:type="dxa"/>
              <w:left w:w="120" w:type="dxa"/>
              <w:bottom w:w="85" w:type="dxa"/>
              <w:right w:w="120" w:type="dxa"/>
            </w:tcMar>
            <w:vAlign w:val="center"/>
          </w:tcPr>
          <w:p w14:paraId="5C6DD4F9" w14:textId="65B20FF6" w:rsidR="00CD6F25" w:rsidRDefault="00AA3D8E">
            <w:pPr>
              <w:spacing w:after="0" w:line="252" w:lineRule="auto"/>
            </w:pPr>
            <w:r w:rsidRPr="00AA3D8E">
              <w:t>Spark Structured Streaming</w:t>
            </w:r>
          </w:p>
        </w:tc>
      </w:tr>
      <w:tr w:rsidR="00CD6F25" w14:paraId="569AEEB8" w14:textId="77777777">
        <w:trPr>
          <w:jc w:val="center"/>
        </w:trPr>
        <w:tc>
          <w:tcPr>
            <w:tcW w:w="2232" w:type="dxa"/>
            <w:gridSpan w:val="2"/>
            <w:shd w:val="clear" w:color="auto" w:fill="FFFFFF"/>
            <w:tcMar>
              <w:top w:w="85" w:type="dxa"/>
              <w:left w:w="120" w:type="dxa"/>
              <w:bottom w:w="85" w:type="dxa"/>
              <w:right w:w="120" w:type="dxa"/>
            </w:tcMar>
            <w:vAlign w:val="center"/>
          </w:tcPr>
          <w:p w14:paraId="420ACE42" w14:textId="642E523D" w:rsidR="00CD6F25" w:rsidRDefault="00FA47F4">
            <w:pPr>
              <w:spacing w:after="0" w:line="252" w:lineRule="auto"/>
            </w:pPr>
            <w:r w:rsidRPr="00FA47F4">
              <w:t>Inventory Report</w:t>
            </w:r>
            <w:r>
              <w:t>s</w:t>
            </w:r>
          </w:p>
        </w:tc>
        <w:tc>
          <w:tcPr>
            <w:tcW w:w="1944" w:type="dxa"/>
            <w:gridSpan w:val="2"/>
            <w:shd w:val="clear" w:color="auto" w:fill="FFFFFF"/>
            <w:tcMar>
              <w:top w:w="85" w:type="dxa"/>
              <w:left w:w="120" w:type="dxa"/>
              <w:bottom w:w="85" w:type="dxa"/>
              <w:right w:w="120" w:type="dxa"/>
            </w:tcMar>
            <w:vAlign w:val="center"/>
          </w:tcPr>
          <w:p w14:paraId="33977F23" w14:textId="2F822331" w:rsidR="00CD6F25" w:rsidRDefault="00FA47F4">
            <w:pPr>
              <w:spacing w:after="0" w:line="252" w:lineRule="auto"/>
            </w:pPr>
            <w:r>
              <w:t xml:space="preserve">Batch </w:t>
            </w:r>
          </w:p>
        </w:tc>
        <w:tc>
          <w:tcPr>
            <w:tcW w:w="3240" w:type="dxa"/>
            <w:gridSpan w:val="2"/>
            <w:shd w:val="clear" w:color="auto" w:fill="FFFFFF"/>
            <w:tcMar>
              <w:top w:w="85" w:type="dxa"/>
              <w:left w:w="120" w:type="dxa"/>
              <w:bottom w:w="85" w:type="dxa"/>
              <w:right w:w="120" w:type="dxa"/>
            </w:tcMar>
            <w:vAlign w:val="center"/>
          </w:tcPr>
          <w:p w14:paraId="55F52E4A" w14:textId="629D421C" w:rsidR="00CD6F25" w:rsidRDefault="00FA47F4">
            <w:pPr>
              <w:spacing w:after="0" w:line="252" w:lineRule="auto"/>
            </w:pPr>
            <w:r w:rsidRPr="00FA47F4">
              <w:t>Daily or periodic inventory reports can be generated from stored historical data.</w:t>
            </w:r>
          </w:p>
        </w:tc>
        <w:tc>
          <w:tcPr>
            <w:tcW w:w="2160" w:type="dxa"/>
            <w:shd w:val="clear" w:color="auto" w:fill="FFFFFF"/>
            <w:tcMar>
              <w:top w:w="85" w:type="dxa"/>
              <w:left w:w="120" w:type="dxa"/>
              <w:bottom w:w="85" w:type="dxa"/>
              <w:right w:w="120" w:type="dxa"/>
            </w:tcMar>
            <w:vAlign w:val="center"/>
          </w:tcPr>
          <w:p w14:paraId="39FDBF26" w14:textId="306D8E49" w:rsidR="00CD6F25" w:rsidRDefault="00FA47F4">
            <w:pPr>
              <w:spacing w:after="0" w:line="252" w:lineRule="auto"/>
            </w:pPr>
            <w:r w:rsidRPr="00FA47F4">
              <w:t>Hadoop MapReduc</w:t>
            </w:r>
            <w:r>
              <w:t>e</w:t>
            </w:r>
          </w:p>
        </w:tc>
      </w:tr>
    </w:tbl>
    <w:p w14:paraId="10C4E17D" w14:textId="77777777" w:rsidR="00CD6F25" w:rsidRDefault="000A3D54">
      <w:pPr>
        <w:pStyle w:val="Heading3"/>
      </w:pPr>
      <w:r>
        <w:t>Processing Framework Decision</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CD6F25" w14:paraId="02F01D08" w14:textId="77777777">
        <w:trPr>
          <w:jc w:val="center"/>
        </w:trPr>
        <w:tc>
          <w:tcPr>
            <w:tcW w:w="9576" w:type="dxa"/>
            <w:tcMar>
              <w:top w:w="85" w:type="dxa"/>
              <w:left w:w="120" w:type="dxa"/>
              <w:bottom w:w="85" w:type="dxa"/>
              <w:right w:w="120" w:type="dxa"/>
            </w:tcMar>
            <w:vAlign w:val="center"/>
          </w:tcPr>
          <w:p w14:paraId="6C0B2750" w14:textId="727446A6" w:rsidR="00CD6F25" w:rsidRDefault="004F5D11">
            <w:pPr>
              <w:spacing w:after="0" w:line="252" w:lineRule="auto"/>
            </w:pPr>
            <w:r w:rsidRPr="004F5D11">
              <w:rPr>
                <w:b/>
                <w:bCs/>
              </w:rPr>
              <w:t>Decision: Hybrid Processing (Hadoop MapReduce + Spark Structured Streaming)</w:t>
            </w:r>
            <w:r w:rsidRPr="004F5D11">
              <w:br/>
              <w:t>Hadoop MapReduce is used for batch processing of historical medicine inventory data, while Spark Structured Streaming is used for continuous processing of medicine usage, low-stock updates and alerts.</w:t>
            </w:r>
            <w:r w:rsidR="000A3D54">
              <w:br/>
            </w:r>
          </w:p>
        </w:tc>
      </w:tr>
    </w:tbl>
    <w:p w14:paraId="50965DD9" w14:textId="77777777" w:rsidR="00CD6F25" w:rsidRDefault="000A3D54">
      <w:pPr>
        <w:pStyle w:val="Heading3"/>
      </w:pPr>
      <w:r>
        <w:lastRenderedPageBreak/>
        <w:t>MapReduce / Spark Pseudo-Flow</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CD6F25" w14:paraId="63EEA768" w14:textId="77777777">
        <w:trPr>
          <w:jc w:val="center"/>
        </w:trPr>
        <w:tc>
          <w:tcPr>
            <w:tcW w:w="9576" w:type="dxa"/>
            <w:tcMar>
              <w:top w:w="85" w:type="dxa"/>
              <w:left w:w="120" w:type="dxa"/>
              <w:bottom w:w="85" w:type="dxa"/>
              <w:right w:w="120" w:type="dxa"/>
            </w:tcMar>
            <w:vAlign w:val="center"/>
          </w:tcPr>
          <w:p w14:paraId="339B328A" w14:textId="68B0BB23" w:rsidR="00CD6F25" w:rsidRDefault="00A779D0">
            <w:pPr>
              <w:spacing w:after="0" w:line="252" w:lineRule="auto"/>
            </w:pPr>
            <w:r w:rsidRPr="00A779D0">
              <w:t>Medicine Stock / Usage Data → Mapper or Spark Streaming reads the data → Stock and expiry values are processed → Reducer/Aggregation calculates totals and identifies low-stock or expiry conditions → Results are stored in the cloud database → Dashboard displays inventory status, low-stock alerts, expiry alerts and reports.</w:t>
            </w:r>
            <w:r w:rsidR="000A3D54">
              <w:br/>
            </w:r>
          </w:p>
        </w:tc>
      </w:tr>
    </w:tbl>
    <w:p w14:paraId="2B97C2A5" w14:textId="2C834E7D" w:rsidR="0083080A" w:rsidRPr="0083080A" w:rsidRDefault="000A3D54" w:rsidP="0083080A">
      <w:pPr>
        <w:rPr>
          <w:lang w:val="en-IN"/>
        </w:rPr>
      </w:pPr>
      <w:r>
        <w:br w:type="page"/>
      </w:r>
      <w:r w:rsidR="0083080A" w:rsidRPr="0083080A">
        <w:rPr>
          <w:noProof/>
          <w:lang w:val="en-IN"/>
        </w:rPr>
        <w:lastRenderedPageBreak/>
        <w:drawing>
          <wp:inline distT="0" distB="0" distL="0" distR="0" wp14:anchorId="6A67CFB2" wp14:editId="7F3EEFD2">
            <wp:extent cx="6455410" cy="3630930"/>
            <wp:effectExtent l="0" t="0" r="2540" b="7620"/>
            <wp:docPr id="8240185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55410" cy="3630930"/>
                    </a:xfrm>
                    <a:prstGeom prst="rect">
                      <a:avLst/>
                    </a:prstGeom>
                    <a:noFill/>
                    <a:ln>
                      <a:noFill/>
                    </a:ln>
                  </pic:spPr>
                </pic:pic>
              </a:graphicData>
            </a:graphic>
          </wp:inline>
        </w:drawing>
      </w:r>
    </w:p>
    <w:p w14:paraId="5599215D" w14:textId="7E871739" w:rsidR="00CD6F25" w:rsidRDefault="003C1320">
      <w:r w:rsidRPr="003C1320">
        <w:t>Evidence 1: Apache Hadoop MapReduce – Mapper Documentation</w:t>
      </w:r>
    </w:p>
    <w:p w14:paraId="7A6258BA" w14:textId="51B7624B" w:rsidR="001E1F0C" w:rsidRPr="001E1F0C" w:rsidRDefault="001E1F0C" w:rsidP="001E1F0C">
      <w:pPr>
        <w:rPr>
          <w:lang w:val="en-IN"/>
        </w:rPr>
      </w:pPr>
      <w:r w:rsidRPr="001E1F0C">
        <w:rPr>
          <w:noProof/>
          <w:lang w:val="en-IN"/>
        </w:rPr>
        <w:drawing>
          <wp:inline distT="0" distB="0" distL="0" distR="0" wp14:anchorId="49AFDA9B" wp14:editId="29197C04">
            <wp:extent cx="6455410" cy="3630930"/>
            <wp:effectExtent l="0" t="0" r="2540" b="7620"/>
            <wp:docPr id="14748638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55410" cy="3630930"/>
                    </a:xfrm>
                    <a:prstGeom prst="rect">
                      <a:avLst/>
                    </a:prstGeom>
                    <a:noFill/>
                    <a:ln>
                      <a:noFill/>
                    </a:ln>
                  </pic:spPr>
                </pic:pic>
              </a:graphicData>
            </a:graphic>
          </wp:inline>
        </w:drawing>
      </w:r>
    </w:p>
    <w:p w14:paraId="33161B36" w14:textId="428E2727" w:rsidR="003C1320" w:rsidRDefault="001E1F0C">
      <w:r w:rsidRPr="001E1F0C">
        <w:t>Evidence 2: Apache Hadoop MapReduce – Reducer Documentation</w:t>
      </w:r>
    </w:p>
    <w:p w14:paraId="2E24E41C" w14:textId="03DE2916" w:rsidR="00D6135B" w:rsidRPr="00D6135B" w:rsidRDefault="00D6135B" w:rsidP="00D6135B">
      <w:pPr>
        <w:rPr>
          <w:lang w:val="en-IN"/>
        </w:rPr>
      </w:pPr>
      <w:r w:rsidRPr="00D6135B">
        <w:rPr>
          <w:noProof/>
          <w:lang w:val="en-IN"/>
        </w:rPr>
        <w:lastRenderedPageBreak/>
        <w:drawing>
          <wp:inline distT="0" distB="0" distL="0" distR="0" wp14:anchorId="2D0EDC44" wp14:editId="04A688E3">
            <wp:extent cx="6455410" cy="3630930"/>
            <wp:effectExtent l="0" t="0" r="2540" b="7620"/>
            <wp:docPr id="20888245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55410" cy="3630930"/>
                    </a:xfrm>
                    <a:prstGeom prst="rect">
                      <a:avLst/>
                    </a:prstGeom>
                    <a:noFill/>
                    <a:ln>
                      <a:noFill/>
                    </a:ln>
                  </pic:spPr>
                </pic:pic>
              </a:graphicData>
            </a:graphic>
          </wp:inline>
        </w:drawing>
      </w:r>
    </w:p>
    <w:p w14:paraId="2A3BFDF0" w14:textId="06501CF1" w:rsidR="00D6135B" w:rsidRDefault="00AE2F3A">
      <w:r w:rsidRPr="00AE2F3A">
        <w:t>Evidence 3: Apache Spark Structured Streaming – Programming Model</w:t>
      </w:r>
    </w:p>
    <w:p w14:paraId="6EA1CBCB" w14:textId="77777777" w:rsidR="00CD6F25" w:rsidRDefault="000A3D54">
      <w:pPr>
        <w:pStyle w:val="Heading1"/>
      </w:pPr>
      <w:r>
        <w:t>Guided Tool Module 3: Threat Modeling with OWASP Threat Dragon / Microsoft Tool</w:t>
      </w:r>
    </w:p>
    <w:p w14:paraId="501410DF" w14:textId="77777777" w:rsidR="00CD6F25" w:rsidRDefault="000A3D54">
      <w:pPr>
        <w:spacing w:line="254" w:lineRule="auto"/>
      </w:pPr>
      <w:r>
        <w:rPr>
          <w:b/>
          <w:color w:val="0B2748"/>
          <w:sz w:val="19"/>
        </w:rPr>
        <w:t>Purpose: Identify privacy and security risks in the big-data solution before proposing controls.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91"/>
        <w:gridCol w:w="1757"/>
        <w:gridCol w:w="1194"/>
        <w:gridCol w:w="1038"/>
        <w:gridCol w:w="2346"/>
        <w:gridCol w:w="30"/>
        <w:gridCol w:w="2520"/>
      </w:tblGrid>
      <w:tr w:rsidR="00CD6F25" w14:paraId="7BF79A95" w14:textId="77777777">
        <w:trPr>
          <w:jc w:val="center"/>
        </w:trPr>
        <w:tc>
          <w:tcPr>
            <w:tcW w:w="9576" w:type="dxa"/>
            <w:gridSpan w:val="7"/>
            <w:shd w:val="clear" w:color="auto" w:fill="F5FAFE"/>
            <w:tcMar>
              <w:top w:w="85" w:type="dxa"/>
              <w:left w:w="120" w:type="dxa"/>
              <w:bottom w:w="85" w:type="dxa"/>
              <w:right w:w="120" w:type="dxa"/>
            </w:tcMar>
            <w:vAlign w:val="center"/>
          </w:tcPr>
          <w:p w14:paraId="2CD82B08" w14:textId="77777777" w:rsidR="00CD6F25" w:rsidRDefault="000A3D54">
            <w:pPr>
              <w:spacing w:after="0" w:line="252" w:lineRule="auto"/>
            </w:pPr>
            <w:r>
              <w:rPr>
                <w:b/>
                <w:color w:val="0B2748"/>
                <w:sz w:val="18"/>
              </w:rPr>
              <w:t>Tool Choice</w:t>
            </w:r>
            <w:r>
              <w:br/>
            </w:r>
            <w:r>
              <w:rPr>
                <w:b/>
                <w:color w:val="0B2748"/>
                <w:sz w:val="18"/>
              </w:rPr>
              <w:t>Use OWASP Threat Dragon if you need a web/desktop cross-platform threat modeling tool. Use Microsoft Threat Modeling Tool when a Windows system is available. The required evidence is the threat model diagram and threat-control table.</w:t>
            </w:r>
          </w:p>
        </w:tc>
      </w:tr>
      <w:tr w:rsidR="00CD6F25" w14:paraId="7E6AAF74" w14:textId="77777777" w:rsidTr="0098380B">
        <w:trPr>
          <w:cantSplit/>
          <w:jc w:val="center"/>
        </w:trPr>
        <w:tc>
          <w:tcPr>
            <w:tcW w:w="691" w:type="dxa"/>
            <w:shd w:val="clear" w:color="auto" w:fill="0B2748"/>
            <w:tcMar>
              <w:top w:w="85" w:type="dxa"/>
              <w:left w:w="120" w:type="dxa"/>
              <w:bottom w:w="85" w:type="dxa"/>
              <w:right w:w="120" w:type="dxa"/>
            </w:tcMar>
            <w:vAlign w:val="center"/>
          </w:tcPr>
          <w:p w14:paraId="64F24DAC" w14:textId="77777777" w:rsidR="00CD6F25" w:rsidRDefault="000A3D54">
            <w:pPr>
              <w:spacing w:after="0" w:line="252" w:lineRule="auto"/>
              <w:jc w:val="center"/>
            </w:pPr>
            <w:r>
              <w:rPr>
                <w:b/>
                <w:color w:val="FFFFFF"/>
                <w:sz w:val="16"/>
              </w:rPr>
              <w:t>No.</w:t>
            </w:r>
          </w:p>
        </w:tc>
        <w:tc>
          <w:tcPr>
            <w:tcW w:w="2951" w:type="dxa"/>
            <w:gridSpan w:val="2"/>
            <w:shd w:val="clear" w:color="auto" w:fill="0B2748"/>
            <w:tcMar>
              <w:top w:w="85" w:type="dxa"/>
              <w:left w:w="120" w:type="dxa"/>
              <w:bottom w:w="85" w:type="dxa"/>
              <w:right w:w="120" w:type="dxa"/>
            </w:tcMar>
            <w:vAlign w:val="center"/>
          </w:tcPr>
          <w:p w14:paraId="3E9AAFF4" w14:textId="77777777" w:rsidR="00CD6F25" w:rsidRDefault="000A3D54">
            <w:pPr>
              <w:spacing w:after="0" w:line="252" w:lineRule="auto"/>
              <w:jc w:val="center"/>
            </w:pPr>
            <w:r>
              <w:rPr>
                <w:b/>
                <w:color w:val="FFFFFF"/>
                <w:sz w:val="16"/>
              </w:rPr>
              <w:t>Perform</w:t>
            </w:r>
          </w:p>
        </w:tc>
        <w:tc>
          <w:tcPr>
            <w:tcW w:w="3384" w:type="dxa"/>
            <w:gridSpan w:val="2"/>
            <w:shd w:val="clear" w:color="auto" w:fill="0B2748"/>
            <w:tcMar>
              <w:top w:w="85" w:type="dxa"/>
              <w:left w:w="120" w:type="dxa"/>
              <w:bottom w:w="85" w:type="dxa"/>
              <w:right w:w="120" w:type="dxa"/>
            </w:tcMar>
            <w:vAlign w:val="center"/>
          </w:tcPr>
          <w:p w14:paraId="4F5CEFC4" w14:textId="77777777" w:rsidR="00CD6F25" w:rsidRDefault="000A3D54">
            <w:pPr>
              <w:spacing w:after="0" w:line="252" w:lineRule="auto"/>
              <w:jc w:val="center"/>
            </w:pPr>
            <w:r>
              <w:rPr>
                <w:b/>
                <w:color w:val="FFFFFF"/>
                <w:sz w:val="16"/>
              </w:rPr>
              <w:t>Observe / Decide</w:t>
            </w:r>
          </w:p>
        </w:tc>
        <w:tc>
          <w:tcPr>
            <w:tcW w:w="2550" w:type="dxa"/>
            <w:gridSpan w:val="2"/>
            <w:shd w:val="clear" w:color="auto" w:fill="0B2748"/>
            <w:tcMar>
              <w:top w:w="85" w:type="dxa"/>
              <w:left w:w="120" w:type="dxa"/>
              <w:bottom w:w="85" w:type="dxa"/>
              <w:right w:w="120" w:type="dxa"/>
            </w:tcMar>
            <w:vAlign w:val="center"/>
          </w:tcPr>
          <w:p w14:paraId="3B672106" w14:textId="77777777" w:rsidR="00CD6F25" w:rsidRDefault="000A3D54">
            <w:pPr>
              <w:spacing w:after="0" w:line="252" w:lineRule="auto"/>
              <w:jc w:val="center"/>
            </w:pPr>
            <w:r>
              <w:rPr>
                <w:b/>
                <w:color w:val="FFFFFF"/>
                <w:sz w:val="16"/>
              </w:rPr>
              <w:t>Record in Workbook</w:t>
            </w:r>
          </w:p>
        </w:tc>
      </w:tr>
      <w:tr w:rsidR="00CD6F25" w14:paraId="5A61A0C5" w14:textId="77777777" w:rsidTr="0098380B">
        <w:trPr>
          <w:cantSplit/>
          <w:jc w:val="center"/>
        </w:trPr>
        <w:tc>
          <w:tcPr>
            <w:tcW w:w="691" w:type="dxa"/>
            <w:shd w:val="clear" w:color="auto" w:fill="EAF4FF"/>
            <w:tcMar>
              <w:top w:w="85" w:type="dxa"/>
              <w:left w:w="120" w:type="dxa"/>
              <w:bottom w:w="85" w:type="dxa"/>
              <w:right w:w="120" w:type="dxa"/>
            </w:tcMar>
            <w:vAlign w:val="center"/>
          </w:tcPr>
          <w:p w14:paraId="5DD9F1E5" w14:textId="77777777" w:rsidR="00CD6F25" w:rsidRDefault="000A3D54">
            <w:pPr>
              <w:spacing w:after="0" w:line="252" w:lineRule="auto"/>
              <w:jc w:val="center"/>
            </w:pPr>
            <w:r>
              <w:rPr>
                <w:b/>
                <w:color w:val="0B2748"/>
                <w:sz w:val="16"/>
              </w:rPr>
              <w:t>1</w:t>
            </w:r>
          </w:p>
        </w:tc>
        <w:tc>
          <w:tcPr>
            <w:tcW w:w="2951" w:type="dxa"/>
            <w:gridSpan w:val="2"/>
            <w:tcMar>
              <w:top w:w="85" w:type="dxa"/>
              <w:left w:w="120" w:type="dxa"/>
              <w:bottom w:w="85" w:type="dxa"/>
              <w:right w:w="120" w:type="dxa"/>
            </w:tcMar>
            <w:vAlign w:val="center"/>
          </w:tcPr>
          <w:p w14:paraId="0D21C8AB" w14:textId="77777777" w:rsidR="00CD6F25" w:rsidRDefault="000A3D54">
            <w:pPr>
              <w:spacing w:after="0" w:line="252" w:lineRule="auto"/>
            </w:pPr>
            <w:r>
              <w:rPr>
                <w:color w:val="17212B"/>
                <w:sz w:val="16"/>
              </w:rPr>
              <w:t>Open OWASP Threat Dragon or Microsoft Threat Modeling Tool.</w:t>
            </w:r>
          </w:p>
        </w:tc>
        <w:tc>
          <w:tcPr>
            <w:tcW w:w="3384" w:type="dxa"/>
            <w:gridSpan w:val="2"/>
            <w:tcMar>
              <w:top w:w="85" w:type="dxa"/>
              <w:left w:w="120" w:type="dxa"/>
              <w:bottom w:w="85" w:type="dxa"/>
              <w:right w:w="120" w:type="dxa"/>
            </w:tcMar>
            <w:vAlign w:val="center"/>
          </w:tcPr>
          <w:p w14:paraId="641BFFDE" w14:textId="77777777" w:rsidR="00CD6F25" w:rsidRDefault="000A3D54">
            <w:pPr>
              <w:spacing w:after="0" w:line="252" w:lineRule="auto"/>
            </w:pPr>
            <w:r>
              <w:rPr>
                <w:color w:val="17212B"/>
                <w:sz w:val="16"/>
              </w:rPr>
              <w:t>A threat model is a security diagram that shows components, data flows, trust boundaries and possible threats.</w:t>
            </w:r>
          </w:p>
        </w:tc>
        <w:tc>
          <w:tcPr>
            <w:tcW w:w="2550" w:type="dxa"/>
            <w:gridSpan w:val="2"/>
            <w:tcMar>
              <w:top w:w="85" w:type="dxa"/>
              <w:left w:w="120" w:type="dxa"/>
              <w:bottom w:w="85" w:type="dxa"/>
              <w:right w:w="120" w:type="dxa"/>
            </w:tcMar>
            <w:vAlign w:val="center"/>
          </w:tcPr>
          <w:p w14:paraId="2133C6E2" w14:textId="77777777" w:rsidR="00CD6F25" w:rsidRDefault="000A3D54">
            <w:pPr>
              <w:spacing w:after="0" w:line="252" w:lineRule="auto"/>
            </w:pPr>
            <w:r>
              <w:rPr>
                <w:color w:val="17212B"/>
                <w:sz w:val="16"/>
              </w:rPr>
              <w:t>Write which tool you used.</w:t>
            </w:r>
          </w:p>
        </w:tc>
      </w:tr>
      <w:tr w:rsidR="00CD6F25" w14:paraId="36DD8893" w14:textId="77777777" w:rsidTr="0098380B">
        <w:trPr>
          <w:cantSplit/>
          <w:jc w:val="center"/>
        </w:trPr>
        <w:tc>
          <w:tcPr>
            <w:tcW w:w="691" w:type="dxa"/>
            <w:shd w:val="clear" w:color="auto" w:fill="EAF4FF"/>
            <w:tcMar>
              <w:top w:w="85" w:type="dxa"/>
              <w:left w:w="120" w:type="dxa"/>
              <w:bottom w:w="85" w:type="dxa"/>
              <w:right w:w="120" w:type="dxa"/>
            </w:tcMar>
            <w:vAlign w:val="center"/>
          </w:tcPr>
          <w:p w14:paraId="6E618925" w14:textId="77777777" w:rsidR="00CD6F25" w:rsidRDefault="000A3D54">
            <w:pPr>
              <w:spacing w:after="0" w:line="252" w:lineRule="auto"/>
              <w:jc w:val="center"/>
            </w:pPr>
            <w:r>
              <w:rPr>
                <w:b/>
                <w:color w:val="0B2748"/>
                <w:sz w:val="16"/>
              </w:rPr>
              <w:t>2</w:t>
            </w:r>
          </w:p>
        </w:tc>
        <w:tc>
          <w:tcPr>
            <w:tcW w:w="2951" w:type="dxa"/>
            <w:gridSpan w:val="2"/>
            <w:tcMar>
              <w:top w:w="85" w:type="dxa"/>
              <w:left w:w="120" w:type="dxa"/>
              <w:bottom w:w="85" w:type="dxa"/>
              <w:right w:w="120" w:type="dxa"/>
            </w:tcMar>
            <w:vAlign w:val="center"/>
          </w:tcPr>
          <w:p w14:paraId="2ED739A4" w14:textId="77777777" w:rsidR="00CD6F25" w:rsidRDefault="000A3D54">
            <w:pPr>
              <w:spacing w:after="0" w:line="252" w:lineRule="auto"/>
            </w:pPr>
            <w:r>
              <w:rPr>
                <w:color w:val="17212B"/>
                <w:sz w:val="16"/>
              </w:rPr>
              <w:t>Create a new threat model named with your scenario.</w:t>
            </w:r>
          </w:p>
        </w:tc>
        <w:tc>
          <w:tcPr>
            <w:tcW w:w="3384" w:type="dxa"/>
            <w:gridSpan w:val="2"/>
            <w:tcMar>
              <w:top w:w="85" w:type="dxa"/>
              <w:left w:w="120" w:type="dxa"/>
              <w:bottom w:w="85" w:type="dxa"/>
              <w:right w:w="120" w:type="dxa"/>
            </w:tcMar>
            <w:vAlign w:val="center"/>
          </w:tcPr>
          <w:p w14:paraId="11CB2352" w14:textId="77777777" w:rsidR="00CD6F25" w:rsidRDefault="000A3D54">
            <w:pPr>
              <w:spacing w:after="0" w:line="252" w:lineRule="auto"/>
            </w:pPr>
            <w:r>
              <w:rPr>
                <w:color w:val="17212B"/>
                <w:sz w:val="16"/>
              </w:rPr>
              <w:t>Use a clear title such as CO4_AT2_Healthcare_Emergency_Analytics.</w:t>
            </w:r>
          </w:p>
        </w:tc>
        <w:tc>
          <w:tcPr>
            <w:tcW w:w="2550" w:type="dxa"/>
            <w:gridSpan w:val="2"/>
            <w:tcMar>
              <w:top w:w="85" w:type="dxa"/>
              <w:left w:w="120" w:type="dxa"/>
              <w:bottom w:w="85" w:type="dxa"/>
              <w:right w:w="120" w:type="dxa"/>
            </w:tcMar>
            <w:vAlign w:val="center"/>
          </w:tcPr>
          <w:p w14:paraId="3916B2FE" w14:textId="77777777" w:rsidR="00CD6F25" w:rsidRDefault="000A3D54">
            <w:pPr>
              <w:spacing w:after="0" w:line="252" w:lineRule="auto"/>
            </w:pPr>
            <w:r>
              <w:rPr>
                <w:color w:val="17212B"/>
                <w:sz w:val="16"/>
              </w:rPr>
              <w:t>Paste model name.</w:t>
            </w:r>
          </w:p>
        </w:tc>
      </w:tr>
      <w:tr w:rsidR="00CD6F25" w14:paraId="4ABB8A4D" w14:textId="77777777" w:rsidTr="0098380B">
        <w:trPr>
          <w:cantSplit/>
          <w:jc w:val="center"/>
        </w:trPr>
        <w:tc>
          <w:tcPr>
            <w:tcW w:w="691" w:type="dxa"/>
            <w:shd w:val="clear" w:color="auto" w:fill="EAF4FF"/>
            <w:tcMar>
              <w:top w:w="85" w:type="dxa"/>
              <w:left w:w="120" w:type="dxa"/>
              <w:bottom w:w="85" w:type="dxa"/>
              <w:right w:w="120" w:type="dxa"/>
            </w:tcMar>
            <w:vAlign w:val="center"/>
          </w:tcPr>
          <w:p w14:paraId="6BCD421F" w14:textId="77777777" w:rsidR="00CD6F25" w:rsidRDefault="000A3D54">
            <w:pPr>
              <w:spacing w:after="0" w:line="252" w:lineRule="auto"/>
              <w:jc w:val="center"/>
            </w:pPr>
            <w:r>
              <w:rPr>
                <w:b/>
                <w:color w:val="0B2748"/>
                <w:sz w:val="16"/>
              </w:rPr>
              <w:t>3</w:t>
            </w:r>
          </w:p>
        </w:tc>
        <w:tc>
          <w:tcPr>
            <w:tcW w:w="2951" w:type="dxa"/>
            <w:gridSpan w:val="2"/>
            <w:tcMar>
              <w:top w:w="85" w:type="dxa"/>
              <w:left w:w="120" w:type="dxa"/>
              <w:bottom w:w="85" w:type="dxa"/>
              <w:right w:w="120" w:type="dxa"/>
            </w:tcMar>
            <w:vAlign w:val="center"/>
          </w:tcPr>
          <w:p w14:paraId="3C6E8D7B" w14:textId="77777777" w:rsidR="00CD6F25" w:rsidRDefault="000A3D54">
            <w:pPr>
              <w:spacing w:after="0" w:line="252" w:lineRule="auto"/>
            </w:pPr>
            <w:r>
              <w:rPr>
                <w:color w:val="17212B"/>
                <w:sz w:val="16"/>
              </w:rPr>
              <w:t>Add external entities.</w:t>
            </w:r>
          </w:p>
        </w:tc>
        <w:tc>
          <w:tcPr>
            <w:tcW w:w="3384" w:type="dxa"/>
            <w:gridSpan w:val="2"/>
            <w:tcMar>
              <w:top w:w="85" w:type="dxa"/>
              <w:left w:w="120" w:type="dxa"/>
              <w:bottom w:w="85" w:type="dxa"/>
              <w:right w:w="120" w:type="dxa"/>
            </w:tcMar>
            <w:vAlign w:val="center"/>
          </w:tcPr>
          <w:p w14:paraId="78368903" w14:textId="77777777" w:rsidR="00CD6F25" w:rsidRDefault="000A3D54">
            <w:pPr>
              <w:spacing w:after="0" w:line="252" w:lineRule="auto"/>
            </w:pPr>
            <w:r>
              <w:rPr>
                <w:color w:val="17212B"/>
                <w:sz w:val="16"/>
              </w:rPr>
              <w:t>External entities are users/systems outside your platform: patient, customer, sensor, payment gateway, bus GPS device, public API.</w:t>
            </w:r>
          </w:p>
        </w:tc>
        <w:tc>
          <w:tcPr>
            <w:tcW w:w="2550" w:type="dxa"/>
            <w:gridSpan w:val="2"/>
            <w:tcMar>
              <w:top w:w="85" w:type="dxa"/>
              <w:left w:w="120" w:type="dxa"/>
              <w:bottom w:w="85" w:type="dxa"/>
              <w:right w:w="120" w:type="dxa"/>
            </w:tcMar>
            <w:vAlign w:val="center"/>
          </w:tcPr>
          <w:p w14:paraId="5F33366B" w14:textId="77777777" w:rsidR="00CD6F25" w:rsidRDefault="000A3D54">
            <w:pPr>
              <w:spacing w:after="0" w:line="252" w:lineRule="auto"/>
            </w:pPr>
            <w:r>
              <w:rPr>
                <w:color w:val="17212B"/>
                <w:sz w:val="16"/>
              </w:rPr>
              <w:t>List at least two external entities.</w:t>
            </w:r>
          </w:p>
        </w:tc>
      </w:tr>
      <w:tr w:rsidR="00CD6F25" w14:paraId="244D3986" w14:textId="77777777" w:rsidTr="0098380B">
        <w:trPr>
          <w:cantSplit/>
          <w:jc w:val="center"/>
        </w:trPr>
        <w:tc>
          <w:tcPr>
            <w:tcW w:w="691" w:type="dxa"/>
            <w:shd w:val="clear" w:color="auto" w:fill="EAF4FF"/>
            <w:tcMar>
              <w:top w:w="85" w:type="dxa"/>
              <w:left w:w="120" w:type="dxa"/>
              <w:bottom w:w="85" w:type="dxa"/>
              <w:right w:w="120" w:type="dxa"/>
            </w:tcMar>
            <w:vAlign w:val="center"/>
          </w:tcPr>
          <w:p w14:paraId="17B5873D" w14:textId="77777777" w:rsidR="00CD6F25" w:rsidRDefault="000A3D54">
            <w:pPr>
              <w:spacing w:after="0" w:line="252" w:lineRule="auto"/>
              <w:jc w:val="center"/>
            </w:pPr>
            <w:r>
              <w:rPr>
                <w:b/>
                <w:color w:val="0B2748"/>
                <w:sz w:val="16"/>
              </w:rPr>
              <w:t>4</w:t>
            </w:r>
          </w:p>
        </w:tc>
        <w:tc>
          <w:tcPr>
            <w:tcW w:w="2951" w:type="dxa"/>
            <w:gridSpan w:val="2"/>
            <w:tcMar>
              <w:top w:w="85" w:type="dxa"/>
              <w:left w:w="120" w:type="dxa"/>
              <w:bottom w:w="85" w:type="dxa"/>
              <w:right w:w="120" w:type="dxa"/>
            </w:tcMar>
            <w:vAlign w:val="center"/>
          </w:tcPr>
          <w:p w14:paraId="2A11EBC7" w14:textId="77777777" w:rsidR="00CD6F25" w:rsidRDefault="000A3D54">
            <w:pPr>
              <w:spacing w:after="0" w:line="252" w:lineRule="auto"/>
            </w:pPr>
            <w:r>
              <w:rPr>
                <w:color w:val="17212B"/>
                <w:sz w:val="16"/>
              </w:rPr>
              <w:t>Add processes and data stores.</w:t>
            </w:r>
          </w:p>
        </w:tc>
        <w:tc>
          <w:tcPr>
            <w:tcW w:w="3384" w:type="dxa"/>
            <w:gridSpan w:val="2"/>
            <w:tcMar>
              <w:top w:w="85" w:type="dxa"/>
              <w:left w:w="120" w:type="dxa"/>
              <w:bottom w:w="85" w:type="dxa"/>
              <w:right w:w="120" w:type="dxa"/>
            </w:tcMar>
            <w:vAlign w:val="center"/>
          </w:tcPr>
          <w:p w14:paraId="0C8F091D" w14:textId="77777777" w:rsidR="00CD6F25" w:rsidRDefault="000A3D54">
            <w:pPr>
              <w:spacing w:after="0" w:line="252" w:lineRule="auto"/>
            </w:pPr>
            <w:r>
              <w:rPr>
                <w:color w:val="17212B"/>
                <w:sz w:val="16"/>
              </w:rPr>
              <w:t>Processes transform data; data stores hold data. Example: ingestion API, stream processor, data lake, warehouse, dashboard.</w:t>
            </w:r>
          </w:p>
        </w:tc>
        <w:tc>
          <w:tcPr>
            <w:tcW w:w="2550" w:type="dxa"/>
            <w:gridSpan w:val="2"/>
            <w:tcMar>
              <w:top w:w="85" w:type="dxa"/>
              <w:left w:w="120" w:type="dxa"/>
              <w:bottom w:w="85" w:type="dxa"/>
              <w:right w:w="120" w:type="dxa"/>
            </w:tcMar>
            <w:vAlign w:val="center"/>
          </w:tcPr>
          <w:p w14:paraId="665D4C83" w14:textId="77777777" w:rsidR="00CD6F25" w:rsidRDefault="000A3D54">
            <w:pPr>
              <w:spacing w:after="0" w:line="252" w:lineRule="auto"/>
            </w:pPr>
            <w:r>
              <w:rPr>
                <w:color w:val="17212B"/>
                <w:sz w:val="16"/>
              </w:rPr>
              <w:t>List processes and stores.</w:t>
            </w:r>
          </w:p>
        </w:tc>
      </w:tr>
      <w:tr w:rsidR="00CD6F25" w14:paraId="1E745846" w14:textId="77777777" w:rsidTr="0098380B">
        <w:trPr>
          <w:cantSplit/>
          <w:jc w:val="center"/>
        </w:trPr>
        <w:tc>
          <w:tcPr>
            <w:tcW w:w="691" w:type="dxa"/>
            <w:shd w:val="clear" w:color="auto" w:fill="EAF4FF"/>
            <w:tcMar>
              <w:top w:w="85" w:type="dxa"/>
              <w:left w:w="120" w:type="dxa"/>
              <w:bottom w:w="85" w:type="dxa"/>
              <w:right w:w="120" w:type="dxa"/>
            </w:tcMar>
            <w:vAlign w:val="center"/>
          </w:tcPr>
          <w:p w14:paraId="41A48DCA" w14:textId="77777777" w:rsidR="00CD6F25" w:rsidRDefault="000A3D54">
            <w:pPr>
              <w:spacing w:after="0" w:line="252" w:lineRule="auto"/>
              <w:jc w:val="center"/>
            </w:pPr>
            <w:r>
              <w:rPr>
                <w:b/>
                <w:color w:val="0B2748"/>
                <w:sz w:val="16"/>
              </w:rPr>
              <w:t>5</w:t>
            </w:r>
          </w:p>
        </w:tc>
        <w:tc>
          <w:tcPr>
            <w:tcW w:w="2951" w:type="dxa"/>
            <w:gridSpan w:val="2"/>
            <w:tcMar>
              <w:top w:w="85" w:type="dxa"/>
              <w:left w:w="120" w:type="dxa"/>
              <w:bottom w:w="85" w:type="dxa"/>
              <w:right w:w="120" w:type="dxa"/>
            </w:tcMar>
            <w:vAlign w:val="center"/>
          </w:tcPr>
          <w:p w14:paraId="60E05C7E" w14:textId="77777777" w:rsidR="00CD6F25" w:rsidRDefault="000A3D54">
            <w:pPr>
              <w:spacing w:after="0" w:line="252" w:lineRule="auto"/>
            </w:pPr>
            <w:r>
              <w:rPr>
                <w:color w:val="17212B"/>
                <w:sz w:val="16"/>
              </w:rPr>
              <w:t>Draw data flows and trust boundaries.</w:t>
            </w:r>
          </w:p>
        </w:tc>
        <w:tc>
          <w:tcPr>
            <w:tcW w:w="3384" w:type="dxa"/>
            <w:gridSpan w:val="2"/>
            <w:tcMar>
              <w:top w:w="85" w:type="dxa"/>
              <w:left w:w="120" w:type="dxa"/>
              <w:bottom w:w="85" w:type="dxa"/>
              <w:right w:w="120" w:type="dxa"/>
            </w:tcMar>
            <w:vAlign w:val="center"/>
          </w:tcPr>
          <w:p w14:paraId="1A492D03" w14:textId="77777777" w:rsidR="00CD6F25" w:rsidRDefault="000A3D54">
            <w:pPr>
              <w:spacing w:after="0" w:line="252" w:lineRule="auto"/>
            </w:pPr>
            <w:r>
              <w:rPr>
                <w:color w:val="17212B"/>
                <w:sz w:val="16"/>
              </w:rPr>
              <w:t>Trust boundaries mark where security assumptions change: public internet to cloud, app to API, processing layer to storage.</w:t>
            </w:r>
          </w:p>
        </w:tc>
        <w:tc>
          <w:tcPr>
            <w:tcW w:w="2550" w:type="dxa"/>
            <w:gridSpan w:val="2"/>
            <w:tcMar>
              <w:top w:w="85" w:type="dxa"/>
              <w:left w:w="120" w:type="dxa"/>
              <w:bottom w:w="85" w:type="dxa"/>
              <w:right w:w="120" w:type="dxa"/>
            </w:tcMar>
            <w:vAlign w:val="center"/>
          </w:tcPr>
          <w:p w14:paraId="04507A66" w14:textId="77777777" w:rsidR="00CD6F25" w:rsidRDefault="000A3D54">
            <w:pPr>
              <w:spacing w:after="0" w:line="252" w:lineRule="auto"/>
            </w:pPr>
            <w:r>
              <w:rPr>
                <w:color w:val="17212B"/>
                <w:sz w:val="16"/>
              </w:rPr>
              <w:t>Paste screenshot of DFD.</w:t>
            </w:r>
          </w:p>
        </w:tc>
      </w:tr>
      <w:tr w:rsidR="00CD6F25" w14:paraId="1358ECA4" w14:textId="77777777" w:rsidTr="0098380B">
        <w:trPr>
          <w:cantSplit/>
          <w:jc w:val="center"/>
        </w:trPr>
        <w:tc>
          <w:tcPr>
            <w:tcW w:w="691" w:type="dxa"/>
            <w:shd w:val="clear" w:color="auto" w:fill="EAF4FF"/>
            <w:tcMar>
              <w:top w:w="85" w:type="dxa"/>
              <w:left w:w="120" w:type="dxa"/>
              <w:bottom w:w="85" w:type="dxa"/>
              <w:right w:w="120" w:type="dxa"/>
            </w:tcMar>
            <w:vAlign w:val="center"/>
          </w:tcPr>
          <w:p w14:paraId="706B3843" w14:textId="77777777" w:rsidR="00CD6F25" w:rsidRDefault="000A3D54">
            <w:pPr>
              <w:spacing w:after="0" w:line="252" w:lineRule="auto"/>
              <w:jc w:val="center"/>
            </w:pPr>
            <w:r>
              <w:rPr>
                <w:b/>
                <w:color w:val="0B2748"/>
                <w:sz w:val="16"/>
              </w:rPr>
              <w:t>6</w:t>
            </w:r>
          </w:p>
        </w:tc>
        <w:tc>
          <w:tcPr>
            <w:tcW w:w="2951" w:type="dxa"/>
            <w:gridSpan w:val="2"/>
            <w:tcMar>
              <w:top w:w="85" w:type="dxa"/>
              <w:left w:w="120" w:type="dxa"/>
              <w:bottom w:w="85" w:type="dxa"/>
              <w:right w:w="120" w:type="dxa"/>
            </w:tcMar>
            <w:vAlign w:val="center"/>
          </w:tcPr>
          <w:p w14:paraId="5C5A6371" w14:textId="77777777" w:rsidR="00CD6F25" w:rsidRDefault="000A3D54">
            <w:pPr>
              <w:spacing w:after="0" w:line="252" w:lineRule="auto"/>
            </w:pPr>
            <w:r>
              <w:rPr>
                <w:color w:val="17212B"/>
                <w:sz w:val="16"/>
              </w:rPr>
              <w:t>Identify threats using STRIDE thinking.</w:t>
            </w:r>
          </w:p>
        </w:tc>
        <w:tc>
          <w:tcPr>
            <w:tcW w:w="3384" w:type="dxa"/>
            <w:gridSpan w:val="2"/>
            <w:tcMar>
              <w:top w:w="85" w:type="dxa"/>
              <w:left w:w="120" w:type="dxa"/>
              <w:bottom w:w="85" w:type="dxa"/>
              <w:right w:w="120" w:type="dxa"/>
            </w:tcMar>
            <w:vAlign w:val="center"/>
          </w:tcPr>
          <w:p w14:paraId="12A5BEB2" w14:textId="77777777" w:rsidR="00CD6F25" w:rsidRDefault="000A3D54">
            <w:pPr>
              <w:spacing w:after="0" w:line="252" w:lineRule="auto"/>
            </w:pPr>
            <w:r>
              <w:rPr>
                <w:color w:val="17212B"/>
                <w:sz w:val="16"/>
              </w:rPr>
              <w:t>Spoofing, Tampering, Repudiation, Information Disclosure, Denial of Service and Elevation of Privilege help structure risks.</w:t>
            </w:r>
          </w:p>
        </w:tc>
        <w:tc>
          <w:tcPr>
            <w:tcW w:w="2550" w:type="dxa"/>
            <w:gridSpan w:val="2"/>
            <w:tcMar>
              <w:top w:w="85" w:type="dxa"/>
              <w:left w:w="120" w:type="dxa"/>
              <w:bottom w:w="85" w:type="dxa"/>
              <w:right w:w="120" w:type="dxa"/>
            </w:tcMar>
            <w:vAlign w:val="center"/>
          </w:tcPr>
          <w:p w14:paraId="7B916191" w14:textId="77777777" w:rsidR="00CD6F25" w:rsidRDefault="000A3D54">
            <w:pPr>
              <w:spacing w:after="0" w:line="252" w:lineRule="auto"/>
            </w:pPr>
            <w:r>
              <w:rPr>
                <w:color w:val="17212B"/>
                <w:sz w:val="16"/>
              </w:rPr>
              <w:t>Complete the threat table.</w:t>
            </w:r>
          </w:p>
        </w:tc>
      </w:tr>
      <w:tr w:rsidR="00CD6F25" w14:paraId="53692F94" w14:textId="77777777" w:rsidTr="0098380B">
        <w:trPr>
          <w:cantSplit/>
          <w:jc w:val="center"/>
        </w:trPr>
        <w:tc>
          <w:tcPr>
            <w:tcW w:w="691" w:type="dxa"/>
            <w:shd w:val="clear" w:color="auto" w:fill="EAF4FF"/>
            <w:tcMar>
              <w:top w:w="85" w:type="dxa"/>
              <w:left w:w="120" w:type="dxa"/>
              <w:bottom w:w="85" w:type="dxa"/>
              <w:right w:w="120" w:type="dxa"/>
            </w:tcMar>
            <w:vAlign w:val="center"/>
          </w:tcPr>
          <w:p w14:paraId="557B17E2" w14:textId="77777777" w:rsidR="00CD6F25" w:rsidRDefault="000A3D54">
            <w:pPr>
              <w:spacing w:after="0" w:line="252" w:lineRule="auto"/>
              <w:jc w:val="center"/>
            </w:pPr>
            <w:r>
              <w:rPr>
                <w:b/>
                <w:color w:val="0B2748"/>
                <w:sz w:val="16"/>
              </w:rPr>
              <w:lastRenderedPageBreak/>
              <w:t>7</w:t>
            </w:r>
          </w:p>
        </w:tc>
        <w:tc>
          <w:tcPr>
            <w:tcW w:w="2951" w:type="dxa"/>
            <w:gridSpan w:val="2"/>
            <w:tcMar>
              <w:top w:w="85" w:type="dxa"/>
              <w:left w:w="120" w:type="dxa"/>
              <w:bottom w:w="85" w:type="dxa"/>
              <w:right w:w="120" w:type="dxa"/>
            </w:tcMar>
            <w:vAlign w:val="center"/>
          </w:tcPr>
          <w:p w14:paraId="6E501DCD" w14:textId="77777777" w:rsidR="00CD6F25" w:rsidRDefault="000A3D54">
            <w:pPr>
              <w:spacing w:after="0" w:line="252" w:lineRule="auto"/>
            </w:pPr>
            <w:r>
              <w:rPr>
                <w:color w:val="17212B"/>
                <w:sz w:val="16"/>
              </w:rPr>
              <w:t>Write mitigations.</w:t>
            </w:r>
          </w:p>
        </w:tc>
        <w:tc>
          <w:tcPr>
            <w:tcW w:w="3384" w:type="dxa"/>
            <w:gridSpan w:val="2"/>
            <w:tcMar>
              <w:top w:w="85" w:type="dxa"/>
              <w:left w:w="120" w:type="dxa"/>
              <w:bottom w:w="85" w:type="dxa"/>
              <w:right w:w="120" w:type="dxa"/>
            </w:tcMar>
            <w:vAlign w:val="center"/>
          </w:tcPr>
          <w:p w14:paraId="12944679" w14:textId="77777777" w:rsidR="00CD6F25" w:rsidRDefault="000A3D54">
            <w:pPr>
              <w:spacing w:after="0" w:line="252" w:lineRule="auto"/>
            </w:pPr>
            <w:r>
              <w:rPr>
                <w:color w:val="17212B"/>
                <w:sz w:val="16"/>
              </w:rPr>
              <w:t>Controls may include authentication, authorization, encryption, masking, audit logs, rate limits, backup and monitoring.</w:t>
            </w:r>
          </w:p>
        </w:tc>
        <w:tc>
          <w:tcPr>
            <w:tcW w:w="2550" w:type="dxa"/>
            <w:gridSpan w:val="2"/>
            <w:tcMar>
              <w:top w:w="85" w:type="dxa"/>
              <w:left w:w="120" w:type="dxa"/>
              <w:bottom w:w="85" w:type="dxa"/>
              <w:right w:w="120" w:type="dxa"/>
            </w:tcMar>
            <w:vAlign w:val="center"/>
          </w:tcPr>
          <w:p w14:paraId="5D605351" w14:textId="77777777" w:rsidR="00CD6F25" w:rsidRDefault="000A3D54">
            <w:pPr>
              <w:spacing w:after="0" w:line="252" w:lineRule="auto"/>
            </w:pPr>
            <w:r>
              <w:rPr>
                <w:color w:val="17212B"/>
                <w:sz w:val="16"/>
              </w:rPr>
              <w:t>Map every threat to one control.</w:t>
            </w:r>
          </w:p>
        </w:tc>
      </w:tr>
      <w:tr w:rsidR="00CD6F25" w14:paraId="6ADDEED4" w14:textId="77777777">
        <w:trPr>
          <w:jc w:val="center"/>
        </w:trPr>
        <w:tc>
          <w:tcPr>
            <w:tcW w:w="2448" w:type="dxa"/>
            <w:gridSpan w:val="2"/>
            <w:shd w:val="clear" w:color="auto" w:fill="0B2748"/>
            <w:tcMar>
              <w:top w:w="85" w:type="dxa"/>
              <w:left w:w="120" w:type="dxa"/>
              <w:bottom w:w="85" w:type="dxa"/>
              <w:right w:w="120" w:type="dxa"/>
            </w:tcMar>
            <w:vAlign w:val="center"/>
          </w:tcPr>
          <w:p w14:paraId="055322DA" w14:textId="77777777" w:rsidR="00CD6F25" w:rsidRDefault="000A3D54">
            <w:pPr>
              <w:spacing w:after="0" w:line="252" w:lineRule="auto"/>
              <w:jc w:val="center"/>
            </w:pPr>
            <w:r>
              <w:rPr>
                <w:b/>
                <w:color w:val="FFFFFF"/>
                <w:sz w:val="16"/>
              </w:rPr>
              <w:t>Component / Data Flow</w:t>
            </w:r>
          </w:p>
        </w:tc>
        <w:tc>
          <w:tcPr>
            <w:tcW w:w="2232" w:type="dxa"/>
            <w:gridSpan w:val="2"/>
            <w:shd w:val="clear" w:color="auto" w:fill="0B2748"/>
            <w:tcMar>
              <w:top w:w="85" w:type="dxa"/>
              <w:left w:w="120" w:type="dxa"/>
              <w:bottom w:w="85" w:type="dxa"/>
              <w:right w:w="120" w:type="dxa"/>
            </w:tcMar>
            <w:vAlign w:val="center"/>
          </w:tcPr>
          <w:p w14:paraId="616CAFC1" w14:textId="77777777" w:rsidR="00CD6F25" w:rsidRDefault="000A3D54">
            <w:pPr>
              <w:spacing w:after="0" w:line="252" w:lineRule="auto"/>
              <w:jc w:val="center"/>
            </w:pPr>
            <w:r>
              <w:rPr>
                <w:b/>
                <w:color w:val="FFFFFF"/>
                <w:sz w:val="16"/>
              </w:rPr>
              <w:t>Threat</w:t>
            </w:r>
          </w:p>
        </w:tc>
        <w:tc>
          <w:tcPr>
            <w:tcW w:w="2376" w:type="dxa"/>
            <w:gridSpan w:val="2"/>
            <w:shd w:val="clear" w:color="auto" w:fill="0B2748"/>
            <w:tcMar>
              <w:top w:w="85" w:type="dxa"/>
              <w:left w:w="120" w:type="dxa"/>
              <w:bottom w:w="85" w:type="dxa"/>
              <w:right w:w="120" w:type="dxa"/>
            </w:tcMar>
            <w:vAlign w:val="center"/>
          </w:tcPr>
          <w:p w14:paraId="219F5F8C" w14:textId="77777777" w:rsidR="00CD6F25" w:rsidRDefault="000A3D54">
            <w:pPr>
              <w:spacing w:after="0" w:line="252" w:lineRule="auto"/>
              <w:jc w:val="center"/>
            </w:pPr>
            <w:r>
              <w:rPr>
                <w:b/>
                <w:color w:val="FFFFFF"/>
                <w:sz w:val="16"/>
              </w:rPr>
              <w:t>Impact</w:t>
            </w:r>
          </w:p>
        </w:tc>
        <w:tc>
          <w:tcPr>
            <w:tcW w:w="2520" w:type="dxa"/>
            <w:shd w:val="clear" w:color="auto" w:fill="0B2748"/>
            <w:tcMar>
              <w:top w:w="85" w:type="dxa"/>
              <w:left w:w="120" w:type="dxa"/>
              <w:bottom w:w="85" w:type="dxa"/>
              <w:right w:w="120" w:type="dxa"/>
            </w:tcMar>
            <w:vAlign w:val="center"/>
          </w:tcPr>
          <w:p w14:paraId="7A214EEE" w14:textId="77777777" w:rsidR="00CD6F25" w:rsidRDefault="000A3D54">
            <w:pPr>
              <w:spacing w:after="0" w:line="252" w:lineRule="auto"/>
              <w:jc w:val="center"/>
            </w:pPr>
            <w:r>
              <w:rPr>
                <w:b/>
                <w:color w:val="FFFFFF"/>
                <w:sz w:val="16"/>
              </w:rPr>
              <w:t>Mitigation</w:t>
            </w:r>
          </w:p>
        </w:tc>
      </w:tr>
      <w:tr w:rsidR="00CD6F25" w14:paraId="2DC65E3A" w14:textId="77777777">
        <w:trPr>
          <w:jc w:val="center"/>
        </w:trPr>
        <w:tc>
          <w:tcPr>
            <w:tcW w:w="2448" w:type="dxa"/>
            <w:gridSpan w:val="2"/>
            <w:shd w:val="clear" w:color="auto" w:fill="FFFFFF"/>
            <w:tcMar>
              <w:top w:w="85" w:type="dxa"/>
              <w:left w:w="120" w:type="dxa"/>
              <w:bottom w:w="85" w:type="dxa"/>
              <w:right w:w="120" w:type="dxa"/>
            </w:tcMar>
            <w:vAlign w:val="center"/>
          </w:tcPr>
          <w:p w14:paraId="5F202A48" w14:textId="3E16F420" w:rsidR="00CD6F25" w:rsidRDefault="00176AE6">
            <w:pPr>
              <w:spacing w:after="0" w:line="252" w:lineRule="auto"/>
            </w:pPr>
            <w:r w:rsidRPr="00176AE6">
              <w:t>Healthcare User</w:t>
            </w:r>
          </w:p>
        </w:tc>
        <w:tc>
          <w:tcPr>
            <w:tcW w:w="2232" w:type="dxa"/>
            <w:gridSpan w:val="2"/>
            <w:shd w:val="clear" w:color="auto" w:fill="FFFFFF"/>
            <w:tcMar>
              <w:top w:w="85" w:type="dxa"/>
              <w:left w:w="120" w:type="dxa"/>
              <w:bottom w:w="85" w:type="dxa"/>
              <w:right w:w="120" w:type="dxa"/>
            </w:tcMar>
            <w:vAlign w:val="center"/>
          </w:tcPr>
          <w:p w14:paraId="70030251" w14:textId="24FD2624" w:rsidR="00CD6F25" w:rsidRDefault="002C3C6E">
            <w:pPr>
              <w:spacing w:after="0" w:line="252" w:lineRule="auto"/>
            </w:pPr>
            <w:r w:rsidRPr="002C3C6E">
              <w:t>Unauthorized User Impersonation (Spoofing)</w:t>
            </w:r>
          </w:p>
        </w:tc>
        <w:tc>
          <w:tcPr>
            <w:tcW w:w="2376" w:type="dxa"/>
            <w:gridSpan w:val="2"/>
            <w:shd w:val="clear" w:color="auto" w:fill="FFFFFF"/>
            <w:tcMar>
              <w:top w:w="85" w:type="dxa"/>
              <w:left w:w="120" w:type="dxa"/>
              <w:bottom w:w="85" w:type="dxa"/>
              <w:right w:w="120" w:type="dxa"/>
            </w:tcMar>
            <w:vAlign w:val="center"/>
          </w:tcPr>
          <w:p w14:paraId="3E7CC86C" w14:textId="424012E6" w:rsidR="00CD6F25" w:rsidRDefault="002C3C6E">
            <w:pPr>
              <w:spacing w:after="0" w:line="252" w:lineRule="auto"/>
            </w:pPr>
            <w:r w:rsidRPr="002C3C6E">
              <w:t>Attacker may impersonate a healthcare user and submit false emergency requests.</w:t>
            </w:r>
          </w:p>
        </w:tc>
        <w:tc>
          <w:tcPr>
            <w:tcW w:w="2520" w:type="dxa"/>
            <w:shd w:val="clear" w:color="auto" w:fill="FFFFFF"/>
            <w:tcMar>
              <w:top w:w="85" w:type="dxa"/>
              <w:left w:w="120" w:type="dxa"/>
              <w:bottom w:w="85" w:type="dxa"/>
              <w:right w:w="120" w:type="dxa"/>
            </w:tcMar>
            <w:vAlign w:val="center"/>
          </w:tcPr>
          <w:p w14:paraId="5421BFC2" w14:textId="59BCFA59" w:rsidR="00CD6F25" w:rsidRDefault="002C3C6E">
            <w:pPr>
              <w:spacing w:after="0" w:line="252" w:lineRule="auto"/>
            </w:pPr>
            <w:r w:rsidRPr="002C3C6E">
              <w:t>Use strong authentication, MFA, and secure login.</w:t>
            </w:r>
          </w:p>
        </w:tc>
      </w:tr>
      <w:tr w:rsidR="00CD6F25" w14:paraId="21BEE160" w14:textId="77777777">
        <w:trPr>
          <w:jc w:val="center"/>
        </w:trPr>
        <w:tc>
          <w:tcPr>
            <w:tcW w:w="2448" w:type="dxa"/>
            <w:gridSpan w:val="2"/>
            <w:shd w:val="clear" w:color="auto" w:fill="FFFFFF"/>
            <w:tcMar>
              <w:top w:w="85" w:type="dxa"/>
              <w:left w:w="120" w:type="dxa"/>
              <w:bottom w:w="85" w:type="dxa"/>
              <w:right w:w="120" w:type="dxa"/>
            </w:tcMar>
            <w:vAlign w:val="center"/>
          </w:tcPr>
          <w:p w14:paraId="2E19AE5D" w14:textId="32C38C58" w:rsidR="00CD6F25" w:rsidRDefault="00CE02FF">
            <w:pPr>
              <w:spacing w:after="0" w:line="252" w:lineRule="auto"/>
            </w:pPr>
            <w:r w:rsidRPr="00176AE6">
              <w:t>Healthcare User</w:t>
            </w:r>
          </w:p>
        </w:tc>
        <w:tc>
          <w:tcPr>
            <w:tcW w:w="2232" w:type="dxa"/>
            <w:gridSpan w:val="2"/>
            <w:shd w:val="clear" w:color="auto" w:fill="FFFFFF"/>
            <w:tcMar>
              <w:top w:w="85" w:type="dxa"/>
              <w:left w:w="120" w:type="dxa"/>
              <w:bottom w:w="85" w:type="dxa"/>
              <w:right w:w="120" w:type="dxa"/>
            </w:tcMar>
            <w:vAlign w:val="center"/>
          </w:tcPr>
          <w:p w14:paraId="2A42F0B7" w14:textId="7EA372A4" w:rsidR="00CD6F25" w:rsidRDefault="00D4429D">
            <w:pPr>
              <w:spacing w:after="0" w:line="252" w:lineRule="auto"/>
            </w:pPr>
            <w:r w:rsidRPr="00D4429D">
              <w:t>Denial of Emergency Request (Repudiation)</w:t>
            </w:r>
          </w:p>
        </w:tc>
        <w:tc>
          <w:tcPr>
            <w:tcW w:w="2376" w:type="dxa"/>
            <w:gridSpan w:val="2"/>
            <w:shd w:val="clear" w:color="auto" w:fill="FFFFFF"/>
            <w:tcMar>
              <w:top w:w="85" w:type="dxa"/>
              <w:left w:w="120" w:type="dxa"/>
              <w:bottom w:w="85" w:type="dxa"/>
              <w:right w:w="120" w:type="dxa"/>
            </w:tcMar>
            <w:vAlign w:val="center"/>
          </w:tcPr>
          <w:p w14:paraId="65196888" w14:textId="4755A9B4" w:rsidR="00CD6F25" w:rsidRDefault="00D4429D">
            <w:pPr>
              <w:spacing w:after="0" w:line="252" w:lineRule="auto"/>
            </w:pPr>
            <w:r w:rsidRPr="00D4429D">
              <w:t>User may deny submitting an emergency request, making actions difficult to verify.</w:t>
            </w:r>
          </w:p>
        </w:tc>
        <w:tc>
          <w:tcPr>
            <w:tcW w:w="2520" w:type="dxa"/>
            <w:shd w:val="clear" w:color="auto" w:fill="FFFFFF"/>
            <w:tcMar>
              <w:top w:w="85" w:type="dxa"/>
              <w:left w:w="120" w:type="dxa"/>
              <w:bottom w:w="85" w:type="dxa"/>
              <w:right w:w="120" w:type="dxa"/>
            </w:tcMar>
            <w:vAlign w:val="center"/>
          </w:tcPr>
          <w:p w14:paraId="1ACC1142" w14:textId="6A210BB9" w:rsidR="00CD6F25" w:rsidRDefault="00D4429D">
            <w:pPr>
              <w:spacing w:after="0" w:line="252" w:lineRule="auto"/>
            </w:pPr>
            <w:r w:rsidRPr="00D4429D">
              <w:t>Maintain audit logs, timestamps, and user activity records.</w:t>
            </w:r>
          </w:p>
        </w:tc>
      </w:tr>
      <w:tr w:rsidR="00CD6F25" w14:paraId="5845E648" w14:textId="77777777">
        <w:trPr>
          <w:jc w:val="center"/>
        </w:trPr>
        <w:tc>
          <w:tcPr>
            <w:tcW w:w="2448" w:type="dxa"/>
            <w:gridSpan w:val="2"/>
            <w:shd w:val="clear" w:color="auto" w:fill="FFFFFF"/>
            <w:tcMar>
              <w:top w:w="85" w:type="dxa"/>
              <w:left w:w="120" w:type="dxa"/>
              <w:bottom w:w="85" w:type="dxa"/>
              <w:right w:w="120" w:type="dxa"/>
            </w:tcMar>
            <w:vAlign w:val="center"/>
          </w:tcPr>
          <w:p w14:paraId="32D8F5E5" w14:textId="31DF1B26" w:rsidR="00CD6F25" w:rsidRDefault="00374728">
            <w:pPr>
              <w:spacing w:after="0" w:line="252" w:lineRule="auto"/>
            </w:pPr>
            <w:r>
              <w:t>E</w:t>
            </w:r>
            <w:r w:rsidRPr="00374728">
              <w:t>mergency Data Collection</w:t>
            </w:r>
          </w:p>
        </w:tc>
        <w:tc>
          <w:tcPr>
            <w:tcW w:w="2232" w:type="dxa"/>
            <w:gridSpan w:val="2"/>
            <w:shd w:val="clear" w:color="auto" w:fill="FFFFFF"/>
            <w:tcMar>
              <w:top w:w="85" w:type="dxa"/>
              <w:left w:w="120" w:type="dxa"/>
              <w:bottom w:w="85" w:type="dxa"/>
              <w:right w:w="120" w:type="dxa"/>
            </w:tcMar>
            <w:vAlign w:val="center"/>
          </w:tcPr>
          <w:p w14:paraId="485E19BF" w14:textId="06062E0E" w:rsidR="00CD6F25" w:rsidRDefault="00874540">
            <w:pPr>
              <w:spacing w:after="0" w:line="252" w:lineRule="auto"/>
            </w:pPr>
            <w:r w:rsidRPr="00874540">
              <w:t>Fake Emergency Data Submission (Spoofing)</w:t>
            </w:r>
          </w:p>
        </w:tc>
        <w:tc>
          <w:tcPr>
            <w:tcW w:w="2376" w:type="dxa"/>
            <w:gridSpan w:val="2"/>
            <w:shd w:val="clear" w:color="auto" w:fill="FFFFFF"/>
            <w:tcMar>
              <w:top w:w="85" w:type="dxa"/>
              <w:left w:w="120" w:type="dxa"/>
              <w:bottom w:w="85" w:type="dxa"/>
              <w:right w:w="120" w:type="dxa"/>
            </w:tcMar>
            <w:vAlign w:val="center"/>
          </w:tcPr>
          <w:p w14:paraId="5D0EA022" w14:textId="067D2A6B" w:rsidR="00CD6F25" w:rsidRDefault="00874540">
            <w:pPr>
              <w:spacing w:after="0" w:line="252" w:lineRule="auto"/>
            </w:pPr>
            <w:r w:rsidRPr="00874540">
              <w:t>False health or emergency data may enter the system and cause incorrect processing.</w:t>
            </w:r>
          </w:p>
        </w:tc>
        <w:tc>
          <w:tcPr>
            <w:tcW w:w="2520" w:type="dxa"/>
            <w:shd w:val="clear" w:color="auto" w:fill="FFFFFF"/>
            <w:tcMar>
              <w:top w:w="85" w:type="dxa"/>
              <w:left w:w="120" w:type="dxa"/>
              <w:bottom w:w="85" w:type="dxa"/>
              <w:right w:w="120" w:type="dxa"/>
            </w:tcMar>
            <w:vAlign w:val="center"/>
          </w:tcPr>
          <w:p w14:paraId="152219D6" w14:textId="49492674" w:rsidR="00CD6F25" w:rsidRDefault="00EA5D38">
            <w:pPr>
              <w:spacing w:after="0" w:line="252" w:lineRule="auto"/>
            </w:pPr>
            <w:r w:rsidRPr="00EA5D38">
              <w:t>Authenticate users and validate all submitted emergency data.</w:t>
            </w:r>
          </w:p>
        </w:tc>
      </w:tr>
      <w:tr w:rsidR="00CD6F25" w14:paraId="74AB0EA7" w14:textId="77777777">
        <w:trPr>
          <w:jc w:val="center"/>
        </w:trPr>
        <w:tc>
          <w:tcPr>
            <w:tcW w:w="2448" w:type="dxa"/>
            <w:gridSpan w:val="2"/>
            <w:shd w:val="clear" w:color="auto" w:fill="FFFFFF"/>
            <w:tcMar>
              <w:top w:w="85" w:type="dxa"/>
              <w:left w:w="120" w:type="dxa"/>
              <w:bottom w:w="85" w:type="dxa"/>
              <w:right w:w="120" w:type="dxa"/>
            </w:tcMar>
            <w:vAlign w:val="center"/>
          </w:tcPr>
          <w:p w14:paraId="0CA03333" w14:textId="47F766B8" w:rsidR="00CD6F25" w:rsidRDefault="00374728">
            <w:pPr>
              <w:spacing w:after="0" w:line="252" w:lineRule="auto"/>
            </w:pPr>
            <w:r>
              <w:t>E</w:t>
            </w:r>
            <w:r w:rsidRPr="00374728">
              <w:t>mergency Data Collection</w:t>
            </w:r>
          </w:p>
        </w:tc>
        <w:tc>
          <w:tcPr>
            <w:tcW w:w="2232" w:type="dxa"/>
            <w:gridSpan w:val="2"/>
            <w:shd w:val="clear" w:color="auto" w:fill="FFFFFF"/>
            <w:tcMar>
              <w:top w:w="85" w:type="dxa"/>
              <w:left w:w="120" w:type="dxa"/>
              <w:bottom w:w="85" w:type="dxa"/>
              <w:right w:w="120" w:type="dxa"/>
            </w:tcMar>
            <w:vAlign w:val="center"/>
          </w:tcPr>
          <w:p w14:paraId="78D8D33C" w14:textId="54F41B18" w:rsidR="00CD6F25" w:rsidRDefault="00EA5D38">
            <w:pPr>
              <w:spacing w:after="0" w:line="252" w:lineRule="auto"/>
            </w:pPr>
            <w:r w:rsidRPr="00EA5D38">
              <w:t>Modification of Emergency Data (Tampering)</w:t>
            </w:r>
          </w:p>
        </w:tc>
        <w:tc>
          <w:tcPr>
            <w:tcW w:w="2376" w:type="dxa"/>
            <w:gridSpan w:val="2"/>
            <w:shd w:val="clear" w:color="auto" w:fill="FFFFFF"/>
            <w:tcMar>
              <w:top w:w="85" w:type="dxa"/>
              <w:left w:w="120" w:type="dxa"/>
              <w:bottom w:w="85" w:type="dxa"/>
              <w:right w:w="120" w:type="dxa"/>
            </w:tcMar>
            <w:vAlign w:val="center"/>
          </w:tcPr>
          <w:p w14:paraId="312CAF57" w14:textId="57D177FD" w:rsidR="00CD6F25" w:rsidRDefault="00EA5D38">
            <w:pPr>
              <w:spacing w:after="0" w:line="252" w:lineRule="auto"/>
            </w:pPr>
            <w:r w:rsidRPr="00EA5D38">
              <w:t>Emergency information may be altered, resulting in inaccurate healthcare decisions.</w:t>
            </w:r>
          </w:p>
        </w:tc>
        <w:tc>
          <w:tcPr>
            <w:tcW w:w="2520" w:type="dxa"/>
            <w:shd w:val="clear" w:color="auto" w:fill="FFFFFF"/>
            <w:tcMar>
              <w:top w:w="85" w:type="dxa"/>
              <w:left w:w="120" w:type="dxa"/>
              <w:bottom w:w="85" w:type="dxa"/>
              <w:right w:w="120" w:type="dxa"/>
            </w:tcMar>
            <w:vAlign w:val="center"/>
          </w:tcPr>
          <w:p w14:paraId="1A4F70E7" w14:textId="24AE35AD" w:rsidR="00CD6F25" w:rsidRDefault="00EA5D38">
            <w:pPr>
              <w:spacing w:after="0" w:line="252" w:lineRule="auto"/>
            </w:pPr>
            <w:r w:rsidRPr="00EA5D38">
              <w:t>Use integrity checks, encryption, and access controls.</w:t>
            </w:r>
          </w:p>
        </w:tc>
      </w:tr>
      <w:tr w:rsidR="00CD6F25" w14:paraId="1E5EBDE5" w14:textId="77777777">
        <w:trPr>
          <w:jc w:val="center"/>
        </w:trPr>
        <w:tc>
          <w:tcPr>
            <w:tcW w:w="2448" w:type="dxa"/>
            <w:gridSpan w:val="2"/>
            <w:shd w:val="clear" w:color="auto" w:fill="FFFFFF"/>
            <w:tcMar>
              <w:top w:w="85" w:type="dxa"/>
              <w:left w:w="120" w:type="dxa"/>
              <w:bottom w:w="85" w:type="dxa"/>
              <w:right w:w="120" w:type="dxa"/>
            </w:tcMar>
            <w:vAlign w:val="center"/>
          </w:tcPr>
          <w:p w14:paraId="615E1A79" w14:textId="764C7DE1" w:rsidR="00CD6F25" w:rsidRDefault="00374728">
            <w:pPr>
              <w:spacing w:after="0" w:line="252" w:lineRule="auto"/>
            </w:pPr>
            <w:r>
              <w:t>E</w:t>
            </w:r>
            <w:r w:rsidRPr="00374728">
              <w:t>mergency Data Collection</w:t>
            </w:r>
          </w:p>
        </w:tc>
        <w:tc>
          <w:tcPr>
            <w:tcW w:w="2232" w:type="dxa"/>
            <w:gridSpan w:val="2"/>
            <w:shd w:val="clear" w:color="auto" w:fill="FFFFFF"/>
            <w:tcMar>
              <w:top w:w="85" w:type="dxa"/>
              <w:left w:w="120" w:type="dxa"/>
              <w:bottom w:w="85" w:type="dxa"/>
              <w:right w:w="120" w:type="dxa"/>
            </w:tcMar>
            <w:vAlign w:val="center"/>
          </w:tcPr>
          <w:p w14:paraId="722A6CE5" w14:textId="316DD268" w:rsidR="00CD6F25" w:rsidRDefault="007D35DD">
            <w:pPr>
              <w:spacing w:after="0" w:line="252" w:lineRule="auto"/>
            </w:pPr>
            <w:r w:rsidRPr="007D35DD">
              <w:t>Unauthorized Access to Emergency Data (Information Disclosure)</w:t>
            </w:r>
          </w:p>
        </w:tc>
        <w:tc>
          <w:tcPr>
            <w:tcW w:w="2376" w:type="dxa"/>
            <w:gridSpan w:val="2"/>
            <w:shd w:val="clear" w:color="auto" w:fill="FFFFFF"/>
            <w:tcMar>
              <w:top w:w="85" w:type="dxa"/>
              <w:left w:w="120" w:type="dxa"/>
              <w:bottom w:w="85" w:type="dxa"/>
              <w:right w:w="120" w:type="dxa"/>
            </w:tcMar>
            <w:vAlign w:val="center"/>
          </w:tcPr>
          <w:p w14:paraId="60A07E55" w14:textId="1232A2A8" w:rsidR="00CD6F25" w:rsidRDefault="007D35DD">
            <w:pPr>
              <w:spacing w:after="0" w:line="252" w:lineRule="auto"/>
            </w:pPr>
            <w:r w:rsidRPr="007D35DD">
              <w:t>Sensitive healthcare information may be exposed to unauthorized users.</w:t>
            </w:r>
          </w:p>
        </w:tc>
        <w:tc>
          <w:tcPr>
            <w:tcW w:w="2520" w:type="dxa"/>
            <w:shd w:val="clear" w:color="auto" w:fill="FFFFFF"/>
            <w:tcMar>
              <w:top w:w="85" w:type="dxa"/>
              <w:left w:w="120" w:type="dxa"/>
              <w:bottom w:w="85" w:type="dxa"/>
              <w:right w:w="120" w:type="dxa"/>
            </w:tcMar>
            <w:vAlign w:val="center"/>
          </w:tcPr>
          <w:p w14:paraId="081B6783" w14:textId="265CE72D" w:rsidR="00CD6F25" w:rsidRDefault="007D35DD">
            <w:pPr>
              <w:spacing w:after="0" w:line="252" w:lineRule="auto"/>
            </w:pPr>
            <w:r w:rsidRPr="007D35DD">
              <w:t>Use encryption and role-based access control.</w:t>
            </w:r>
          </w:p>
        </w:tc>
      </w:tr>
      <w:tr w:rsidR="0098380B" w14:paraId="43E73F88" w14:textId="77777777">
        <w:trPr>
          <w:jc w:val="center"/>
        </w:trPr>
        <w:tc>
          <w:tcPr>
            <w:tcW w:w="2448" w:type="dxa"/>
            <w:gridSpan w:val="2"/>
            <w:shd w:val="clear" w:color="auto" w:fill="FFFFFF"/>
            <w:tcMar>
              <w:top w:w="85" w:type="dxa"/>
              <w:left w:w="120" w:type="dxa"/>
              <w:bottom w:w="85" w:type="dxa"/>
              <w:right w:w="120" w:type="dxa"/>
            </w:tcMar>
            <w:vAlign w:val="center"/>
          </w:tcPr>
          <w:p w14:paraId="1ECC0D46" w14:textId="1D471DA1" w:rsidR="0098380B" w:rsidRDefault="0098380B">
            <w:pPr>
              <w:spacing w:after="0" w:line="252" w:lineRule="auto"/>
            </w:pPr>
            <w:r w:rsidRPr="0098380B">
              <w:t>Data Processing &amp; Analytics</w:t>
            </w:r>
          </w:p>
        </w:tc>
        <w:tc>
          <w:tcPr>
            <w:tcW w:w="2232" w:type="dxa"/>
            <w:gridSpan w:val="2"/>
            <w:shd w:val="clear" w:color="auto" w:fill="FFFFFF"/>
            <w:tcMar>
              <w:top w:w="85" w:type="dxa"/>
              <w:left w:w="120" w:type="dxa"/>
              <w:bottom w:w="85" w:type="dxa"/>
              <w:right w:w="120" w:type="dxa"/>
            </w:tcMar>
            <w:vAlign w:val="center"/>
          </w:tcPr>
          <w:p w14:paraId="15260854" w14:textId="50EEB71E" w:rsidR="0098380B" w:rsidRPr="007D35DD" w:rsidRDefault="0098380B">
            <w:pPr>
              <w:spacing w:after="0" w:line="252" w:lineRule="auto"/>
            </w:pPr>
            <w:r w:rsidRPr="0098380B">
              <w:t>Manipulation of Analytics Results (Tampering)</w:t>
            </w:r>
          </w:p>
        </w:tc>
        <w:tc>
          <w:tcPr>
            <w:tcW w:w="2376" w:type="dxa"/>
            <w:gridSpan w:val="2"/>
            <w:shd w:val="clear" w:color="auto" w:fill="FFFFFF"/>
            <w:tcMar>
              <w:top w:w="85" w:type="dxa"/>
              <w:left w:w="120" w:type="dxa"/>
              <w:bottom w:w="85" w:type="dxa"/>
              <w:right w:w="120" w:type="dxa"/>
            </w:tcMar>
            <w:vAlign w:val="center"/>
          </w:tcPr>
          <w:p w14:paraId="6F1A4672" w14:textId="64277203" w:rsidR="0098380B" w:rsidRPr="007D35DD" w:rsidRDefault="0098380B">
            <w:pPr>
              <w:spacing w:after="0" w:line="252" w:lineRule="auto"/>
            </w:pPr>
            <w:r w:rsidRPr="0098380B">
              <w:t>Modified analytics results may lead to incorrect emergency decisions or alerts.</w:t>
            </w:r>
          </w:p>
        </w:tc>
        <w:tc>
          <w:tcPr>
            <w:tcW w:w="2520" w:type="dxa"/>
            <w:shd w:val="clear" w:color="auto" w:fill="FFFFFF"/>
            <w:tcMar>
              <w:top w:w="85" w:type="dxa"/>
              <w:left w:w="120" w:type="dxa"/>
              <w:bottom w:w="85" w:type="dxa"/>
              <w:right w:w="120" w:type="dxa"/>
            </w:tcMar>
            <w:vAlign w:val="center"/>
          </w:tcPr>
          <w:p w14:paraId="5E0D6BA3" w14:textId="1A66ACEF" w:rsidR="0098380B" w:rsidRPr="007D35DD" w:rsidRDefault="0098380B">
            <w:pPr>
              <w:spacing w:after="0" w:line="252" w:lineRule="auto"/>
            </w:pPr>
            <w:r w:rsidRPr="0098380B">
              <w:t>Modified analytics results may lead to incorrect emergency decisions or alerts.</w:t>
            </w:r>
          </w:p>
        </w:tc>
      </w:tr>
      <w:tr w:rsidR="00CD6F25" w14:paraId="3918AC75" w14:textId="77777777">
        <w:trPr>
          <w:jc w:val="center"/>
        </w:trPr>
        <w:tc>
          <w:tcPr>
            <w:tcW w:w="2448" w:type="dxa"/>
            <w:gridSpan w:val="2"/>
            <w:shd w:val="clear" w:color="auto" w:fill="FFFFFF"/>
            <w:tcMar>
              <w:top w:w="85" w:type="dxa"/>
              <w:left w:w="120" w:type="dxa"/>
              <w:bottom w:w="85" w:type="dxa"/>
              <w:right w:w="120" w:type="dxa"/>
            </w:tcMar>
            <w:vAlign w:val="center"/>
          </w:tcPr>
          <w:p w14:paraId="33A7C199" w14:textId="642316F5" w:rsidR="00CD6F25" w:rsidRDefault="0098380B">
            <w:pPr>
              <w:spacing w:after="0" w:line="252" w:lineRule="auto"/>
            </w:pPr>
            <w:r w:rsidRPr="0098380B">
              <w:t>Data Processing &amp; Analytics</w:t>
            </w:r>
          </w:p>
        </w:tc>
        <w:tc>
          <w:tcPr>
            <w:tcW w:w="2232" w:type="dxa"/>
            <w:gridSpan w:val="2"/>
            <w:shd w:val="clear" w:color="auto" w:fill="FFFFFF"/>
            <w:tcMar>
              <w:top w:w="85" w:type="dxa"/>
              <w:left w:w="120" w:type="dxa"/>
              <w:bottom w:w="85" w:type="dxa"/>
              <w:right w:w="120" w:type="dxa"/>
            </w:tcMar>
            <w:vAlign w:val="center"/>
          </w:tcPr>
          <w:p w14:paraId="45BAE864" w14:textId="4DF2B283" w:rsidR="00CD6F25" w:rsidRDefault="000B1BB9">
            <w:pPr>
              <w:spacing w:after="0" w:line="252" w:lineRule="auto"/>
            </w:pPr>
            <w:r w:rsidRPr="000B1BB9">
              <w:t>Analytics Service Overload (Denial of Service)</w:t>
            </w:r>
          </w:p>
        </w:tc>
        <w:tc>
          <w:tcPr>
            <w:tcW w:w="2376" w:type="dxa"/>
            <w:gridSpan w:val="2"/>
            <w:shd w:val="clear" w:color="auto" w:fill="FFFFFF"/>
            <w:tcMar>
              <w:top w:w="85" w:type="dxa"/>
              <w:left w:w="120" w:type="dxa"/>
              <w:bottom w:w="85" w:type="dxa"/>
              <w:right w:w="120" w:type="dxa"/>
            </w:tcMar>
            <w:vAlign w:val="center"/>
          </w:tcPr>
          <w:p w14:paraId="2E722E0E" w14:textId="35E461D4" w:rsidR="00CD6F25" w:rsidRDefault="000B1BB9">
            <w:pPr>
              <w:spacing w:after="0" w:line="252" w:lineRule="auto"/>
            </w:pPr>
            <w:r w:rsidRPr="000B1BB9">
              <w:t xml:space="preserve"> Excessive requests may make the analytics service unavailable during emergencies.</w:t>
            </w:r>
          </w:p>
        </w:tc>
        <w:tc>
          <w:tcPr>
            <w:tcW w:w="2520" w:type="dxa"/>
            <w:shd w:val="clear" w:color="auto" w:fill="FFFFFF"/>
            <w:tcMar>
              <w:top w:w="85" w:type="dxa"/>
              <w:left w:w="120" w:type="dxa"/>
              <w:bottom w:w="85" w:type="dxa"/>
              <w:right w:w="120" w:type="dxa"/>
            </w:tcMar>
            <w:vAlign w:val="center"/>
          </w:tcPr>
          <w:p w14:paraId="6D5D8DE0" w14:textId="4AF1667D" w:rsidR="00CD6F25" w:rsidRDefault="000B1BB9">
            <w:pPr>
              <w:spacing w:after="0" w:line="252" w:lineRule="auto"/>
            </w:pPr>
            <w:r w:rsidRPr="000B1BB9">
              <w:t>Use rate limiting, load balancing, monitoring, and autoscaling.</w:t>
            </w:r>
          </w:p>
        </w:tc>
      </w:tr>
      <w:tr w:rsidR="0098380B" w14:paraId="06327706" w14:textId="77777777">
        <w:trPr>
          <w:jc w:val="center"/>
        </w:trPr>
        <w:tc>
          <w:tcPr>
            <w:tcW w:w="2448" w:type="dxa"/>
            <w:gridSpan w:val="2"/>
            <w:shd w:val="clear" w:color="auto" w:fill="FFFFFF"/>
            <w:tcMar>
              <w:top w:w="85" w:type="dxa"/>
              <w:left w:w="120" w:type="dxa"/>
              <w:bottom w:w="85" w:type="dxa"/>
              <w:right w:w="120" w:type="dxa"/>
            </w:tcMar>
            <w:vAlign w:val="center"/>
          </w:tcPr>
          <w:p w14:paraId="0DA15429" w14:textId="7D6DB569" w:rsidR="0098380B" w:rsidRPr="0098380B" w:rsidRDefault="0012317F">
            <w:pPr>
              <w:spacing w:after="0" w:line="252" w:lineRule="auto"/>
            </w:pPr>
            <w:r w:rsidRPr="0012317F">
              <w:t>Healthcare Data Storage</w:t>
            </w:r>
          </w:p>
        </w:tc>
        <w:tc>
          <w:tcPr>
            <w:tcW w:w="2232" w:type="dxa"/>
            <w:gridSpan w:val="2"/>
            <w:shd w:val="clear" w:color="auto" w:fill="FFFFFF"/>
            <w:tcMar>
              <w:top w:w="85" w:type="dxa"/>
              <w:left w:w="120" w:type="dxa"/>
              <w:bottom w:w="85" w:type="dxa"/>
              <w:right w:w="120" w:type="dxa"/>
            </w:tcMar>
            <w:vAlign w:val="center"/>
          </w:tcPr>
          <w:p w14:paraId="01265448" w14:textId="2A8BF14A" w:rsidR="0098380B" w:rsidRPr="0098380B" w:rsidRDefault="0012317F">
            <w:pPr>
              <w:spacing w:after="0" w:line="252" w:lineRule="auto"/>
            </w:pPr>
            <w:r w:rsidRPr="0012317F">
              <w:t>Unauthorized Access to Stored Healthcare Data (Information Disclosure)</w:t>
            </w:r>
          </w:p>
        </w:tc>
        <w:tc>
          <w:tcPr>
            <w:tcW w:w="2376" w:type="dxa"/>
            <w:gridSpan w:val="2"/>
            <w:shd w:val="clear" w:color="auto" w:fill="FFFFFF"/>
            <w:tcMar>
              <w:top w:w="85" w:type="dxa"/>
              <w:left w:w="120" w:type="dxa"/>
              <w:bottom w:w="85" w:type="dxa"/>
              <w:right w:w="120" w:type="dxa"/>
            </w:tcMar>
            <w:vAlign w:val="center"/>
          </w:tcPr>
          <w:p w14:paraId="367C0827" w14:textId="2E6D0FA5" w:rsidR="0098380B" w:rsidRPr="0098380B" w:rsidRDefault="0012317F">
            <w:pPr>
              <w:spacing w:after="0" w:line="252" w:lineRule="auto"/>
            </w:pPr>
            <w:r w:rsidRPr="0012317F">
              <w:t>Confidential patient and emergency information may be exposed.</w:t>
            </w:r>
          </w:p>
        </w:tc>
        <w:tc>
          <w:tcPr>
            <w:tcW w:w="2520" w:type="dxa"/>
            <w:shd w:val="clear" w:color="auto" w:fill="FFFFFF"/>
            <w:tcMar>
              <w:top w:w="85" w:type="dxa"/>
              <w:left w:w="120" w:type="dxa"/>
              <w:bottom w:w="85" w:type="dxa"/>
              <w:right w:w="120" w:type="dxa"/>
            </w:tcMar>
            <w:vAlign w:val="center"/>
          </w:tcPr>
          <w:p w14:paraId="4F518A46" w14:textId="24ECDEAD" w:rsidR="0098380B" w:rsidRPr="0098380B" w:rsidRDefault="0012317F">
            <w:pPr>
              <w:spacing w:after="0" w:line="252" w:lineRule="auto"/>
            </w:pPr>
            <w:r w:rsidRPr="0012317F">
              <w:t>Encrypt stored data and enforce strict role-based access control.</w:t>
            </w:r>
          </w:p>
        </w:tc>
      </w:tr>
      <w:tr w:rsidR="00D72738" w14:paraId="3638C080" w14:textId="77777777">
        <w:trPr>
          <w:jc w:val="center"/>
        </w:trPr>
        <w:tc>
          <w:tcPr>
            <w:tcW w:w="2448" w:type="dxa"/>
            <w:gridSpan w:val="2"/>
            <w:shd w:val="clear" w:color="auto" w:fill="FFFFFF"/>
            <w:tcMar>
              <w:top w:w="85" w:type="dxa"/>
              <w:left w:w="120" w:type="dxa"/>
              <w:bottom w:w="85" w:type="dxa"/>
              <w:right w:w="120" w:type="dxa"/>
            </w:tcMar>
            <w:vAlign w:val="center"/>
          </w:tcPr>
          <w:p w14:paraId="72847E12" w14:textId="70DA4C64" w:rsidR="00D72738" w:rsidRPr="0012317F" w:rsidRDefault="00D72738" w:rsidP="00D72738">
            <w:pPr>
              <w:spacing w:after="0" w:line="252" w:lineRule="auto"/>
            </w:pPr>
            <w:r w:rsidRPr="0012317F">
              <w:t>Healthcare Data Storage</w:t>
            </w:r>
          </w:p>
        </w:tc>
        <w:tc>
          <w:tcPr>
            <w:tcW w:w="2232" w:type="dxa"/>
            <w:gridSpan w:val="2"/>
            <w:shd w:val="clear" w:color="auto" w:fill="FFFFFF"/>
            <w:tcMar>
              <w:top w:w="85" w:type="dxa"/>
              <w:left w:w="120" w:type="dxa"/>
              <w:bottom w:w="85" w:type="dxa"/>
              <w:right w:w="120" w:type="dxa"/>
            </w:tcMar>
            <w:vAlign w:val="center"/>
          </w:tcPr>
          <w:p w14:paraId="5FE55AEB" w14:textId="09E46D9E" w:rsidR="00D72738" w:rsidRPr="0012317F" w:rsidRDefault="00D72738" w:rsidP="00D72738">
            <w:pPr>
              <w:spacing w:after="0" w:line="252" w:lineRule="auto"/>
            </w:pPr>
            <w:r w:rsidRPr="00D72738">
              <w:t>Modification of Stored Healthcare Data (Tampering)</w:t>
            </w:r>
          </w:p>
        </w:tc>
        <w:tc>
          <w:tcPr>
            <w:tcW w:w="2376" w:type="dxa"/>
            <w:gridSpan w:val="2"/>
            <w:shd w:val="clear" w:color="auto" w:fill="FFFFFF"/>
            <w:tcMar>
              <w:top w:w="85" w:type="dxa"/>
              <w:left w:w="120" w:type="dxa"/>
              <w:bottom w:w="85" w:type="dxa"/>
              <w:right w:w="120" w:type="dxa"/>
            </w:tcMar>
            <w:vAlign w:val="center"/>
          </w:tcPr>
          <w:p w14:paraId="7CDDD63D" w14:textId="7ABC8F81" w:rsidR="00D72738" w:rsidRPr="0012317F" w:rsidRDefault="00D72738" w:rsidP="00D72738">
            <w:pPr>
              <w:spacing w:after="0" w:line="252" w:lineRule="auto"/>
            </w:pPr>
            <w:r w:rsidRPr="00D72738">
              <w:t>Stored healthcare records may be changed or corrupted.</w:t>
            </w:r>
          </w:p>
        </w:tc>
        <w:tc>
          <w:tcPr>
            <w:tcW w:w="2520" w:type="dxa"/>
            <w:shd w:val="clear" w:color="auto" w:fill="FFFFFF"/>
            <w:tcMar>
              <w:top w:w="85" w:type="dxa"/>
              <w:left w:w="120" w:type="dxa"/>
              <w:bottom w:w="85" w:type="dxa"/>
              <w:right w:w="120" w:type="dxa"/>
            </w:tcMar>
            <w:vAlign w:val="center"/>
          </w:tcPr>
          <w:p w14:paraId="6570DF70" w14:textId="408FD901" w:rsidR="00D72738" w:rsidRPr="0012317F" w:rsidRDefault="00D72738" w:rsidP="00D72738">
            <w:pPr>
              <w:spacing w:after="0" w:line="252" w:lineRule="auto"/>
            </w:pPr>
            <w:r w:rsidRPr="00D72738">
              <w:t>Use access controls, integrity checks, backups, and audit logs.</w:t>
            </w:r>
          </w:p>
        </w:tc>
      </w:tr>
      <w:tr w:rsidR="00D72738" w14:paraId="0981AE32" w14:textId="77777777">
        <w:trPr>
          <w:jc w:val="center"/>
        </w:trPr>
        <w:tc>
          <w:tcPr>
            <w:tcW w:w="2448" w:type="dxa"/>
            <w:gridSpan w:val="2"/>
            <w:shd w:val="clear" w:color="auto" w:fill="FFFFFF"/>
            <w:tcMar>
              <w:top w:w="85" w:type="dxa"/>
              <w:left w:w="120" w:type="dxa"/>
              <w:bottom w:w="85" w:type="dxa"/>
              <w:right w:w="120" w:type="dxa"/>
            </w:tcMar>
            <w:vAlign w:val="center"/>
          </w:tcPr>
          <w:p w14:paraId="744C7424" w14:textId="1D09F725" w:rsidR="00D72738" w:rsidRPr="0012317F" w:rsidRDefault="00F76007" w:rsidP="00D72738">
            <w:pPr>
              <w:spacing w:after="0" w:line="252" w:lineRule="auto"/>
            </w:pPr>
            <w:r>
              <w:t>A</w:t>
            </w:r>
            <w:r w:rsidRPr="00F76007">
              <w:t>lert &amp; Notification Service</w:t>
            </w:r>
          </w:p>
        </w:tc>
        <w:tc>
          <w:tcPr>
            <w:tcW w:w="2232" w:type="dxa"/>
            <w:gridSpan w:val="2"/>
            <w:shd w:val="clear" w:color="auto" w:fill="FFFFFF"/>
            <w:tcMar>
              <w:top w:w="85" w:type="dxa"/>
              <w:left w:w="120" w:type="dxa"/>
              <w:bottom w:w="85" w:type="dxa"/>
              <w:right w:w="120" w:type="dxa"/>
            </w:tcMar>
            <w:vAlign w:val="center"/>
          </w:tcPr>
          <w:p w14:paraId="341084DC" w14:textId="08BF7AC9" w:rsidR="00D72738" w:rsidRPr="00D72738" w:rsidRDefault="00F76007" w:rsidP="00D72738">
            <w:pPr>
              <w:spacing w:after="0" w:line="252" w:lineRule="auto"/>
            </w:pPr>
            <w:r w:rsidRPr="00F76007">
              <w:t>Emergency Alert Service Disruption (Denial of Service)</w:t>
            </w:r>
          </w:p>
        </w:tc>
        <w:tc>
          <w:tcPr>
            <w:tcW w:w="2376" w:type="dxa"/>
            <w:gridSpan w:val="2"/>
            <w:shd w:val="clear" w:color="auto" w:fill="FFFFFF"/>
            <w:tcMar>
              <w:top w:w="85" w:type="dxa"/>
              <w:left w:w="120" w:type="dxa"/>
              <w:bottom w:w="85" w:type="dxa"/>
              <w:right w:w="120" w:type="dxa"/>
            </w:tcMar>
            <w:vAlign w:val="center"/>
          </w:tcPr>
          <w:p w14:paraId="78C5C875" w14:textId="6343F8E4" w:rsidR="00D72738" w:rsidRPr="00D72738" w:rsidRDefault="00F76007" w:rsidP="00D72738">
            <w:pPr>
              <w:spacing w:after="0" w:line="252" w:lineRule="auto"/>
            </w:pPr>
            <w:r w:rsidRPr="00F76007">
              <w:t>Emergency alerts may be delayed or unavailable to the response team.</w:t>
            </w:r>
          </w:p>
        </w:tc>
        <w:tc>
          <w:tcPr>
            <w:tcW w:w="2520" w:type="dxa"/>
            <w:shd w:val="clear" w:color="auto" w:fill="FFFFFF"/>
            <w:tcMar>
              <w:top w:w="85" w:type="dxa"/>
              <w:left w:w="120" w:type="dxa"/>
              <w:bottom w:w="85" w:type="dxa"/>
              <w:right w:w="120" w:type="dxa"/>
            </w:tcMar>
            <w:vAlign w:val="center"/>
          </w:tcPr>
          <w:p w14:paraId="56A816DB" w14:textId="36B6A5D4" w:rsidR="00D72738" w:rsidRPr="00D72738" w:rsidRDefault="00F76007" w:rsidP="00D72738">
            <w:pPr>
              <w:spacing w:after="0" w:line="252" w:lineRule="auto"/>
            </w:pPr>
            <w:r w:rsidRPr="00F76007">
              <w:t>Use monitoring, rate limiting, redundancy, and reliable notification services.</w:t>
            </w:r>
          </w:p>
        </w:tc>
      </w:tr>
      <w:tr w:rsidR="00F76007" w14:paraId="4B67F514" w14:textId="77777777">
        <w:trPr>
          <w:jc w:val="center"/>
        </w:trPr>
        <w:tc>
          <w:tcPr>
            <w:tcW w:w="2448" w:type="dxa"/>
            <w:gridSpan w:val="2"/>
            <w:shd w:val="clear" w:color="auto" w:fill="FFFFFF"/>
            <w:tcMar>
              <w:top w:w="85" w:type="dxa"/>
              <w:left w:w="120" w:type="dxa"/>
              <w:bottom w:w="85" w:type="dxa"/>
              <w:right w:w="120" w:type="dxa"/>
            </w:tcMar>
            <w:vAlign w:val="center"/>
          </w:tcPr>
          <w:p w14:paraId="318C6B71" w14:textId="3717A172" w:rsidR="00F76007" w:rsidRDefault="00F76007" w:rsidP="00D72738">
            <w:pPr>
              <w:spacing w:after="0" w:line="252" w:lineRule="auto"/>
            </w:pPr>
            <w:r>
              <w:lastRenderedPageBreak/>
              <w:t>A</w:t>
            </w:r>
            <w:r w:rsidRPr="00F76007">
              <w:t>lert &amp; Notification Service</w:t>
            </w:r>
          </w:p>
        </w:tc>
        <w:tc>
          <w:tcPr>
            <w:tcW w:w="2232" w:type="dxa"/>
            <w:gridSpan w:val="2"/>
            <w:shd w:val="clear" w:color="auto" w:fill="FFFFFF"/>
            <w:tcMar>
              <w:top w:w="85" w:type="dxa"/>
              <w:left w:w="120" w:type="dxa"/>
              <w:bottom w:w="85" w:type="dxa"/>
              <w:right w:w="120" w:type="dxa"/>
            </w:tcMar>
            <w:vAlign w:val="center"/>
          </w:tcPr>
          <w:p w14:paraId="73029109" w14:textId="779E719C" w:rsidR="00F76007" w:rsidRPr="00F76007" w:rsidRDefault="004816C2" w:rsidP="00D72738">
            <w:pPr>
              <w:spacing w:after="0" w:line="252" w:lineRule="auto"/>
            </w:pPr>
            <w:r w:rsidRPr="004816C2">
              <w:t>Modification of Emergency Alerts (Tampering)</w:t>
            </w:r>
          </w:p>
        </w:tc>
        <w:tc>
          <w:tcPr>
            <w:tcW w:w="2376" w:type="dxa"/>
            <w:gridSpan w:val="2"/>
            <w:shd w:val="clear" w:color="auto" w:fill="FFFFFF"/>
            <w:tcMar>
              <w:top w:w="85" w:type="dxa"/>
              <w:left w:w="120" w:type="dxa"/>
              <w:bottom w:w="85" w:type="dxa"/>
              <w:right w:w="120" w:type="dxa"/>
            </w:tcMar>
            <w:vAlign w:val="center"/>
          </w:tcPr>
          <w:p w14:paraId="4482EEF2" w14:textId="0C00FA08" w:rsidR="00F76007" w:rsidRPr="00F76007" w:rsidRDefault="004816C2" w:rsidP="00D72738">
            <w:pPr>
              <w:spacing w:after="0" w:line="252" w:lineRule="auto"/>
            </w:pPr>
            <w:r w:rsidRPr="004816C2">
              <w:t>Altered alerts may send incorrect emergency information to the response team.</w:t>
            </w:r>
          </w:p>
        </w:tc>
        <w:tc>
          <w:tcPr>
            <w:tcW w:w="2520" w:type="dxa"/>
            <w:shd w:val="clear" w:color="auto" w:fill="FFFFFF"/>
            <w:tcMar>
              <w:top w:w="85" w:type="dxa"/>
              <w:left w:w="120" w:type="dxa"/>
              <w:bottom w:w="85" w:type="dxa"/>
              <w:right w:w="120" w:type="dxa"/>
            </w:tcMar>
            <w:vAlign w:val="center"/>
          </w:tcPr>
          <w:p w14:paraId="6E158A4F" w14:textId="256AD0AE" w:rsidR="00F76007" w:rsidRPr="00F76007" w:rsidRDefault="004816C2" w:rsidP="00D72738">
            <w:pPr>
              <w:spacing w:after="0" w:line="252" w:lineRule="auto"/>
            </w:pPr>
            <w:r w:rsidRPr="004816C2">
              <w:t>Use message integrity checks, authentication, encryption, and access control.</w:t>
            </w:r>
          </w:p>
        </w:tc>
      </w:tr>
      <w:tr w:rsidR="00F76007" w14:paraId="2331B3FE" w14:textId="77777777">
        <w:trPr>
          <w:jc w:val="center"/>
        </w:trPr>
        <w:tc>
          <w:tcPr>
            <w:tcW w:w="2448" w:type="dxa"/>
            <w:gridSpan w:val="2"/>
            <w:shd w:val="clear" w:color="auto" w:fill="FFFFFF"/>
            <w:tcMar>
              <w:top w:w="85" w:type="dxa"/>
              <w:left w:w="120" w:type="dxa"/>
              <w:bottom w:w="85" w:type="dxa"/>
              <w:right w:w="120" w:type="dxa"/>
            </w:tcMar>
            <w:vAlign w:val="center"/>
          </w:tcPr>
          <w:p w14:paraId="307D96A4" w14:textId="3C20149F" w:rsidR="00F76007" w:rsidRDefault="004816C2" w:rsidP="00D72738">
            <w:pPr>
              <w:spacing w:after="0" w:line="252" w:lineRule="auto"/>
            </w:pPr>
            <w:r w:rsidRPr="004816C2">
              <w:t>Emergency Response Team</w:t>
            </w:r>
          </w:p>
        </w:tc>
        <w:tc>
          <w:tcPr>
            <w:tcW w:w="2232" w:type="dxa"/>
            <w:gridSpan w:val="2"/>
            <w:shd w:val="clear" w:color="auto" w:fill="FFFFFF"/>
            <w:tcMar>
              <w:top w:w="85" w:type="dxa"/>
              <w:left w:w="120" w:type="dxa"/>
              <w:bottom w:w="85" w:type="dxa"/>
              <w:right w:w="120" w:type="dxa"/>
            </w:tcMar>
            <w:vAlign w:val="center"/>
          </w:tcPr>
          <w:p w14:paraId="5D08EE1D" w14:textId="22A5B86A" w:rsidR="00F76007" w:rsidRPr="00F76007" w:rsidRDefault="007A133C" w:rsidP="00D72738">
            <w:pPr>
              <w:spacing w:after="0" w:line="252" w:lineRule="auto"/>
            </w:pPr>
            <w:r w:rsidRPr="007A133C">
              <w:t>Unauthorized Emergency Response Access (Spoofing)</w:t>
            </w:r>
          </w:p>
        </w:tc>
        <w:tc>
          <w:tcPr>
            <w:tcW w:w="2376" w:type="dxa"/>
            <w:gridSpan w:val="2"/>
            <w:shd w:val="clear" w:color="auto" w:fill="FFFFFF"/>
            <w:tcMar>
              <w:top w:w="85" w:type="dxa"/>
              <w:left w:w="120" w:type="dxa"/>
              <w:bottom w:w="85" w:type="dxa"/>
              <w:right w:w="120" w:type="dxa"/>
            </w:tcMar>
            <w:vAlign w:val="center"/>
          </w:tcPr>
          <w:p w14:paraId="3AA3B4E3" w14:textId="41D60554" w:rsidR="00F76007" w:rsidRPr="00F76007" w:rsidRDefault="007A133C" w:rsidP="00D72738">
            <w:pPr>
              <w:spacing w:after="0" w:line="252" w:lineRule="auto"/>
            </w:pPr>
            <w:r w:rsidRPr="007A133C">
              <w:t>An attacker may impersonate an authorized responder and access emergency information.</w:t>
            </w:r>
          </w:p>
        </w:tc>
        <w:tc>
          <w:tcPr>
            <w:tcW w:w="2520" w:type="dxa"/>
            <w:shd w:val="clear" w:color="auto" w:fill="FFFFFF"/>
            <w:tcMar>
              <w:top w:w="85" w:type="dxa"/>
              <w:left w:w="120" w:type="dxa"/>
              <w:bottom w:w="85" w:type="dxa"/>
              <w:right w:w="120" w:type="dxa"/>
            </w:tcMar>
            <w:vAlign w:val="center"/>
          </w:tcPr>
          <w:p w14:paraId="355F46F3" w14:textId="602303E0" w:rsidR="00F76007" w:rsidRPr="00F76007" w:rsidRDefault="007A133C" w:rsidP="00D72738">
            <w:pPr>
              <w:spacing w:after="0" w:line="252" w:lineRule="auto"/>
            </w:pPr>
            <w:r w:rsidRPr="007A133C">
              <w:t>Use strong authentication, MFA, and role-based access contr</w:t>
            </w:r>
            <w:r>
              <w:t>ol.</w:t>
            </w:r>
          </w:p>
        </w:tc>
      </w:tr>
    </w:tbl>
    <w:p w14:paraId="029CD581" w14:textId="77777777" w:rsidR="00CD6F25" w:rsidRDefault="000A3D54">
      <w:pPr>
        <w:pStyle w:val="Heading3"/>
      </w:pPr>
      <w:r>
        <w:t>Threat Model Diagram Evidence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CD6F25" w14:paraId="7A5948DE" w14:textId="77777777">
        <w:trPr>
          <w:jc w:val="center"/>
        </w:trPr>
        <w:tc>
          <w:tcPr>
            <w:tcW w:w="9576" w:type="dxa"/>
            <w:tcMar>
              <w:top w:w="85" w:type="dxa"/>
              <w:left w:w="120" w:type="dxa"/>
              <w:bottom w:w="85" w:type="dxa"/>
              <w:right w:w="120" w:type="dxa"/>
            </w:tcMar>
            <w:vAlign w:val="center"/>
          </w:tcPr>
          <w:p w14:paraId="55B776E6" w14:textId="54DE92AC" w:rsidR="00CD6F25" w:rsidRDefault="002D4EAE">
            <w:pPr>
              <w:spacing w:after="0" w:line="252" w:lineRule="auto"/>
            </w:pPr>
            <w:r>
              <w:rPr>
                <w:noProof/>
              </w:rPr>
              <w:drawing>
                <wp:inline distT="0" distB="0" distL="0" distR="0" wp14:anchorId="7C5C76C7" wp14:editId="7026D63D">
                  <wp:extent cx="5928360" cy="3335020"/>
                  <wp:effectExtent l="0" t="0" r="0" b="0"/>
                  <wp:docPr id="12384863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486343" name="Picture 1238486343"/>
                          <pic:cNvPicPr/>
                        </pic:nvPicPr>
                        <pic:blipFill>
                          <a:blip r:embed="rId13"/>
                          <a:stretch>
                            <a:fillRect/>
                          </a:stretch>
                        </pic:blipFill>
                        <pic:spPr>
                          <a:xfrm>
                            <a:off x="0" y="0"/>
                            <a:ext cx="5928360" cy="3335020"/>
                          </a:xfrm>
                          <a:prstGeom prst="rect">
                            <a:avLst/>
                          </a:prstGeom>
                        </pic:spPr>
                      </pic:pic>
                    </a:graphicData>
                  </a:graphic>
                </wp:inline>
              </w:drawing>
            </w:r>
            <w:r>
              <w:rPr>
                <w:noProof/>
              </w:rPr>
              <w:drawing>
                <wp:inline distT="0" distB="0" distL="0" distR="0" wp14:anchorId="631CF205" wp14:editId="74B32CB7">
                  <wp:extent cx="5928360" cy="3335020"/>
                  <wp:effectExtent l="0" t="0" r="0" b="0"/>
                  <wp:docPr id="891291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29158" name="Picture 89129158"/>
                          <pic:cNvPicPr/>
                        </pic:nvPicPr>
                        <pic:blipFill>
                          <a:blip r:embed="rId14"/>
                          <a:stretch>
                            <a:fillRect/>
                          </a:stretch>
                        </pic:blipFill>
                        <pic:spPr>
                          <a:xfrm>
                            <a:off x="0" y="0"/>
                            <a:ext cx="5928360" cy="3335020"/>
                          </a:xfrm>
                          <a:prstGeom prst="rect">
                            <a:avLst/>
                          </a:prstGeom>
                        </pic:spPr>
                      </pic:pic>
                    </a:graphicData>
                  </a:graphic>
                </wp:inline>
              </w:drawing>
            </w:r>
            <w:r>
              <w:rPr>
                <w:noProof/>
              </w:rPr>
              <w:lastRenderedPageBreak/>
              <w:drawing>
                <wp:inline distT="0" distB="0" distL="0" distR="0" wp14:anchorId="27E9C3FF" wp14:editId="18C762EB">
                  <wp:extent cx="5928360" cy="3335020"/>
                  <wp:effectExtent l="0" t="0" r="0" b="0"/>
                  <wp:docPr id="20852128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212882" name="Picture 2085212882"/>
                          <pic:cNvPicPr/>
                        </pic:nvPicPr>
                        <pic:blipFill>
                          <a:blip r:embed="rId15"/>
                          <a:stretch>
                            <a:fillRect/>
                          </a:stretch>
                        </pic:blipFill>
                        <pic:spPr>
                          <a:xfrm>
                            <a:off x="0" y="0"/>
                            <a:ext cx="5928360" cy="3335020"/>
                          </a:xfrm>
                          <a:prstGeom prst="rect">
                            <a:avLst/>
                          </a:prstGeom>
                        </pic:spPr>
                      </pic:pic>
                    </a:graphicData>
                  </a:graphic>
                </wp:inline>
              </w:drawing>
            </w:r>
            <w:r>
              <w:rPr>
                <w:noProof/>
              </w:rPr>
              <w:drawing>
                <wp:inline distT="0" distB="0" distL="0" distR="0" wp14:anchorId="4DDCF9A0" wp14:editId="342A7D5B">
                  <wp:extent cx="5928360" cy="3335020"/>
                  <wp:effectExtent l="0" t="0" r="0" b="0"/>
                  <wp:docPr id="15943015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301511" name="Picture 1594301511"/>
                          <pic:cNvPicPr/>
                        </pic:nvPicPr>
                        <pic:blipFill>
                          <a:blip r:embed="rId16"/>
                          <a:stretch>
                            <a:fillRect/>
                          </a:stretch>
                        </pic:blipFill>
                        <pic:spPr>
                          <a:xfrm>
                            <a:off x="0" y="0"/>
                            <a:ext cx="5928360" cy="3335020"/>
                          </a:xfrm>
                          <a:prstGeom prst="rect">
                            <a:avLst/>
                          </a:prstGeom>
                        </pic:spPr>
                      </pic:pic>
                    </a:graphicData>
                  </a:graphic>
                </wp:inline>
              </w:drawing>
            </w:r>
            <w:r>
              <w:rPr>
                <w:noProof/>
              </w:rPr>
              <w:lastRenderedPageBreak/>
              <w:drawing>
                <wp:inline distT="0" distB="0" distL="0" distR="0" wp14:anchorId="7FE01A7F" wp14:editId="5D17D76F">
                  <wp:extent cx="5928360" cy="3335020"/>
                  <wp:effectExtent l="0" t="0" r="0" b="0"/>
                  <wp:docPr id="19783689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368970" name="Picture 1978368970"/>
                          <pic:cNvPicPr/>
                        </pic:nvPicPr>
                        <pic:blipFill>
                          <a:blip r:embed="rId17"/>
                          <a:stretch>
                            <a:fillRect/>
                          </a:stretch>
                        </pic:blipFill>
                        <pic:spPr>
                          <a:xfrm>
                            <a:off x="0" y="0"/>
                            <a:ext cx="5928360" cy="3335020"/>
                          </a:xfrm>
                          <a:prstGeom prst="rect">
                            <a:avLst/>
                          </a:prstGeom>
                        </pic:spPr>
                      </pic:pic>
                    </a:graphicData>
                  </a:graphic>
                </wp:inline>
              </w:drawing>
            </w:r>
            <w:r w:rsidR="000A3D54">
              <w:br/>
            </w:r>
            <w:r w:rsidR="000A3D54">
              <w:br/>
            </w:r>
            <w:r w:rsidR="000A3D54">
              <w:br/>
            </w:r>
            <w:r w:rsidR="004A0042">
              <w:object w:dxaOrig="4116" w:dyaOrig="816" w14:anchorId="7694F2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6pt;height:40.5pt" o:ole="">
                  <v:imagedata r:id="rId18" o:title=""/>
                </v:shape>
                <o:OLEObject Type="Embed" ProgID="Package" ShapeID="_x0000_i1025" DrawAspect="Content" ObjectID="_1849070479" r:id="rId19"/>
              </w:object>
            </w:r>
            <w:r w:rsidR="000A3D54">
              <w:br/>
            </w:r>
            <w:r w:rsidR="000A3D54">
              <w:br/>
            </w:r>
          </w:p>
        </w:tc>
      </w:tr>
    </w:tbl>
    <w:p w14:paraId="4E4D7265" w14:textId="77777777" w:rsidR="00CD6F25" w:rsidRDefault="000A3D54">
      <w:r>
        <w:lastRenderedPageBreak/>
        <w:br w:type="page"/>
      </w:r>
    </w:p>
    <w:p w14:paraId="0C2A6F60" w14:textId="77777777" w:rsidR="00CD6F25" w:rsidRDefault="000A3D54">
      <w:pPr>
        <w:pStyle w:val="Heading1"/>
      </w:pPr>
      <w:r>
        <w:lastRenderedPageBreak/>
        <w:t>Guided Tool Module 4: Dashboard or Analytics Output Mockup</w:t>
      </w:r>
    </w:p>
    <w:p w14:paraId="52FF71D1" w14:textId="77777777" w:rsidR="00CD6F25" w:rsidRDefault="000A3D54">
      <w:pPr>
        <w:spacing w:line="254" w:lineRule="auto"/>
      </w:pPr>
      <w:r>
        <w:rPr>
          <w:b/>
          <w:color w:val="0B2748"/>
          <w:sz w:val="19"/>
        </w:rPr>
        <w:t>Purpose: Show how raw big data becomes useful decisions through a dashboard, alert, forecast, recommendation or report.</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691"/>
        <w:gridCol w:w="2333"/>
        <w:gridCol w:w="618"/>
        <w:gridCol w:w="2406"/>
        <w:gridCol w:w="864"/>
        <w:gridCol w:w="114"/>
        <w:gridCol w:w="2550"/>
      </w:tblGrid>
      <w:tr w:rsidR="00CD6F25" w14:paraId="1A60742F" w14:textId="77777777">
        <w:trPr>
          <w:jc w:val="center"/>
        </w:trPr>
        <w:tc>
          <w:tcPr>
            <w:tcW w:w="9576" w:type="dxa"/>
            <w:gridSpan w:val="7"/>
            <w:shd w:val="clear" w:color="auto" w:fill="F5FAFE"/>
            <w:tcMar>
              <w:top w:w="85" w:type="dxa"/>
              <w:left w:w="120" w:type="dxa"/>
              <w:bottom w:w="85" w:type="dxa"/>
              <w:right w:w="120" w:type="dxa"/>
            </w:tcMar>
            <w:vAlign w:val="center"/>
          </w:tcPr>
          <w:p w14:paraId="2CBE44C1" w14:textId="77777777" w:rsidR="00CD6F25" w:rsidRDefault="000A3D54">
            <w:pPr>
              <w:spacing w:after="0" w:line="252" w:lineRule="auto"/>
            </w:pPr>
            <w:r>
              <w:rPr>
                <w:b/>
                <w:color w:val="0B2748"/>
                <w:sz w:val="18"/>
              </w:rPr>
              <w:t>Beginner-Friendly Choice</w:t>
            </w:r>
            <w:r>
              <w:br/>
            </w:r>
            <w:r>
              <w:rPr>
                <w:b/>
                <w:color w:val="0B2748"/>
                <w:sz w:val="18"/>
              </w:rPr>
              <w:t>Use any one: Power BI, Looker Studio, Tableau Public or Canva. If login/install is difficult, Canva dashboard mockup is acceptable. If data connection is possible, Power BI/Looker Studio/Tableau Public is stronger.</w:t>
            </w:r>
          </w:p>
        </w:tc>
      </w:tr>
      <w:tr w:rsidR="00CD6F25" w14:paraId="3509B850" w14:textId="77777777" w:rsidTr="00A11D38">
        <w:trPr>
          <w:cantSplit/>
          <w:jc w:val="center"/>
        </w:trPr>
        <w:tc>
          <w:tcPr>
            <w:tcW w:w="691" w:type="dxa"/>
            <w:shd w:val="clear" w:color="auto" w:fill="0B2748"/>
            <w:tcMar>
              <w:top w:w="85" w:type="dxa"/>
              <w:left w:w="120" w:type="dxa"/>
              <w:bottom w:w="85" w:type="dxa"/>
              <w:right w:w="120" w:type="dxa"/>
            </w:tcMar>
            <w:vAlign w:val="center"/>
          </w:tcPr>
          <w:p w14:paraId="01560146" w14:textId="77777777" w:rsidR="00CD6F25" w:rsidRDefault="000A3D54">
            <w:pPr>
              <w:spacing w:after="0" w:line="252" w:lineRule="auto"/>
              <w:jc w:val="center"/>
            </w:pPr>
            <w:r>
              <w:rPr>
                <w:b/>
                <w:color w:val="FFFFFF"/>
                <w:sz w:val="16"/>
              </w:rPr>
              <w:t>No.</w:t>
            </w:r>
          </w:p>
        </w:tc>
        <w:tc>
          <w:tcPr>
            <w:tcW w:w="2951" w:type="dxa"/>
            <w:gridSpan w:val="2"/>
            <w:shd w:val="clear" w:color="auto" w:fill="0B2748"/>
            <w:tcMar>
              <w:top w:w="85" w:type="dxa"/>
              <w:left w:w="120" w:type="dxa"/>
              <w:bottom w:w="85" w:type="dxa"/>
              <w:right w:w="120" w:type="dxa"/>
            </w:tcMar>
            <w:vAlign w:val="center"/>
          </w:tcPr>
          <w:p w14:paraId="5B7B97DF" w14:textId="77777777" w:rsidR="00CD6F25" w:rsidRDefault="000A3D54">
            <w:pPr>
              <w:spacing w:after="0" w:line="252" w:lineRule="auto"/>
              <w:jc w:val="center"/>
            </w:pPr>
            <w:r>
              <w:rPr>
                <w:b/>
                <w:color w:val="FFFFFF"/>
                <w:sz w:val="16"/>
              </w:rPr>
              <w:t>Perform</w:t>
            </w:r>
          </w:p>
        </w:tc>
        <w:tc>
          <w:tcPr>
            <w:tcW w:w="3384" w:type="dxa"/>
            <w:gridSpan w:val="3"/>
            <w:shd w:val="clear" w:color="auto" w:fill="0B2748"/>
            <w:tcMar>
              <w:top w:w="85" w:type="dxa"/>
              <w:left w:w="120" w:type="dxa"/>
              <w:bottom w:w="85" w:type="dxa"/>
              <w:right w:w="120" w:type="dxa"/>
            </w:tcMar>
            <w:vAlign w:val="center"/>
          </w:tcPr>
          <w:p w14:paraId="2F7E1DC1" w14:textId="77777777" w:rsidR="00CD6F25" w:rsidRDefault="000A3D54">
            <w:pPr>
              <w:spacing w:after="0" w:line="252" w:lineRule="auto"/>
              <w:jc w:val="center"/>
            </w:pPr>
            <w:r>
              <w:rPr>
                <w:b/>
                <w:color w:val="FFFFFF"/>
                <w:sz w:val="16"/>
              </w:rPr>
              <w:t>Observe / Decide</w:t>
            </w:r>
          </w:p>
        </w:tc>
        <w:tc>
          <w:tcPr>
            <w:tcW w:w="2550" w:type="dxa"/>
            <w:shd w:val="clear" w:color="auto" w:fill="0B2748"/>
            <w:tcMar>
              <w:top w:w="85" w:type="dxa"/>
              <w:left w:w="120" w:type="dxa"/>
              <w:bottom w:w="85" w:type="dxa"/>
              <w:right w:w="120" w:type="dxa"/>
            </w:tcMar>
            <w:vAlign w:val="center"/>
          </w:tcPr>
          <w:p w14:paraId="14484EF5" w14:textId="77777777" w:rsidR="00CD6F25" w:rsidRDefault="000A3D54">
            <w:pPr>
              <w:spacing w:after="0" w:line="252" w:lineRule="auto"/>
              <w:jc w:val="center"/>
            </w:pPr>
            <w:r>
              <w:rPr>
                <w:b/>
                <w:color w:val="FFFFFF"/>
                <w:sz w:val="16"/>
              </w:rPr>
              <w:t>Record in Workbook</w:t>
            </w:r>
          </w:p>
        </w:tc>
      </w:tr>
      <w:tr w:rsidR="00CD6F25" w14:paraId="5BCCFE39" w14:textId="77777777" w:rsidTr="00A11D38">
        <w:trPr>
          <w:cantSplit/>
          <w:jc w:val="center"/>
        </w:trPr>
        <w:tc>
          <w:tcPr>
            <w:tcW w:w="691" w:type="dxa"/>
            <w:shd w:val="clear" w:color="auto" w:fill="EAF4FF"/>
            <w:tcMar>
              <w:top w:w="85" w:type="dxa"/>
              <w:left w:w="120" w:type="dxa"/>
              <w:bottom w:w="85" w:type="dxa"/>
              <w:right w:w="120" w:type="dxa"/>
            </w:tcMar>
            <w:vAlign w:val="center"/>
          </w:tcPr>
          <w:p w14:paraId="50F0AE74" w14:textId="77777777" w:rsidR="00CD6F25" w:rsidRDefault="000A3D54">
            <w:pPr>
              <w:spacing w:after="0" w:line="252" w:lineRule="auto"/>
              <w:jc w:val="center"/>
            </w:pPr>
            <w:r>
              <w:rPr>
                <w:b/>
                <w:color w:val="0B2748"/>
                <w:sz w:val="16"/>
              </w:rPr>
              <w:t>1</w:t>
            </w:r>
          </w:p>
        </w:tc>
        <w:tc>
          <w:tcPr>
            <w:tcW w:w="2951" w:type="dxa"/>
            <w:gridSpan w:val="2"/>
            <w:tcMar>
              <w:top w:w="85" w:type="dxa"/>
              <w:left w:w="120" w:type="dxa"/>
              <w:bottom w:w="85" w:type="dxa"/>
              <w:right w:w="120" w:type="dxa"/>
            </w:tcMar>
            <w:vAlign w:val="center"/>
          </w:tcPr>
          <w:p w14:paraId="3C61665E" w14:textId="77777777" w:rsidR="00CD6F25" w:rsidRDefault="000A3D54">
            <w:pPr>
              <w:spacing w:after="0" w:line="252" w:lineRule="auto"/>
            </w:pPr>
            <w:r>
              <w:rPr>
                <w:color w:val="17212B"/>
                <w:sz w:val="16"/>
              </w:rPr>
              <w:t>Prepare a small sample dataset in Excel or Google Sheets with 10-20 rows.</w:t>
            </w:r>
          </w:p>
        </w:tc>
        <w:tc>
          <w:tcPr>
            <w:tcW w:w="3384" w:type="dxa"/>
            <w:gridSpan w:val="3"/>
            <w:tcMar>
              <w:top w:w="85" w:type="dxa"/>
              <w:left w:w="120" w:type="dxa"/>
              <w:bottom w:w="85" w:type="dxa"/>
              <w:right w:w="120" w:type="dxa"/>
            </w:tcMar>
            <w:vAlign w:val="center"/>
          </w:tcPr>
          <w:p w14:paraId="7FA0EFE6" w14:textId="77777777" w:rsidR="00CD6F25" w:rsidRDefault="000A3D54">
            <w:pPr>
              <w:spacing w:after="0" w:line="252" w:lineRule="auto"/>
            </w:pPr>
            <w:r>
              <w:rPr>
                <w:color w:val="17212B"/>
                <w:sz w:val="16"/>
              </w:rPr>
              <w:t>Columns should match your scenario. Example: timestamp, user/location, event type, value, status, risk level.</w:t>
            </w:r>
          </w:p>
        </w:tc>
        <w:tc>
          <w:tcPr>
            <w:tcW w:w="2550" w:type="dxa"/>
            <w:tcMar>
              <w:top w:w="85" w:type="dxa"/>
              <w:left w:w="120" w:type="dxa"/>
              <w:bottom w:w="85" w:type="dxa"/>
              <w:right w:w="120" w:type="dxa"/>
            </w:tcMar>
            <w:vAlign w:val="center"/>
          </w:tcPr>
          <w:p w14:paraId="5C203CE5" w14:textId="77777777" w:rsidR="00CD6F25" w:rsidRDefault="000A3D54">
            <w:pPr>
              <w:spacing w:after="0" w:line="252" w:lineRule="auto"/>
            </w:pPr>
            <w:r>
              <w:rPr>
                <w:color w:val="17212B"/>
                <w:sz w:val="16"/>
              </w:rPr>
              <w:t>Paste column names.</w:t>
            </w:r>
          </w:p>
        </w:tc>
      </w:tr>
      <w:tr w:rsidR="00CD6F25" w14:paraId="754F9E80" w14:textId="77777777" w:rsidTr="00A11D38">
        <w:trPr>
          <w:cantSplit/>
          <w:jc w:val="center"/>
        </w:trPr>
        <w:tc>
          <w:tcPr>
            <w:tcW w:w="691" w:type="dxa"/>
            <w:shd w:val="clear" w:color="auto" w:fill="EAF4FF"/>
            <w:tcMar>
              <w:top w:w="85" w:type="dxa"/>
              <w:left w:w="120" w:type="dxa"/>
              <w:bottom w:w="85" w:type="dxa"/>
              <w:right w:w="120" w:type="dxa"/>
            </w:tcMar>
            <w:vAlign w:val="center"/>
          </w:tcPr>
          <w:p w14:paraId="6241B329" w14:textId="77777777" w:rsidR="00CD6F25" w:rsidRDefault="000A3D54">
            <w:pPr>
              <w:spacing w:after="0" w:line="252" w:lineRule="auto"/>
              <w:jc w:val="center"/>
            </w:pPr>
            <w:r>
              <w:rPr>
                <w:b/>
                <w:color w:val="0B2748"/>
                <w:sz w:val="16"/>
              </w:rPr>
              <w:t>2</w:t>
            </w:r>
          </w:p>
        </w:tc>
        <w:tc>
          <w:tcPr>
            <w:tcW w:w="2951" w:type="dxa"/>
            <w:gridSpan w:val="2"/>
            <w:tcMar>
              <w:top w:w="85" w:type="dxa"/>
              <w:left w:w="120" w:type="dxa"/>
              <w:bottom w:w="85" w:type="dxa"/>
              <w:right w:w="120" w:type="dxa"/>
            </w:tcMar>
            <w:vAlign w:val="center"/>
          </w:tcPr>
          <w:p w14:paraId="0D831FAA" w14:textId="77777777" w:rsidR="00CD6F25" w:rsidRDefault="000A3D54">
            <w:pPr>
              <w:spacing w:after="0" w:line="252" w:lineRule="auto"/>
            </w:pPr>
            <w:r>
              <w:rPr>
                <w:color w:val="17212B"/>
                <w:sz w:val="16"/>
              </w:rPr>
              <w:t>Choose the dashboard tool.</w:t>
            </w:r>
          </w:p>
        </w:tc>
        <w:tc>
          <w:tcPr>
            <w:tcW w:w="3384" w:type="dxa"/>
            <w:gridSpan w:val="3"/>
            <w:tcMar>
              <w:top w:w="85" w:type="dxa"/>
              <w:left w:w="120" w:type="dxa"/>
              <w:bottom w:w="85" w:type="dxa"/>
              <w:right w:w="120" w:type="dxa"/>
            </w:tcMar>
            <w:vAlign w:val="center"/>
          </w:tcPr>
          <w:p w14:paraId="7A626238" w14:textId="77777777" w:rsidR="00CD6F25" w:rsidRDefault="000A3D54">
            <w:pPr>
              <w:spacing w:after="0" w:line="252" w:lineRule="auto"/>
            </w:pPr>
            <w:r>
              <w:rPr>
                <w:color w:val="17212B"/>
                <w:sz w:val="16"/>
              </w:rPr>
              <w:t>Power BI/Tableau/Looker are analytics tools; Canva is acceptable for visual mockup when live data connection is blocked.</w:t>
            </w:r>
          </w:p>
        </w:tc>
        <w:tc>
          <w:tcPr>
            <w:tcW w:w="2550" w:type="dxa"/>
            <w:tcMar>
              <w:top w:w="85" w:type="dxa"/>
              <w:left w:w="120" w:type="dxa"/>
              <w:bottom w:w="85" w:type="dxa"/>
              <w:right w:w="120" w:type="dxa"/>
            </w:tcMar>
            <w:vAlign w:val="center"/>
          </w:tcPr>
          <w:p w14:paraId="2B5EF7A7" w14:textId="77777777" w:rsidR="00CD6F25" w:rsidRDefault="000A3D54">
            <w:pPr>
              <w:spacing w:after="0" w:line="252" w:lineRule="auto"/>
            </w:pPr>
            <w:r>
              <w:rPr>
                <w:color w:val="17212B"/>
                <w:sz w:val="16"/>
              </w:rPr>
              <w:t>Write chosen tool and reason.</w:t>
            </w:r>
          </w:p>
        </w:tc>
      </w:tr>
      <w:tr w:rsidR="00CD6F25" w14:paraId="79319005" w14:textId="77777777" w:rsidTr="00A11D38">
        <w:trPr>
          <w:cantSplit/>
          <w:jc w:val="center"/>
        </w:trPr>
        <w:tc>
          <w:tcPr>
            <w:tcW w:w="691" w:type="dxa"/>
            <w:shd w:val="clear" w:color="auto" w:fill="EAF4FF"/>
            <w:tcMar>
              <w:top w:w="85" w:type="dxa"/>
              <w:left w:w="120" w:type="dxa"/>
              <w:bottom w:w="85" w:type="dxa"/>
              <w:right w:w="120" w:type="dxa"/>
            </w:tcMar>
            <w:vAlign w:val="center"/>
          </w:tcPr>
          <w:p w14:paraId="0A8096BB" w14:textId="77777777" w:rsidR="00CD6F25" w:rsidRDefault="000A3D54">
            <w:pPr>
              <w:spacing w:after="0" w:line="252" w:lineRule="auto"/>
              <w:jc w:val="center"/>
            </w:pPr>
            <w:r>
              <w:rPr>
                <w:b/>
                <w:color w:val="0B2748"/>
                <w:sz w:val="16"/>
              </w:rPr>
              <w:t>3</w:t>
            </w:r>
          </w:p>
        </w:tc>
        <w:tc>
          <w:tcPr>
            <w:tcW w:w="2951" w:type="dxa"/>
            <w:gridSpan w:val="2"/>
            <w:tcMar>
              <w:top w:w="85" w:type="dxa"/>
              <w:left w:w="120" w:type="dxa"/>
              <w:bottom w:w="85" w:type="dxa"/>
              <w:right w:w="120" w:type="dxa"/>
            </w:tcMar>
            <w:vAlign w:val="center"/>
          </w:tcPr>
          <w:p w14:paraId="02232BBA" w14:textId="77777777" w:rsidR="00CD6F25" w:rsidRDefault="000A3D54">
            <w:pPr>
              <w:spacing w:after="0" w:line="252" w:lineRule="auto"/>
            </w:pPr>
            <w:r>
              <w:rPr>
                <w:color w:val="17212B"/>
                <w:sz w:val="16"/>
              </w:rPr>
              <w:t>Import or recreate the sample data.</w:t>
            </w:r>
          </w:p>
        </w:tc>
        <w:tc>
          <w:tcPr>
            <w:tcW w:w="3384" w:type="dxa"/>
            <w:gridSpan w:val="3"/>
            <w:tcMar>
              <w:top w:w="85" w:type="dxa"/>
              <w:left w:w="120" w:type="dxa"/>
              <w:bottom w:w="85" w:type="dxa"/>
              <w:right w:w="120" w:type="dxa"/>
            </w:tcMar>
            <w:vAlign w:val="center"/>
          </w:tcPr>
          <w:p w14:paraId="1A511CFE" w14:textId="77777777" w:rsidR="00CD6F25" w:rsidRDefault="000A3D54">
            <w:pPr>
              <w:spacing w:after="0" w:line="252" w:lineRule="auto"/>
            </w:pPr>
            <w:r>
              <w:rPr>
                <w:color w:val="17212B"/>
                <w:sz w:val="16"/>
              </w:rPr>
              <w:t>In Power BI/Looker/Tableau, connect data. In Canva, manually create charts from sample values.</w:t>
            </w:r>
          </w:p>
        </w:tc>
        <w:tc>
          <w:tcPr>
            <w:tcW w:w="2550" w:type="dxa"/>
            <w:tcMar>
              <w:top w:w="85" w:type="dxa"/>
              <w:left w:w="120" w:type="dxa"/>
              <w:bottom w:w="85" w:type="dxa"/>
              <w:right w:w="120" w:type="dxa"/>
            </w:tcMar>
            <w:vAlign w:val="center"/>
          </w:tcPr>
          <w:p w14:paraId="34D20C60" w14:textId="77777777" w:rsidR="00CD6F25" w:rsidRDefault="000A3D54">
            <w:pPr>
              <w:spacing w:after="0" w:line="252" w:lineRule="auto"/>
            </w:pPr>
            <w:r>
              <w:rPr>
                <w:color w:val="17212B"/>
                <w:sz w:val="16"/>
              </w:rPr>
              <w:t>Paste screenshot of data/chart setup.</w:t>
            </w:r>
          </w:p>
        </w:tc>
      </w:tr>
      <w:tr w:rsidR="00CD6F25" w14:paraId="66577392" w14:textId="77777777" w:rsidTr="00A11D38">
        <w:trPr>
          <w:cantSplit/>
          <w:jc w:val="center"/>
        </w:trPr>
        <w:tc>
          <w:tcPr>
            <w:tcW w:w="691" w:type="dxa"/>
            <w:shd w:val="clear" w:color="auto" w:fill="EAF4FF"/>
            <w:tcMar>
              <w:top w:w="85" w:type="dxa"/>
              <w:left w:w="120" w:type="dxa"/>
              <w:bottom w:w="85" w:type="dxa"/>
              <w:right w:w="120" w:type="dxa"/>
            </w:tcMar>
            <w:vAlign w:val="center"/>
          </w:tcPr>
          <w:p w14:paraId="7D6F0527" w14:textId="77777777" w:rsidR="00CD6F25" w:rsidRDefault="000A3D54">
            <w:pPr>
              <w:spacing w:after="0" w:line="252" w:lineRule="auto"/>
              <w:jc w:val="center"/>
            </w:pPr>
            <w:r>
              <w:rPr>
                <w:b/>
                <w:color w:val="0B2748"/>
                <w:sz w:val="16"/>
              </w:rPr>
              <w:t>4</w:t>
            </w:r>
          </w:p>
        </w:tc>
        <w:tc>
          <w:tcPr>
            <w:tcW w:w="2951" w:type="dxa"/>
            <w:gridSpan w:val="2"/>
            <w:tcMar>
              <w:top w:w="85" w:type="dxa"/>
              <w:left w:w="120" w:type="dxa"/>
              <w:bottom w:w="85" w:type="dxa"/>
              <w:right w:w="120" w:type="dxa"/>
            </w:tcMar>
            <w:vAlign w:val="center"/>
          </w:tcPr>
          <w:p w14:paraId="27259464" w14:textId="77777777" w:rsidR="00CD6F25" w:rsidRDefault="000A3D54">
            <w:pPr>
              <w:spacing w:after="0" w:line="252" w:lineRule="auto"/>
            </w:pPr>
            <w:r>
              <w:rPr>
                <w:color w:val="17212B"/>
                <w:sz w:val="16"/>
              </w:rPr>
              <w:t>Create at least three visual elements.</w:t>
            </w:r>
          </w:p>
        </w:tc>
        <w:tc>
          <w:tcPr>
            <w:tcW w:w="3384" w:type="dxa"/>
            <w:gridSpan w:val="3"/>
            <w:tcMar>
              <w:top w:w="85" w:type="dxa"/>
              <w:left w:w="120" w:type="dxa"/>
              <w:bottom w:w="85" w:type="dxa"/>
              <w:right w:w="120" w:type="dxa"/>
            </w:tcMar>
            <w:vAlign w:val="center"/>
          </w:tcPr>
          <w:p w14:paraId="67BA9778" w14:textId="77777777" w:rsidR="00CD6F25" w:rsidRDefault="000A3D54">
            <w:pPr>
              <w:spacing w:after="0" w:line="252" w:lineRule="auto"/>
            </w:pPr>
            <w:r>
              <w:rPr>
                <w:color w:val="17212B"/>
                <w:sz w:val="16"/>
              </w:rPr>
              <w:t>Use KPI card, bar chart, line chart, table, map, alert count or pie/donut chart as appropriate.</w:t>
            </w:r>
          </w:p>
        </w:tc>
        <w:tc>
          <w:tcPr>
            <w:tcW w:w="2550" w:type="dxa"/>
            <w:tcMar>
              <w:top w:w="85" w:type="dxa"/>
              <w:left w:w="120" w:type="dxa"/>
              <w:bottom w:w="85" w:type="dxa"/>
              <w:right w:w="120" w:type="dxa"/>
            </w:tcMar>
            <w:vAlign w:val="center"/>
          </w:tcPr>
          <w:p w14:paraId="7C51B9F2" w14:textId="77777777" w:rsidR="00CD6F25" w:rsidRDefault="000A3D54">
            <w:pPr>
              <w:spacing w:after="0" w:line="252" w:lineRule="auto"/>
            </w:pPr>
            <w:r>
              <w:rPr>
                <w:color w:val="17212B"/>
                <w:sz w:val="16"/>
              </w:rPr>
              <w:t>List the visuals.</w:t>
            </w:r>
          </w:p>
        </w:tc>
      </w:tr>
      <w:tr w:rsidR="00CD6F25" w14:paraId="62BE9E12" w14:textId="77777777" w:rsidTr="00A11D38">
        <w:trPr>
          <w:cantSplit/>
          <w:jc w:val="center"/>
        </w:trPr>
        <w:tc>
          <w:tcPr>
            <w:tcW w:w="691" w:type="dxa"/>
            <w:shd w:val="clear" w:color="auto" w:fill="EAF4FF"/>
            <w:tcMar>
              <w:top w:w="85" w:type="dxa"/>
              <w:left w:w="120" w:type="dxa"/>
              <w:bottom w:w="85" w:type="dxa"/>
              <w:right w:w="120" w:type="dxa"/>
            </w:tcMar>
            <w:vAlign w:val="center"/>
          </w:tcPr>
          <w:p w14:paraId="43F98F37" w14:textId="77777777" w:rsidR="00CD6F25" w:rsidRDefault="000A3D54">
            <w:pPr>
              <w:spacing w:after="0" w:line="252" w:lineRule="auto"/>
              <w:jc w:val="center"/>
            </w:pPr>
            <w:r>
              <w:rPr>
                <w:b/>
                <w:color w:val="0B2748"/>
                <w:sz w:val="16"/>
              </w:rPr>
              <w:t>5</w:t>
            </w:r>
          </w:p>
        </w:tc>
        <w:tc>
          <w:tcPr>
            <w:tcW w:w="2951" w:type="dxa"/>
            <w:gridSpan w:val="2"/>
            <w:tcMar>
              <w:top w:w="85" w:type="dxa"/>
              <w:left w:w="120" w:type="dxa"/>
              <w:bottom w:w="85" w:type="dxa"/>
              <w:right w:w="120" w:type="dxa"/>
            </w:tcMar>
            <w:vAlign w:val="center"/>
          </w:tcPr>
          <w:p w14:paraId="57F80F64" w14:textId="77777777" w:rsidR="00CD6F25" w:rsidRDefault="000A3D54">
            <w:pPr>
              <w:spacing w:after="0" w:line="252" w:lineRule="auto"/>
            </w:pPr>
            <w:r>
              <w:rPr>
                <w:color w:val="17212B"/>
                <w:sz w:val="16"/>
              </w:rPr>
              <w:t>Add decision labels.</w:t>
            </w:r>
          </w:p>
        </w:tc>
        <w:tc>
          <w:tcPr>
            <w:tcW w:w="3384" w:type="dxa"/>
            <w:gridSpan w:val="3"/>
            <w:tcMar>
              <w:top w:w="85" w:type="dxa"/>
              <w:left w:w="120" w:type="dxa"/>
              <w:bottom w:w="85" w:type="dxa"/>
              <w:right w:w="120" w:type="dxa"/>
            </w:tcMar>
            <w:vAlign w:val="center"/>
          </w:tcPr>
          <w:p w14:paraId="62734412" w14:textId="77777777" w:rsidR="00CD6F25" w:rsidRDefault="000A3D54">
            <w:pPr>
              <w:spacing w:after="0" w:line="252" w:lineRule="auto"/>
            </w:pPr>
            <w:r>
              <w:rPr>
                <w:color w:val="17212B"/>
                <w:sz w:val="16"/>
              </w:rPr>
              <w:t>A dashboard is useful only if it supports a decision: allocate beds, detect fraud, reroute buses, restock products, warn farmers.</w:t>
            </w:r>
          </w:p>
        </w:tc>
        <w:tc>
          <w:tcPr>
            <w:tcW w:w="2550" w:type="dxa"/>
            <w:tcMar>
              <w:top w:w="85" w:type="dxa"/>
              <w:left w:w="120" w:type="dxa"/>
              <w:bottom w:w="85" w:type="dxa"/>
              <w:right w:w="120" w:type="dxa"/>
            </w:tcMar>
            <w:vAlign w:val="center"/>
          </w:tcPr>
          <w:p w14:paraId="7B075115" w14:textId="77777777" w:rsidR="00CD6F25" w:rsidRDefault="000A3D54">
            <w:pPr>
              <w:spacing w:after="0" w:line="252" w:lineRule="auto"/>
            </w:pPr>
            <w:r>
              <w:rPr>
                <w:color w:val="17212B"/>
                <w:sz w:val="16"/>
              </w:rPr>
              <w:t>Write decision supported by each visual.</w:t>
            </w:r>
          </w:p>
        </w:tc>
      </w:tr>
      <w:tr w:rsidR="00CD6F25" w14:paraId="0FF05B89" w14:textId="77777777" w:rsidTr="00A11D38">
        <w:trPr>
          <w:cantSplit/>
          <w:jc w:val="center"/>
        </w:trPr>
        <w:tc>
          <w:tcPr>
            <w:tcW w:w="691" w:type="dxa"/>
            <w:shd w:val="clear" w:color="auto" w:fill="EAF4FF"/>
            <w:tcMar>
              <w:top w:w="85" w:type="dxa"/>
              <w:left w:w="120" w:type="dxa"/>
              <w:bottom w:w="85" w:type="dxa"/>
              <w:right w:w="120" w:type="dxa"/>
            </w:tcMar>
            <w:vAlign w:val="center"/>
          </w:tcPr>
          <w:p w14:paraId="45C2F3BA" w14:textId="77777777" w:rsidR="00CD6F25" w:rsidRDefault="000A3D54">
            <w:pPr>
              <w:spacing w:after="0" w:line="252" w:lineRule="auto"/>
              <w:jc w:val="center"/>
            </w:pPr>
            <w:r>
              <w:rPr>
                <w:b/>
                <w:color w:val="0B2748"/>
                <w:sz w:val="16"/>
              </w:rPr>
              <w:t>6</w:t>
            </w:r>
          </w:p>
        </w:tc>
        <w:tc>
          <w:tcPr>
            <w:tcW w:w="2951" w:type="dxa"/>
            <w:gridSpan w:val="2"/>
            <w:tcMar>
              <w:top w:w="85" w:type="dxa"/>
              <w:left w:w="120" w:type="dxa"/>
              <w:bottom w:w="85" w:type="dxa"/>
              <w:right w:w="120" w:type="dxa"/>
            </w:tcMar>
            <w:vAlign w:val="center"/>
          </w:tcPr>
          <w:p w14:paraId="630D0295" w14:textId="77777777" w:rsidR="00CD6F25" w:rsidRDefault="000A3D54">
            <w:pPr>
              <w:spacing w:after="0" w:line="252" w:lineRule="auto"/>
            </w:pPr>
            <w:r>
              <w:rPr>
                <w:color w:val="17212B"/>
                <w:sz w:val="16"/>
              </w:rPr>
              <w:t>Export/share screenshot.</w:t>
            </w:r>
          </w:p>
        </w:tc>
        <w:tc>
          <w:tcPr>
            <w:tcW w:w="3384" w:type="dxa"/>
            <w:gridSpan w:val="3"/>
            <w:tcMar>
              <w:top w:w="85" w:type="dxa"/>
              <w:left w:w="120" w:type="dxa"/>
              <w:bottom w:w="85" w:type="dxa"/>
              <w:right w:w="120" w:type="dxa"/>
            </w:tcMar>
            <w:vAlign w:val="center"/>
          </w:tcPr>
          <w:p w14:paraId="0528EA12" w14:textId="77777777" w:rsidR="00CD6F25" w:rsidRDefault="000A3D54">
            <w:pPr>
              <w:spacing w:after="0" w:line="252" w:lineRule="auto"/>
            </w:pPr>
            <w:r>
              <w:rPr>
                <w:color w:val="17212B"/>
                <w:sz w:val="16"/>
              </w:rPr>
              <w:t>Paste the final dashboard screenshot or public/report link if available.</w:t>
            </w:r>
          </w:p>
        </w:tc>
        <w:tc>
          <w:tcPr>
            <w:tcW w:w="2550" w:type="dxa"/>
            <w:tcMar>
              <w:top w:w="85" w:type="dxa"/>
              <w:left w:w="120" w:type="dxa"/>
              <w:bottom w:w="85" w:type="dxa"/>
              <w:right w:w="120" w:type="dxa"/>
            </w:tcMar>
            <w:vAlign w:val="center"/>
          </w:tcPr>
          <w:p w14:paraId="0DA86326" w14:textId="77777777" w:rsidR="00CD6F25" w:rsidRDefault="000A3D54">
            <w:pPr>
              <w:spacing w:after="0" w:line="252" w:lineRule="auto"/>
            </w:pPr>
            <w:r>
              <w:rPr>
                <w:color w:val="17212B"/>
                <w:sz w:val="16"/>
              </w:rPr>
              <w:t>Paste evidence.</w:t>
            </w:r>
          </w:p>
        </w:tc>
      </w:tr>
      <w:tr w:rsidR="00CD6F25" w14:paraId="036833CB" w14:textId="77777777">
        <w:trPr>
          <w:jc w:val="center"/>
        </w:trPr>
        <w:tc>
          <w:tcPr>
            <w:tcW w:w="3024" w:type="dxa"/>
            <w:gridSpan w:val="2"/>
            <w:shd w:val="clear" w:color="auto" w:fill="0B2748"/>
            <w:tcMar>
              <w:top w:w="85" w:type="dxa"/>
              <w:left w:w="120" w:type="dxa"/>
              <w:bottom w:w="85" w:type="dxa"/>
              <w:right w:w="120" w:type="dxa"/>
            </w:tcMar>
            <w:vAlign w:val="center"/>
          </w:tcPr>
          <w:p w14:paraId="12F44920" w14:textId="77777777" w:rsidR="00CD6F25" w:rsidRDefault="000A3D54">
            <w:pPr>
              <w:spacing w:after="0" w:line="252" w:lineRule="auto"/>
              <w:jc w:val="center"/>
            </w:pPr>
            <w:r>
              <w:rPr>
                <w:b/>
                <w:color w:val="FFFFFF"/>
                <w:sz w:val="16"/>
              </w:rPr>
              <w:t>Dataset Column</w:t>
            </w:r>
          </w:p>
        </w:tc>
        <w:tc>
          <w:tcPr>
            <w:tcW w:w="3888" w:type="dxa"/>
            <w:gridSpan w:val="3"/>
            <w:shd w:val="clear" w:color="auto" w:fill="0B2748"/>
            <w:tcMar>
              <w:top w:w="85" w:type="dxa"/>
              <w:left w:w="120" w:type="dxa"/>
              <w:bottom w:w="85" w:type="dxa"/>
              <w:right w:w="120" w:type="dxa"/>
            </w:tcMar>
            <w:vAlign w:val="center"/>
          </w:tcPr>
          <w:p w14:paraId="40A60680" w14:textId="77777777" w:rsidR="00CD6F25" w:rsidRDefault="000A3D54">
            <w:pPr>
              <w:spacing w:after="0" w:line="252" w:lineRule="auto"/>
              <w:jc w:val="center"/>
            </w:pPr>
            <w:r>
              <w:rPr>
                <w:b/>
                <w:color w:val="FFFFFF"/>
                <w:sz w:val="16"/>
              </w:rPr>
              <w:t>Meaning</w:t>
            </w:r>
          </w:p>
        </w:tc>
        <w:tc>
          <w:tcPr>
            <w:tcW w:w="2664" w:type="dxa"/>
            <w:gridSpan w:val="2"/>
            <w:shd w:val="clear" w:color="auto" w:fill="0B2748"/>
            <w:tcMar>
              <w:top w:w="85" w:type="dxa"/>
              <w:left w:w="120" w:type="dxa"/>
              <w:bottom w:w="85" w:type="dxa"/>
              <w:right w:w="120" w:type="dxa"/>
            </w:tcMar>
            <w:vAlign w:val="center"/>
          </w:tcPr>
          <w:p w14:paraId="3C5426FB" w14:textId="77777777" w:rsidR="00CD6F25" w:rsidRDefault="000A3D54">
            <w:pPr>
              <w:spacing w:after="0" w:line="252" w:lineRule="auto"/>
              <w:jc w:val="center"/>
            </w:pPr>
            <w:r>
              <w:rPr>
                <w:b/>
                <w:color w:val="FFFFFF"/>
                <w:sz w:val="16"/>
              </w:rPr>
              <w:t>Example Value</w:t>
            </w:r>
          </w:p>
        </w:tc>
      </w:tr>
      <w:tr w:rsidR="00CD6F25" w14:paraId="1B7893BB" w14:textId="77777777">
        <w:trPr>
          <w:jc w:val="center"/>
        </w:trPr>
        <w:tc>
          <w:tcPr>
            <w:tcW w:w="3024" w:type="dxa"/>
            <w:gridSpan w:val="2"/>
            <w:shd w:val="clear" w:color="auto" w:fill="FFFFFF"/>
            <w:tcMar>
              <w:top w:w="85" w:type="dxa"/>
              <w:left w:w="120" w:type="dxa"/>
              <w:bottom w:w="85" w:type="dxa"/>
              <w:right w:w="120" w:type="dxa"/>
            </w:tcMar>
            <w:vAlign w:val="center"/>
          </w:tcPr>
          <w:p w14:paraId="4F97A699" w14:textId="3DA8AB80" w:rsidR="00CD6F25" w:rsidRDefault="00457DE7">
            <w:pPr>
              <w:spacing w:after="0" w:line="252" w:lineRule="auto"/>
            </w:pPr>
            <w:r w:rsidRPr="00457DE7">
              <w:t>Emergency_ID</w:t>
            </w:r>
          </w:p>
        </w:tc>
        <w:tc>
          <w:tcPr>
            <w:tcW w:w="3888" w:type="dxa"/>
            <w:gridSpan w:val="3"/>
            <w:shd w:val="clear" w:color="auto" w:fill="FFFFFF"/>
            <w:tcMar>
              <w:top w:w="85" w:type="dxa"/>
              <w:left w:w="120" w:type="dxa"/>
              <w:bottom w:w="85" w:type="dxa"/>
              <w:right w:w="120" w:type="dxa"/>
            </w:tcMar>
            <w:vAlign w:val="center"/>
          </w:tcPr>
          <w:p w14:paraId="07DF09BC" w14:textId="0D9AF8D7" w:rsidR="00CD6F25" w:rsidRDefault="00457DE7">
            <w:pPr>
              <w:spacing w:after="0" w:line="252" w:lineRule="auto"/>
            </w:pPr>
            <w:r w:rsidRPr="00457DE7">
              <w:t>Unique ID of each emergency</w:t>
            </w:r>
          </w:p>
        </w:tc>
        <w:tc>
          <w:tcPr>
            <w:tcW w:w="2664" w:type="dxa"/>
            <w:gridSpan w:val="2"/>
            <w:shd w:val="clear" w:color="auto" w:fill="FFFFFF"/>
            <w:tcMar>
              <w:top w:w="85" w:type="dxa"/>
              <w:left w:w="120" w:type="dxa"/>
              <w:bottom w:w="85" w:type="dxa"/>
              <w:right w:w="120" w:type="dxa"/>
            </w:tcMar>
            <w:vAlign w:val="center"/>
          </w:tcPr>
          <w:p w14:paraId="12853616" w14:textId="5A438705" w:rsidR="00CD6F25" w:rsidRDefault="00DF1AD6">
            <w:pPr>
              <w:spacing w:after="0" w:line="252" w:lineRule="auto"/>
            </w:pPr>
            <w:r w:rsidRPr="00DF1AD6">
              <w:t>E001</w:t>
            </w:r>
          </w:p>
        </w:tc>
      </w:tr>
      <w:tr w:rsidR="00CD6F25" w14:paraId="627DA791" w14:textId="77777777">
        <w:trPr>
          <w:jc w:val="center"/>
        </w:trPr>
        <w:tc>
          <w:tcPr>
            <w:tcW w:w="3024" w:type="dxa"/>
            <w:gridSpan w:val="2"/>
            <w:shd w:val="clear" w:color="auto" w:fill="FFFFFF"/>
            <w:tcMar>
              <w:top w:w="85" w:type="dxa"/>
              <w:left w:w="120" w:type="dxa"/>
              <w:bottom w:w="85" w:type="dxa"/>
              <w:right w:w="120" w:type="dxa"/>
            </w:tcMar>
            <w:vAlign w:val="center"/>
          </w:tcPr>
          <w:p w14:paraId="7BC82713" w14:textId="1E389ECD" w:rsidR="00CD6F25" w:rsidRDefault="00634032">
            <w:pPr>
              <w:spacing w:after="0" w:line="252" w:lineRule="auto"/>
            </w:pPr>
            <w:r>
              <w:t>Date</w:t>
            </w:r>
          </w:p>
        </w:tc>
        <w:tc>
          <w:tcPr>
            <w:tcW w:w="3888" w:type="dxa"/>
            <w:gridSpan w:val="3"/>
            <w:shd w:val="clear" w:color="auto" w:fill="FFFFFF"/>
            <w:tcMar>
              <w:top w:w="85" w:type="dxa"/>
              <w:left w:w="120" w:type="dxa"/>
              <w:bottom w:w="85" w:type="dxa"/>
              <w:right w:w="120" w:type="dxa"/>
            </w:tcMar>
            <w:vAlign w:val="center"/>
          </w:tcPr>
          <w:p w14:paraId="4890024E" w14:textId="6D509813" w:rsidR="00CD6F25" w:rsidRDefault="00070190">
            <w:pPr>
              <w:spacing w:after="0" w:line="252" w:lineRule="auto"/>
            </w:pPr>
            <w:r w:rsidRPr="00070190">
              <w:t>Date of emergency</w:t>
            </w:r>
          </w:p>
        </w:tc>
        <w:tc>
          <w:tcPr>
            <w:tcW w:w="2664" w:type="dxa"/>
            <w:gridSpan w:val="2"/>
            <w:shd w:val="clear" w:color="auto" w:fill="FFFFFF"/>
            <w:tcMar>
              <w:top w:w="85" w:type="dxa"/>
              <w:left w:w="120" w:type="dxa"/>
              <w:bottom w:w="85" w:type="dxa"/>
              <w:right w:w="120" w:type="dxa"/>
            </w:tcMar>
            <w:vAlign w:val="center"/>
          </w:tcPr>
          <w:p w14:paraId="57B554A8" w14:textId="6F9CFA9E" w:rsidR="00CD6F25" w:rsidRDefault="00DF1AD6">
            <w:pPr>
              <w:spacing w:after="0" w:line="252" w:lineRule="auto"/>
            </w:pPr>
            <w:r w:rsidRPr="00DF1AD6">
              <w:t>01 August 2026</w:t>
            </w:r>
          </w:p>
        </w:tc>
      </w:tr>
      <w:tr w:rsidR="00CD6F25" w14:paraId="29B49E15" w14:textId="77777777">
        <w:trPr>
          <w:jc w:val="center"/>
        </w:trPr>
        <w:tc>
          <w:tcPr>
            <w:tcW w:w="3024" w:type="dxa"/>
            <w:gridSpan w:val="2"/>
            <w:shd w:val="clear" w:color="auto" w:fill="FFFFFF"/>
            <w:tcMar>
              <w:top w:w="85" w:type="dxa"/>
              <w:left w:w="120" w:type="dxa"/>
              <w:bottom w:w="85" w:type="dxa"/>
              <w:right w:w="120" w:type="dxa"/>
            </w:tcMar>
            <w:vAlign w:val="center"/>
          </w:tcPr>
          <w:p w14:paraId="09924D28" w14:textId="59C670C0" w:rsidR="00CD6F25" w:rsidRDefault="00634032">
            <w:pPr>
              <w:spacing w:after="0" w:line="252" w:lineRule="auto"/>
            </w:pPr>
            <w:r>
              <w:t>Emergency_Type</w:t>
            </w:r>
          </w:p>
        </w:tc>
        <w:tc>
          <w:tcPr>
            <w:tcW w:w="3888" w:type="dxa"/>
            <w:gridSpan w:val="3"/>
            <w:shd w:val="clear" w:color="auto" w:fill="FFFFFF"/>
            <w:tcMar>
              <w:top w:w="85" w:type="dxa"/>
              <w:left w:w="120" w:type="dxa"/>
              <w:bottom w:w="85" w:type="dxa"/>
              <w:right w:w="120" w:type="dxa"/>
            </w:tcMar>
            <w:vAlign w:val="center"/>
          </w:tcPr>
          <w:p w14:paraId="4CA6A516" w14:textId="10C99AF9" w:rsidR="00CD6F25" w:rsidRDefault="00070190">
            <w:pPr>
              <w:spacing w:after="0" w:line="252" w:lineRule="auto"/>
            </w:pPr>
            <w:r w:rsidRPr="00070190">
              <w:t>Type of emergency reported</w:t>
            </w:r>
          </w:p>
        </w:tc>
        <w:tc>
          <w:tcPr>
            <w:tcW w:w="2664" w:type="dxa"/>
            <w:gridSpan w:val="2"/>
            <w:shd w:val="clear" w:color="auto" w:fill="FFFFFF"/>
            <w:tcMar>
              <w:top w:w="85" w:type="dxa"/>
              <w:left w:w="120" w:type="dxa"/>
              <w:bottom w:w="85" w:type="dxa"/>
              <w:right w:w="120" w:type="dxa"/>
            </w:tcMar>
            <w:vAlign w:val="center"/>
          </w:tcPr>
          <w:p w14:paraId="3018279E" w14:textId="2802D078" w:rsidR="00CD6F25" w:rsidRDefault="00DF1AD6">
            <w:pPr>
              <w:spacing w:after="0" w:line="252" w:lineRule="auto"/>
            </w:pPr>
            <w:r w:rsidRPr="00DF1AD6">
              <w:t>Accident</w:t>
            </w:r>
          </w:p>
        </w:tc>
      </w:tr>
      <w:tr w:rsidR="00CD6F25" w14:paraId="07AE0F3E" w14:textId="77777777">
        <w:trPr>
          <w:jc w:val="center"/>
        </w:trPr>
        <w:tc>
          <w:tcPr>
            <w:tcW w:w="3024" w:type="dxa"/>
            <w:gridSpan w:val="2"/>
            <w:shd w:val="clear" w:color="auto" w:fill="FFFFFF"/>
            <w:tcMar>
              <w:top w:w="85" w:type="dxa"/>
              <w:left w:w="120" w:type="dxa"/>
              <w:bottom w:w="85" w:type="dxa"/>
              <w:right w:w="120" w:type="dxa"/>
            </w:tcMar>
            <w:vAlign w:val="center"/>
          </w:tcPr>
          <w:p w14:paraId="112162A0" w14:textId="6C7D7D4D" w:rsidR="00CD6F25" w:rsidRDefault="00634032">
            <w:pPr>
              <w:spacing w:after="0" w:line="252" w:lineRule="auto"/>
            </w:pPr>
            <w:r>
              <w:t>Location</w:t>
            </w:r>
          </w:p>
        </w:tc>
        <w:tc>
          <w:tcPr>
            <w:tcW w:w="3888" w:type="dxa"/>
            <w:gridSpan w:val="3"/>
            <w:shd w:val="clear" w:color="auto" w:fill="FFFFFF"/>
            <w:tcMar>
              <w:top w:w="85" w:type="dxa"/>
              <w:left w:w="120" w:type="dxa"/>
              <w:bottom w:w="85" w:type="dxa"/>
              <w:right w:w="120" w:type="dxa"/>
            </w:tcMar>
            <w:vAlign w:val="center"/>
          </w:tcPr>
          <w:p w14:paraId="48D1432E" w14:textId="51A65B79" w:rsidR="00CD6F25" w:rsidRDefault="00070190">
            <w:pPr>
              <w:spacing w:after="0" w:line="252" w:lineRule="auto"/>
            </w:pPr>
            <w:r w:rsidRPr="00070190">
              <w:t>Location of emergency</w:t>
            </w:r>
          </w:p>
        </w:tc>
        <w:tc>
          <w:tcPr>
            <w:tcW w:w="2664" w:type="dxa"/>
            <w:gridSpan w:val="2"/>
            <w:shd w:val="clear" w:color="auto" w:fill="FFFFFF"/>
            <w:tcMar>
              <w:top w:w="85" w:type="dxa"/>
              <w:left w:w="120" w:type="dxa"/>
              <w:bottom w:w="85" w:type="dxa"/>
              <w:right w:w="120" w:type="dxa"/>
            </w:tcMar>
            <w:vAlign w:val="center"/>
          </w:tcPr>
          <w:p w14:paraId="1F0B1840" w14:textId="2714C652" w:rsidR="00CD6F25" w:rsidRDefault="00DF1AD6">
            <w:pPr>
              <w:spacing w:after="0" w:line="252" w:lineRule="auto"/>
            </w:pPr>
            <w:r w:rsidRPr="00DF1AD6">
              <w:t>Chennai</w:t>
            </w:r>
          </w:p>
        </w:tc>
      </w:tr>
      <w:tr w:rsidR="00CD6F25" w14:paraId="5FA9DD3F" w14:textId="77777777">
        <w:trPr>
          <w:jc w:val="center"/>
        </w:trPr>
        <w:tc>
          <w:tcPr>
            <w:tcW w:w="3024" w:type="dxa"/>
            <w:gridSpan w:val="2"/>
            <w:shd w:val="clear" w:color="auto" w:fill="FFFFFF"/>
            <w:tcMar>
              <w:top w:w="85" w:type="dxa"/>
              <w:left w:w="120" w:type="dxa"/>
              <w:bottom w:w="85" w:type="dxa"/>
              <w:right w:w="120" w:type="dxa"/>
            </w:tcMar>
            <w:vAlign w:val="center"/>
          </w:tcPr>
          <w:p w14:paraId="3B8B75A5" w14:textId="15949047" w:rsidR="00CD6F25" w:rsidRDefault="00634032">
            <w:pPr>
              <w:spacing w:after="0" w:line="252" w:lineRule="auto"/>
            </w:pPr>
            <w:r>
              <w:t>Response_Time_min</w:t>
            </w:r>
          </w:p>
        </w:tc>
        <w:tc>
          <w:tcPr>
            <w:tcW w:w="3888" w:type="dxa"/>
            <w:gridSpan w:val="3"/>
            <w:shd w:val="clear" w:color="auto" w:fill="FFFFFF"/>
            <w:tcMar>
              <w:top w:w="85" w:type="dxa"/>
              <w:left w:w="120" w:type="dxa"/>
              <w:bottom w:w="85" w:type="dxa"/>
              <w:right w:w="120" w:type="dxa"/>
            </w:tcMar>
            <w:vAlign w:val="center"/>
          </w:tcPr>
          <w:p w14:paraId="702D16A7" w14:textId="21B2330F" w:rsidR="00CD6F25" w:rsidRDefault="00634032">
            <w:pPr>
              <w:spacing w:after="0" w:line="252" w:lineRule="auto"/>
            </w:pPr>
            <w:r w:rsidRPr="00634032">
              <w:t>Time taken to respond in minutes</w:t>
            </w:r>
          </w:p>
        </w:tc>
        <w:tc>
          <w:tcPr>
            <w:tcW w:w="2664" w:type="dxa"/>
            <w:gridSpan w:val="2"/>
            <w:shd w:val="clear" w:color="auto" w:fill="FFFFFF"/>
            <w:tcMar>
              <w:top w:w="85" w:type="dxa"/>
              <w:left w:w="120" w:type="dxa"/>
              <w:bottom w:w="85" w:type="dxa"/>
              <w:right w:w="120" w:type="dxa"/>
            </w:tcMar>
            <w:vAlign w:val="center"/>
          </w:tcPr>
          <w:p w14:paraId="0CCAEB19" w14:textId="24BEB4F8" w:rsidR="00CD6F25" w:rsidRDefault="00070190">
            <w:pPr>
              <w:spacing w:after="0" w:line="252" w:lineRule="auto"/>
            </w:pPr>
            <w:r w:rsidRPr="00070190">
              <w:t>8</w:t>
            </w:r>
          </w:p>
        </w:tc>
      </w:tr>
      <w:tr w:rsidR="00CD6F25" w14:paraId="78AC2B01" w14:textId="77777777">
        <w:trPr>
          <w:jc w:val="center"/>
        </w:trPr>
        <w:tc>
          <w:tcPr>
            <w:tcW w:w="3024" w:type="dxa"/>
            <w:gridSpan w:val="2"/>
            <w:shd w:val="clear" w:color="auto" w:fill="FFFFFF"/>
            <w:tcMar>
              <w:top w:w="85" w:type="dxa"/>
              <w:left w:w="120" w:type="dxa"/>
              <w:bottom w:w="85" w:type="dxa"/>
              <w:right w:w="120" w:type="dxa"/>
            </w:tcMar>
            <w:vAlign w:val="center"/>
          </w:tcPr>
          <w:p w14:paraId="12999873" w14:textId="2BD0393B" w:rsidR="00CD6F25" w:rsidRDefault="00A11D38">
            <w:pPr>
              <w:spacing w:after="0" w:line="252" w:lineRule="auto"/>
            </w:pPr>
            <w:r>
              <w:t>S</w:t>
            </w:r>
            <w:r w:rsidR="00634032">
              <w:t>ever</w:t>
            </w:r>
            <w:r>
              <w:t xml:space="preserve">ity </w:t>
            </w:r>
          </w:p>
        </w:tc>
        <w:tc>
          <w:tcPr>
            <w:tcW w:w="3888" w:type="dxa"/>
            <w:gridSpan w:val="3"/>
            <w:shd w:val="clear" w:color="auto" w:fill="FFFFFF"/>
            <w:tcMar>
              <w:top w:w="85" w:type="dxa"/>
              <w:left w:w="120" w:type="dxa"/>
              <w:bottom w:w="85" w:type="dxa"/>
              <w:right w:w="120" w:type="dxa"/>
            </w:tcMar>
            <w:vAlign w:val="center"/>
          </w:tcPr>
          <w:p w14:paraId="297A3019" w14:textId="193BA34A" w:rsidR="00CD6F25" w:rsidRDefault="00634032">
            <w:pPr>
              <w:spacing w:after="0" w:line="252" w:lineRule="auto"/>
            </w:pPr>
            <w:r w:rsidRPr="00634032">
              <w:t>Severity level of emergency</w:t>
            </w:r>
          </w:p>
        </w:tc>
        <w:tc>
          <w:tcPr>
            <w:tcW w:w="2664" w:type="dxa"/>
            <w:gridSpan w:val="2"/>
            <w:shd w:val="clear" w:color="auto" w:fill="FFFFFF"/>
            <w:tcMar>
              <w:top w:w="85" w:type="dxa"/>
              <w:left w:w="120" w:type="dxa"/>
              <w:bottom w:w="85" w:type="dxa"/>
              <w:right w:w="120" w:type="dxa"/>
            </w:tcMar>
            <w:vAlign w:val="center"/>
          </w:tcPr>
          <w:p w14:paraId="4F93EB06" w14:textId="0C2D66CB" w:rsidR="00CD6F25" w:rsidRDefault="00070190">
            <w:pPr>
              <w:spacing w:after="0" w:line="252" w:lineRule="auto"/>
            </w:pPr>
            <w:r w:rsidRPr="00070190">
              <w:t>High</w:t>
            </w:r>
          </w:p>
        </w:tc>
      </w:tr>
      <w:tr w:rsidR="00A11D38" w14:paraId="1A283875" w14:textId="77777777">
        <w:trPr>
          <w:jc w:val="center"/>
        </w:trPr>
        <w:tc>
          <w:tcPr>
            <w:tcW w:w="3024" w:type="dxa"/>
            <w:gridSpan w:val="2"/>
            <w:shd w:val="clear" w:color="auto" w:fill="FFFFFF"/>
            <w:tcMar>
              <w:top w:w="85" w:type="dxa"/>
              <w:left w:w="120" w:type="dxa"/>
              <w:bottom w:w="85" w:type="dxa"/>
              <w:right w:w="120" w:type="dxa"/>
            </w:tcMar>
            <w:vAlign w:val="center"/>
          </w:tcPr>
          <w:p w14:paraId="6E455CD8" w14:textId="50EAADB7" w:rsidR="00A11D38" w:rsidRDefault="00A11D38">
            <w:pPr>
              <w:spacing w:after="0" w:line="252" w:lineRule="auto"/>
            </w:pPr>
            <w:r>
              <w:t xml:space="preserve">Status </w:t>
            </w:r>
          </w:p>
        </w:tc>
        <w:tc>
          <w:tcPr>
            <w:tcW w:w="3888" w:type="dxa"/>
            <w:gridSpan w:val="3"/>
            <w:shd w:val="clear" w:color="auto" w:fill="FFFFFF"/>
            <w:tcMar>
              <w:top w:w="85" w:type="dxa"/>
              <w:left w:w="120" w:type="dxa"/>
              <w:bottom w:w="85" w:type="dxa"/>
              <w:right w:w="120" w:type="dxa"/>
            </w:tcMar>
            <w:vAlign w:val="center"/>
          </w:tcPr>
          <w:p w14:paraId="7607BDEE" w14:textId="0BA66CC6" w:rsidR="00A11D38" w:rsidRPr="00634032" w:rsidRDefault="00A11D38">
            <w:pPr>
              <w:spacing w:after="0" w:line="252" w:lineRule="auto"/>
            </w:pPr>
            <w:r w:rsidRPr="00A11D38">
              <w:t>Current emergency status</w:t>
            </w:r>
          </w:p>
        </w:tc>
        <w:tc>
          <w:tcPr>
            <w:tcW w:w="2664" w:type="dxa"/>
            <w:gridSpan w:val="2"/>
            <w:shd w:val="clear" w:color="auto" w:fill="FFFFFF"/>
            <w:tcMar>
              <w:top w:w="85" w:type="dxa"/>
              <w:left w:w="120" w:type="dxa"/>
              <w:bottom w:w="85" w:type="dxa"/>
              <w:right w:w="120" w:type="dxa"/>
            </w:tcMar>
            <w:vAlign w:val="center"/>
          </w:tcPr>
          <w:p w14:paraId="220E5038" w14:textId="3F0C1F85" w:rsidR="00A11D38" w:rsidRPr="00070190" w:rsidRDefault="00A11D38">
            <w:pPr>
              <w:spacing w:after="0" w:line="252" w:lineRule="auto"/>
            </w:pPr>
            <w:r>
              <w:t xml:space="preserve">Resolved </w:t>
            </w:r>
          </w:p>
        </w:tc>
      </w:tr>
      <w:tr w:rsidR="00CD6F25" w14:paraId="418AF379" w14:textId="77777777">
        <w:trPr>
          <w:jc w:val="center"/>
        </w:trPr>
        <w:tc>
          <w:tcPr>
            <w:tcW w:w="3024" w:type="dxa"/>
            <w:gridSpan w:val="2"/>
            <w:shd w:val="clear" w:color="auto" w:fill="0B2748"/>
            <w:tcMar>
              <w:top w:w="85" w:type="dxa"/>
              <w:left w:w="120" w:type="dxa"/>
              <w:bottom w:w="85" w:type="dxa"/>
              <w:right w:w="120" w:type="dxa"/>
            </w:tcMar>
            <w:vAlign w:val="center"/>
          </w:tcPr>
          <w:p w14:paraId="7FFABFCB" w14:textId="77777777" w:rsidR="00CD6F25" w:rsidRDefault="000A3D54">
            <w:pPr>
              <w:spacing w:after="0" w:line="252" w:lineRule="auto"/>
              <w:jc w:val="center"/>
            </w:pPr>
            <w:r>
              <w:rPr>
                <w:b/>
                <w:color w:val="FFFFFF"/>
                <w:sz w:val="16"/>
              </w:rPr>
              <w:t>Visual Element</w:t>
            </w:r>
          </w:p>
        </w:tc>
        <w:tc>
          <w:tcPr>
            <w:tcW w:w="3024" w:type="dxa"/>
            <w:gridSpan w:val="2"/>
            <w:shd w:val="clear" w:color="auto" w:fill="0B2748"/>
            <w:tcMar>
              <w:top w:w="85" w:type="dxa"/>
              <w:left w:w="120" w:type="dxa"/>
              <w:bottom w:w="85" w:type="dxa"/>
              <w:right w:w="120" w:type="dxa"/>
            </w:tcMar>
            <w:vAlign w:val="center"/>
          </w:tcPr>
          <w:p w14:paraId="519CC774" w14:textId="77777777" w:rsidR="00CD6F25" w:rsidRDefault="000A3D54">
            <w:pPr>
              <w:spacing w:after="0" w:line="252" w:lineRule="auto"/>
              <w:jc w:val="center"/>
            </w:pPr>
            <w:r>
              <w:rPr>
                <w:b/>
                <w:color w:val="FFFFFF"/>
                <w:sz w:val="16"/>
              </w:rPr>
              <w:t>Metric Shown</w:t>
            </w:r>
          </w:p>
        </w:tc>
        <w:tc>
          <w:tcPr>
            <w:tcW w:w="3528" w:type="dxa"/>
            <w:gridSpan w:val="3"/>
            <w:shd w:val="clear" w:color="auto" w:fill="0B2748"/>
            <w:tcMar>
              <w:top w:w="85" w:type="dxa"/>
              <w:left w:w="120" w:type="dxa"/>
              <w:bottom w:w="85" w:type="dxa"/>
              <w:right w:w="120" w:type="dxa"/>
            </w:tcMar>
            <w:vAlign w:val="center"/>
          </w:tcPr>
          <w:p w14:paraId="069C9EF6" w14:textId="77777777" w:rsidR="00CD6F25" w:rsidRDefault="000A3D54">
            <w:pPr>
              <w:spacing w:after="0" w:line="252" w:lineRule="auto"/>
              <w:jc w:val="center"/>
            </w:pPr>
            <w:r>
              <w:rPr>
                <w:b/>
                <w:color w:val="FFFFFF"/>
                <w:sz w:val="16"/>
              </w:rPr>
              <w:t>Decision Supported</w:t>
            </w:r>
          </w:p>
        </w:tc>
      </w:tr>
      <w:tr w:rsidR="00CD6F25" w14:paraId="68D2E16F" w14:textId="77777777">
        <w:trPr>
          <w:jc w:val="center"/>
        </w:trPr>
        <w:tc>
          <w:tcPr>
            <w:tcW w:w="3024" w:type="dxa"/>
            <w:gridSpan w:val="2"/>
            <w:shd w:val="clear" w:color="auto" w:fill="FFFFFF"/>
            <w:tcMar>
              <w:top w:w="85" w:type="dxa"/>
              <w:left w:w="120" w:type="dxa"/>
              <w:bottom w:w="85" w:type="dxa"/>
              <w:right w:w="120" w:type="dxa"/>
            </w:tcMar>
            <w:vAlign w:val="center"/>
          </w:tcPr>
          <w:p w14:paraId="0AAB33F7" w14:textId="4CB96A51" w:rsidR="00CD6F25" w:rsidRDefault="0027727E">
            <w:pPr>
              <w:spacing w:after="0" w:line="252" w:lineRule="auto"/>
            </w:pPr>
            <w:r w:rsidRPr="0027727E">
              <w:t>KPI Card</w:t>
            </w:r>
          </w:p>
        </w:tc>
        <w:tc>
          <w:tcPr>
            <w:tcW w:w="3024" w:type="dxa"/>
            <w:gridSpan w:val="2"/>
            <w:shd w:val="clear" w:color="auto" w:fill="FFFFFF"/>
            <w:tcMar>
              <w:top w:w="85" w:type="dxa"/>
              <w:left w:w="120" w:type="dxa"/>
              <w:bottom w:w="85" w:type="dxa"/>
              <w:right w:w="120" w:type="dxa"/>
            </w:tcMar>
            <w:vAlign w:val="center"/>
          </w:tcPr>
          <w:p w14:paraId="64F53763" w14:textId="00F57076" w:rsidR="00CD6F25" w:rsidRDefault="003D2A53">
            <w:pPr>
              <w:spacing w:after="0" w:line="252" w:lineRule="auto"/>
            </w:pPr>
            <w:r w:rsidRPr="003D2A53">
              <w:t>Total Emergencies</w:t>
            </w:r>
          </w:p>
        </w:tc>
        <w:tc>
          <w:tcPr>
            <w:tcW w:w="3528" w:type="dxa"/>
            <w:gridSpan w:val="3"/>
            <w:shd w:val="clear" w:color="auto" w:fill="FFFFFF"/>
            <w:tcMar>
              <w:top w:w="85" w:type="dxa"/>
              <w:left w:w="120" w:type="dxa"/>
              <w:bottom w:w="85" w:type="dxa"/>
              <w:right w:w="120" w:type="dxa"/>
            </w:tcMar>
            <w:vAlign w:val="center"/>
          </w:tcPr>
          <w:p w14:paraId="2E5AB4B2" w14:textId="5BC148B4" w:rsidR="00CD6F25" w:rsidRDefault="007C4F89">
            <w:pPr>
              <w:spacing w:after="0" w:line="252" w:lineRule="auto"/>
            </w:pPr>
            <w:r w:rsidRPr="007C4F89">
              <w:t>Shows the overall number of emergency cases</w:t>
            </w:r>
          </w:p>
        </w:tc>
      </w:tr>
      <w:tr w:rsidR="00CD6F25" w14:paraId="1779DD5E" w14:textId="77777777">
        <w:trPr>
          <w:jc w:val="center"/>
        </w:trPr>
        <w:tc>
          <w:tcPr>
            <w:tcW w:w="3024" w:type="dxa"/>
            <w:gridSpan w:val="2"/>
            <w:shd w:val="clear" w:color="auto" w:fill="FFFFFF"/>
            <w:tcMar>
              <w:top w:w="85" w:type="dxa"/>
              <w:left w:w="120" w:type="dxa"/>
              <w:bottom w:w="85" w:type="dxa"/>
              <w:right w:w="120" w:type="dxa"/>
            </w:tcMar>
            <w:vAlign w:val="center"/>
          </w:tcPr>
          <w:p w14:paraId="7D1F582E" w14:textId="1280EF07" w:rsidR="00CD6F25" w:rsidRDefault="009245BB">
            <w:pPr>
              <w:spacing w:after="0" w:line="252" w:lineRule="auto"/>
            </w:pPr>
            <w:r w:rsidRPr="009245BB">
              <w:t>Bar Chart</w:t>
            </w:r>
          </w:p>
        </w:tc>
        <w:tc>
          <w:tcPr>
            <w:tcW w:w="3024" w:type="dxa"/>
            <w:gridSpan w:val="2"/>
            <w:shd w:val="clear" w:color="auto" w:fill="FFFFFF"/>
            <w:tcMar>
              <w:top w:w="85" w:type="dxa"/>
              <w:left w:w="120" w:type="dxa"/>
              <w:bottom w:w="85" w:type="dxa"/>
              <w:right w:w="120" w:type="dxa"/>
            </w:tcMar>
            <w:vAlign w:val="center"/>
          </w:tcPr>
          <w:p w14:paraId="3686DC64" w14:textId="20C4DABD" w:rsidR="00CD6F25" w:rsidRDefault="003D2A53">
            <w:pPr>
              <w:spacing w:after="0" w:line="252" w:lineRule="auto"/>
            </w:pPr>
            <w:r w:rsidRPr="003D2A53">
              <w:t>Emergencies by Emergency Type</w:t>
            </w:r>
          </w:p>
        </w:tc>
        <w:tc>
          <w:tcPr>
            <w:tcW w:w="3528" w:type="dxa"/>
            <w:gridSpan w:val="3"/>
            <w:shd w:val="clear" w:color="auto" w:fill="FFFFFF"/>
            <w:tcMar>
              <w:top w:w="85" w:type="dxa"/>
              <w:left w:w="120" w:type="dxa"/>
              <w:bottom w:w="85" w:type="dxa"/>
              <w:right w:w="120" w:type="dxa"/>
            </w:tcMar>
            <w:vAlign w:val="center"/>
          </w:tcPr>
          <w:p w14:paraId="6EC1AF95" w14:textId="60B66EC3" w:rsidR="00CD6F25" w:rsidRDefault="00F9451A">
            <w:pPr>
              <w:spacing w:after="0" w:line="252" w:lineRule="auto"/>
            </w:pPr>
            <w:r w:rsidRPr="00F9451A">
              <w:t>Identifies the most frequent type of emergency</w:t>
            </w:r>
          </w:p>
        </w:tc>
      </w:tr>
      <w:tr w:rsidR="00CD6F25" w14:paraId="79161A6B" w14:textId="77777777">
        <w:trPr>
          <w:jc w:val="center"/>
        </w:trPr>
        <w:tc>
          <w:tcPr>
            <w:tcW w:w="3024" w:type="dxa"/>
            <w:gridSpan w:val="2"/>
            <w:shd w:val="clear" w:color="auto" w:fill="FFFFFF"/>
            <w:tcMar>
              <w:top w:w="85" w:type="dxa"/>
              <w:left w:w="120" w:type="dxa"/>
              <w:bottom w:w="85" w:type="dxa"/>
              <w:right w:w="120" w:type="dxa"/>
            </w:tcMar>
            <w:vAlign w:val="center"/>
          </w:tcPr>
          <w:p w14:paraId="392E2AE7" w14:textId="179DA3D9" w:rsidR="00CD6F25" w:rsidRDefault="009245BB">
            <w:pPr>
              <w:spacing w:after="0" w:line="252" w:lineRule="auto"/>
            </w:pPr>
            <w:r w:rsidRPr="009245BB">
              <w:t>Donut Chart</w:t>
            </w:r>
          </w:p>
        </w:tc>
        <w:tc>
          <w:tcPr>
            <w:tcW w:w="3024" w:type="dxa"/>
            <w:gridSpan w:val="2"/>
            <w:shd w:val="clear" w:color="auto" w:fill="FFFFFF"/>
            <w:tcMar>
              <w:top w:w="85" w:type="dxa"/>
              <w:left w:w="120" w:type="dxa"/>
              <w:bottom w:w="85" w:type="dxa"/>
              <w:right w:w="120" w:type="dxa"/>
            </w:tcMar>
            <w:vAlign w:val="center"/>
          </w:tcPr>
          <w:p w14:paraId="3B30ABE5" w14:textId="545F46EF" w:rsidR="00CD6F25" w:rsidRDefault="003D2A53">
            <w:pPr>
              <w:spacing w:after="0" w:line="252" w:lineRule="auto"/>
            </w:pPr>
            <w:r w:rsidRPr="003D2A53">
              <w:t>Emergencies by Severity</w:t>
            </w:r>
          </w:p>
        </w:tc>
        <w:tc>
          <w:tcPr>
            <w:tcW w:w="3528" w:type="dxa"/>
            <w:gridSpan w:val="3"/>
            <w:shd w:val="clear" w:color="auto" w:fill="FFFFFF"/>
            <w:tcMar>
              <w:top w:w="85" w:type="dxa"/>
              <w:left w:w="120" w:type="dxa"/>
              <w:bottom w:w="85" w:type="dxa"/>
              <w:right w:w="120" w:type="dxa"/>
            </w:tcMar>
            <w:vAlign w:val="center"/>
          </w:tcPr>
          <w:p w14:paraId="553F5113" w14:textId="5C7937AB" w:rsidR="00CD6F25" w:rsidRDefault="00F9451A">
            <w:pPr>
              <w:spacing w:after="0" w:line="252" w:lineRule="auto"/>
            </w:pPr>
            <w:r w:rsidRPr="00F9451A">
              <w:t>Identifies high and critical severity cases</w:t>
            </w:r>
          </w:p>
        </w:tc>
      </w:tr>
      <w:tr w:rsidR="00CD6F25" w14:paraId="20945982" w14:textId="77777777">
        <w:trPr>
          <w:jc w:val="center"/>
        </w:trPr>
        <w:tc>
          <w:tcPr>
            <w:tcW w:w="3024" w:type="dxa"/>
            <w:gridSpan w:val="2"/>
            <w:shd w:val="clear" w:color="auto" w:fill="FFFFFF"/>
            <w:tcMar>
              <w:top w:w="85" w:type="dxa"/>
              <w:left w:w="120" w:type="dxa"/>
              <w:bottom w:w="85" w:type="dxa"/>
              <w:right w:w="120" w:type="dxa"/>
            </w:tcMar>
            <w:vAlign w:val="center"/>
          </w:tcPr>
          <w:p w14:paraId="600076E0" w14:textId="060CE3CF" w:rsidR="00CD6F25" w:rsidRDefault="009245BB">
            <w:pPr>
              <w:spacing w:after="0" w:line="252" w:lineRule="auto"/>
            </w:pPr>
            <w:r w:rsidRPr="009245BB">
              <w:t>Table</w:t>
            </w:r>
          </w:p>
        </w:tc>
        <w:tc>
          <w:tcPr>
            <w:tcW w:w="3024" w:type="dxa"/>
            <w:gridSpan w:val="2"/>
            <w:shd w:val="clear" w:color="auto" w:fill="FFFFFF"/>
            <w:tcMar>
              <w:top w:w="85" w:type="dxa"/>
              <w:left w:w="120" w:type="dxa"/>
              <w:bottom w:w="85" w:type="dxa"/>
              <w:right w:w="120" w:type="dxa"/>
            </w:tcMar>
            <w:vAlign w:val="center"/>
          </w:tcPr>
          <w:p w14:paraId="0CDD60E5" w14:textId="650408D1" w:rsidR="00CD6F25" w:rsidRDefault="00106883">
            <w:pPr>
              <w:spacing w:after="0" w:line="252" w:lineRule="auto"/>
            </w:pPr>
            <w:r w:rsidRPr="00106883">
              <w:t>Emergency Details</w:t>
            </w:r>
          </w:p>
        </w:tc>
        <w:tc>
          <w:tcPr>
            <w:tcW w:w="3528" w:type="dxa"/>
            <w:gridSpan w:val="3"/>
            <w:shd w:val="clear" w:color="auto" w:fill="FFFFFF"/>
            <w:tcMar>
              <w:top w:w="85" w:type="dxa"/>
              <w:left w:w="120" w:type="dxa"/>
              <w:bottom w:w="85" w:type="dxa"/>
              <w:right w:w="120" w:type="dxa"/>
            </w:tcMar>
            <w:vAlign w:val="center"/>
          </w:tcPr>
          <w:p w14:paraId="23DAEBCA" w14:textId="4E90F9CF" w:rsidR="00CD6F25" w:rsidRDefault="00F9451A">
            <w:pPr>
              <w:spacing w:after="0" w:line="252" w:lineRule="auto"/>
            </w:pPr>
            <w:r w:rsidRPr="00F9451A">
              <w:t>Helps monitor individual emergency records</w:t>
            </w:r>
          </w:p>
        </w:tc>
      </w:tr>
      <w:tr w:rsidR="009245BB" w14:paraId="7DF3E232" w14:textId="77777777">
        <w:trPr>
          <w:jc w:val="center"/>
        </w:trPr>
        <w:tc>
          <w:tcPr>
            <w:tcW w:w="3024" w:type="dxa"/>
            <w:gridSpan w:val="2"/>
            <w:shd w:val="clear" w:color="auto" w:fill="FFFFFF"/>
            <w:tcMar>
              <w:top w:w="85" w:type="dxa"/>
              <w:left w:w="120" w:type="dxa"/>
              <w:bottom w:w="85" w:type="dxa"/>
              <w:right w:w="120" w:type="dxa"/>
            </w:tcMar>
            <w:vAlign w:val="center"/>
          </w:tcPr>
          <w:p w14:paraId="0B869333" w14:textId="57698ECD" w:rsidR="009245BB" w:rsidRPr="009245BB" w:rsidRDefault="009245BB">
            <w:pPr>
              <w:spacing w:after="0" w:line="252" w:lineRule="auto"/>
            </w:pPr>
            <w:r w:rsidRPr="009245BB">
              <w:lastRenderedPageBreak/>
              <w:t>Location Slicer</w:t>
            </w:r>
          </w:p>
        </w:tc>
        <w:tc>
          <w:tcPr>
            <w:tcW w:w="3024" w:type="dxa"/>
            <w:gridSpan w:val="2"/>
            <w:shd w:val="clear" w:color="auto" w:fill="FFFFFF"/>
            <w:tcMar>
              <w:top w:w="85" w:type="dxa"/>
              <w:left w:w="120" w:type="dxa"/>
              <w:bottom w:w="85"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06883" w:rsidRPr="00106883" w14:paraId="76BC6979" w14:textId="77777777">
              <w:trPr>
                <w:tblCellSpacing w:w="15" w:type="dxa"/>
              </w:trPr>
              <w:tc>
                <w:tcPr>
                  <w:tcW w:w="36" w:type="dxa"/>
                  <w:vAlign w:val="center"/>
                  <w:hideMark/>
                </w:tcPr>
                <w:p w14:paraId="66B988A7" w14:textId="77777777" w:rsidR="00106883" w:rsidRPr="00106883" w:rsidRDefault="00106883" w:rsidP="00106883">
                  <w:pPr>
                    <w:spacing w:after="0" w:line="252" w:lineRule="auto"/>
                    <w:rPr>
                      <w:lang w:val="en-IN"/>
                    </w:rPr>
                  </w:pPr>
                </w:p>
              </w:tc>
            </w:tr>
          </w:tbl>
          <w:p w14:paraId="35273BFF" w14:textId="77777777" w:rsidR="00106883" w:rsidRPr="00106883" w:rsidRDefault="00106883" w:rsidP="00106883">
            <w:pPr>
              <w:spacing w:after="0" w:line="252" w:lineRule="auto"/>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3"/>
            </w:tblGrid>
            <w:tr w:rsidR="00106883" w:rsidRPr="00106883" w14:paraId="46D5CF19" w14:textId="77777777">
              <w:trPr>
                <w:tblCellSpacing w:w="15" w:type="dxa"/>
              </w:trPr>
              <w:tc>
                <w:tcPr>
                  <w:tcW w:w="2483" w:type="dxa"/>
                  <w:vAlign w:val="center"/>
                  <w:hideMark/>
                </w:tcPr>
                <w:p w14:paraId="3D3574FC" w14:textId="77777777" w:rsidR="00106883" w:rsidRPr="00106883" w:rsidRDefault="00106883" w:rsidP="00106883">
                  <w:pPr>
                    <w:spacing w:after="0" w:line="252" w:lineRule="auto"/>
                    <w:rPr>
                      <w:lang w:val="en-IN"/>
                    </w:rPr>
                  </w:pPr>
                  <w:r w:rsidRPr="00106883">
                    <w:rPr>
                      <w:lang w:val="en-IN"/>
                    </w:rPr>
                    <w:t>Emergencies by Location</w:t>
                  </w:r>
                </w:p>
              </w:tc>
            </w:tr>
          </w:tbl>
          <w:p w14:paraId="44C9CC57" w14:textId="77777777" w:rsidR="009245BB" w:rsidRDefault="009245BB">
            <w:pPr>
              <w:spacing w:after="0" w:line="252" w:lineRule="auto"/>
            </w:pPr>
          </w:p>
        </w:tc>
        <w:tc>
          <w:tcPr>
            <w:tcW w:w="3528" w:type="dxa"/>
            <w:gridSpan w:val="3"/>
            <w:shd w:val="clear" w:color="auto" w:fill="FFFFFF"/>
            <w:tcMar>
              <w:top w:w="85" w:type="dxa"/>
              <w:left w:w="120" w:type="dxa"/>
              <w:bottom w:w="85" w:type="dxa"/>
              <w:right w:w="120" w:type="dxa"/>
            </w:tcMar>
            <w:vAlign w:val="center"/>
          </w:tcPr>
          <w:p w14:paraId="0CB10405" w14:textId="127E01E4" w:rsidR="009245BB" w:rsidRDefault="007C4F89">
            <w:pPr>
              <w:spacing w:after="0" w:line="252" w:lineRule="auto"/>
            </w:pPr>
            <w:r w:rsidRPr="007C4F89">
              <w:t>Helps filter and analyze emergencies by location</w:t>
            </w:r>
          </w:p>
        </w:tc>
      </w:tr>
      <w:tr w:rsidR="009245BB" w14:paraId="0406F645" w14:textId="77777777">
        <w:trPr>
          <w:jc w:val="center"/>
        </w:trPr>
        <w:tc>
          <w:tcPr>
            <w:tcW w:w="3024" w:type="dxa"/>
            <w:gridSpan w:val="2"/>
            <w:shd w:val="clear" w:color="auto" w:fill="FFFFFF"/>
            <w:tcMar>
              <w:top w:w="85" w:type="dxa"/>
              <w:left w:w="120" w:type="dxa"/>
              <w:bottom w:w="85" w:type="dxa"/>
              <w:right w:w="120" w:type="dxa"/>
            </w:tcMar>
            <w:vAlign w:val="center"/>
          </w:tcPr>
          <w:p w14:paraId="53299C3F" w14:textId="41BF882C" w:rsidR="009245BB" w:rsidRPr="009245BB" w:rsidRDefault="0055116D">
            <w:pPr>
              <w:spacing w:after="0" w:line="252" w:lineRule="auto"/>
            </w:pPr>
            <w:r w:rsidRPr="0055116D">
              <w:t>Status Slicer</w:t>
            </w:r>
          </w:p>
        </w:tc>
        <w:tc>
          <w:tcPr>
            <w:tcW w:w="3024" w:type="dxa"/>
            <w:gridSpan w:val="2"/>
            <w:shd w:val="clear" w:color="auto" w:fill="FFFFFF"/>
            <w:tcMar>
              <w:top w:w="85" w:type="dxa"/>
              <w:left w:w="120" w:type="dxa"/>
              <w:bottom w:w="85" w:type="dxa"/>
              <w:right w:w="120" w:type="dxa"/>
            </w:tcMar>
            <w:vAlign w:val="center"/>
          </w:tcPr>
          <w:p w14:paraId="7E5C0A5A" w14:textId="1125FA3E" w:rsidR="009245BB" w:rsidRDefault="00106883">
            <w:pPr>
              <w:spacing w:after="0" w:line="252" w:lineRule="auto"/>
            </w:pPr>
            <w:r w:rsidRPr="00106883">
              <w:t>Emergency Status</w:t>
            </w:r>
          </w:p>
        </w:tc>
        <w:tc>
          <w:tcPr>
            <w:tcW w:w="3528" w:type="dxa"/>
            <w:gridSpan w:val="3"/>
            <w:shd w:val="clear" w:color="auto" w:fill="FFFFFF"/>
            <w:tcMar>
              <w:top w:w="85" w:type="dxa"/>
              <w:left w:w="120" w:type="dxa"/>
              <w:bottom w:w="85" w:type="dxa"/>
              <w:right w:w="120" w:type="dxa"/>
            </w:tcMar>
            <w:vAlign w:val="center"/>
          </w:tcPr>
          <w:p w14:paraId="2C062D5C" w14:textId="08B9D8E6" w:rsidR="009245BB" w:rsidRDefault="007C4F89">
            <w:pPr>
              <w:spacing w:after="0" w:line="252" w:lineRule="auto"/>
            </w:pPr>
            <w:r w:rsidRPr="007C4F89">
              <w:t>Helps filter pending and resolved emergencies</w:t>
            </w:r>
          </w:p>
        </w:tc>
      </w:tr>
      <w:tr w:rsidR="009245BB" w14:paraId="34E30786" w14:textId="77777777">
        <w:trPr>
          <w:jc w:val="center"/>
        </w:trPr>
        <w:tc>
          <w:tcPr>
            <w:tcW w:w="3024" w:type="dxa"/>
            <w:gridSpan w:val="2"/>
            <w:shd w:val="clear" w:color="auto" w:fill="FFFFFF"/>
            <w:tcMar>
              <w:top w:w="85" w:type="dxa"/>
              <w:left w:w="120" w:type="dxa"/>
              <w:bottom w:w="85" w:type="dxa"/>
              <w:right w:w="120" w:type="dxa"/>
            </w:tcMar>
            <w:vAlign w:val="center"/>
          </w:tcPr>
          <w:p w14:paraId="4A6C5294" w14:textId="4BD70A65" w:rsidR="009245BB" w:rsidRPr="009245BB" w:rsidRDefault="0055116D">
            <w:pPr>
              <w:spacing w:after="0" w:line="252" w:lineRule="auto"/>
            </w:pPr>
            <w:r w:rsidRPr="0055116D">
              <w:t>Column Chart</w:t>
            </w:r>
          </w:p>
        </w:tc>
        <w:tc>
          <w:tcPr>
            <w:tcW w:w="3024" w:type="dxa"/>
            <w:gridSpan w:val="2"/>
            <w:shd w:val="clear" w:color="auto" w:fill="FFFFFF"/>
            <w:tcMar>
              <w:top w:w="85" w:type="dxa"/>
              <w:left w:w="120" w:type="dxa"/>
              <w:bottom w:w="85" w:type="dxa"/>
              <w:right w:w="120" w:type="dxa"/>
            </w:tcMar>
            <w:vAlign w:val="center"/>
          </w:tcPr>
          <w:p w14:paraId="38A8E6E3" w14:textId="0454E2BC" w:rsidR="009245BB" w:rsidRDefault="00106883">
            <w:pPr>
              <w:spacing w:after="0" w:line="252" w:lineRule="auto"/>
            </w:pPr>
            <w:r w:rsidRPr="00106883">
              <w:t>Emergencies by Location</w:t>
            </w:r>
          </w:p>
        </w:tc>
        <w:tc>
          <w:tcPr>
            <w:tcW w:w="3528" w:type="dxa"/>
            <w:gridSpan w:val="3"/>
            <w:shd w:val="clear" w:color="auto" w:fill="FFFFFF"/>
            <w:tcMar>
              <w:top w:w="85" w:type="dxa"/>
              <w:left w:w="120" w:type="dxa"/>
              <w:bottom w:w="85" w:type="dxa"/>
              <w:right w:w="120" w:type="dxa"/>
            </w:tcMar>
            <w:vAlign w:val="center"/>
          </w:tcPr>
          <w:p w14:paraId="42AE5441" w14:textId="4D0A331C" w:rsidR="009245BB" w:rsidRDefault="007C4F89">
            <w:pPr>
              <w:spacing w:after="0" w:line="252" w:lineRule="auto"/>
            </w:pPr>
            <w:r w:rsidRPr="007C4F89">
              <w:t>Identifies locations with more emergency cases</w:t>
            </w:r>
          </w:p>
        </w:tc>
      </w:tr>
      <w:tr w:rsidR="009245BB" w14:paraId="5BE378F0" w14:textId="77777777">
        <w:trPr>
          <w:jc w:val="center"/>
        </w:trPr>
        <w:tc>
          <w:tcPr>
            <w:tcW w:w="3024" w:type="dxa"/>
            <w:gridSpan w:val="2"/>
            <w:shd w:val="clear" w:color="auto" w:fill="FFFFFF"/>
            <w:tcMar>
              <w:top w:w="85" w:type="dxa"/>
              <w:left w:w="120" w:type="dxa"/>
              <w:bottom w:w="85" w:type="dxa"/>
              <w:right w:w="120" w:type="dxa"/>
            </w:tcMar>
            <w:vAlign w:val="center"/>
          </w:tcPr>
          <w:p w14:paraId="597669F4" w14:textId="4A0BE4F6" w:rsidR="009245BB" w:rsidRPr="009245BB" w:rsidRDefault="0055116D">
            <w:pPr>
              <w:spacing w:after="0" w:line="252" w:lineRule="auto"/>
            </w:pPr>
            <w:r w:rsidRPr="0055116D">
              <w:t>KPI Card</w:t>
            </w:r>
          </w:p>
        </w:tc>
        <w:tc>
          <w:tcPr>
            <w:tcW w:w="3024" w:type="dxa"/>
            <w:gridSpan w:val="2"/>
            <w:shd w:val="clear" w:color="auto" w:fill="FFFFFF"/>
            <w:tcMar>
              <w:top w:w="85" w:type="dxa"/>
              <w:left w:w="120" w:type="dxa"/>
              <w:bottom w:w="85" w:type="dxa"/>
              <w:right w:w="120" w:type="dxa"/>
            </w:tcMar>
            <w:vAlign w:val="center"/>
          </w:tcPr>
          <w:p w14:paraId="2ECB9ACC" w14:textId="579A05A7" w:rsidR="009245BB" w:rsidRDefault="00960204">
            <w:pPr>
              <w:spacing w:after="0" w:line="252" w:lineRule="auto"/>
            </w:pPr>
            <w:r w:rsidRPr="00960204">
              <w:t>Average Response Time</w:t>
            </w:r>
          </w:p>
        </w:tc>
        <w:tc>
          <w:tcPr>
            <w:tcW w:w="3528" w:type="dxa"/>
            <w:gridSpan w:val="3"/>
            <w:shd w:val="clear" w:color="auto" w:fill="FFFFFF"/>
            <w:tcMar>
              <w:top w:w="85" w:type="dxa"/>
              <w:left w:w="120" w:type="dxa"/>
              <w:bottom w:w="85" w:type="dxa"/>
              <w:right w:w="120" w:type="dxa"/>
            </w:tcMar>
            <w:vAlign w:val="center"/>
          </w:tcPr>
          <w:p w14:paraId="53FE3FD4" w14:textId="40942B31" w:rsidR="009245BB" w:rsidRDefault="00960204">
            <w:pPr>
              <w:spacing w:after="0" w:line="252" w:lineRule="auto"/>
            </w:pPr>
            <w:r w:rsidRPr="00960204">
              <w:t>Helps evaluate emergency response</w:t>
            </w:r>
          </w:p>
        </w:tc>
      </w:tr>
      <w:tr w:rsidR="0055116D" w14:paraId="79746FA7" w14:textId="77777777">
        <w:trPr>
          <w:jc w:val="center"/>
        </w:trPr>
        <w:tc>
          <w:tcPr>
            <w:tcW w:w="3024" w:type="dxa"/>
            <w:gridSpan w:val="2"/>
            <w:shd w:val="clear" w:color="auto" w:fill="FFFFFF"/>
            <w:tcMar>
              <w:top w:w="85" w:type="dxa"/>
              <w:left w:w="120" w:type="dxa"/>
              <w:bottom w:w="85" w:type="dxa"/>
              <w:right w:w="120" w:type="dxa"/>
            </w:tcMar>
            <w:vAlign w:val="center"/>
          </w:tcPr>
          <w:p w14:paraId="42BA2F0C" w14:textId="09DFFC60" w:rsidR="0055116D" w:rsidRPr="0055116D" w:rsidRDefault="003D2A53">
            <w:pPr>
              <w:spacing w:after="0" w:line="252" w:lineRule="auto"/>
            </w:pPr>
            <w:r>
              <w:t>Pie Chart</w:t>
            </w:r>
          </w:p>
        </w:tc>
        <w:tc>
          <w:tcPr>
            <w:tcW w:w="3024" w:type="dxa"/>
            <w:gridSpan w:val="2"/>
            <w:shd w:val="clear" w:color="auto" w:fill="FFFFFF"/>
            <w:tcMar>
              <w:top w:w="85" w:type="dxa"/>
              <w:left w:w="120" w:type="dxa"/>
              <w:bottom w:w="85" w:type="dxa"/>
              <w:right w:w="120" w:type="dxa"/>
            </w:tcMar>
            <w:vAlign w:val="center"/>
          </w:tcPr>
          <w:p w14:paraId="7BABAB09" w14:textId="3506BEF0" w:rsidR="0055116D" w:rsidRDefault="00960204">
            <w:pPr>
              <w:spacing w:after="0" w:line="252" w:lineRule="auto"/>
            </w:pPr>
            <w:r w:rsidRPr="00960204">
              <w:t>Emergencies by Status</w:t>
            </w:r>
          </w:p>
        </w:tc>
        <w:tc>
          <w:tcPr>
            <w:tcW w:w="3528" w:type="dxa"/>
            <w:gridSpan w:val="3"/>
            <w:shd w:val="clear" w:color="auto" w:fill="FFFFFF"/>
            <w:tcMar>
              <w:top w:w="85" w:type="dxa"/>
              <w:left w:w="120" w:type="dxa"/>
              <w:bottom w:w="85" w:type="dxa"/>
              <w:right w:w="120" w:type="dxa"/>
            </w:tcMar>
            <w:vAlign w:val="center"/>
          </w:tcPr>
          <w:p w14:paraId="03CD63A5" w14:textId="636D559F" w:rsidR="0055116D" w:rsidRDefault="00960204">
            <w:pPr>
              <w:spacing w:after="0" w:line="252" w:lineRule="auto"/>
            </w:pPr>
            <w:r w:rsidRPr="00960204">
              <w:t>Shows the proportion of pending and resolved cases</w:t>
            </w:r>
          </w:p>
        </w:tc>
      </w:tr>
    </w:tbl>
    <w:p w14:paraId="763AA1BF" w14:textId="77777777" w:rsidR="00CD6F25" w:rsidRDefault="000A3D54">
      <w:pPr>
        <w:pStyle w:val="Heading3"/>
      </w:pPr>
      <w:r>
        <w:t>Dashboard / Analytics Output Evidence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CD6F25" w14:paraId="6099B76E" w14:textId="77777777">
        <w:trPr>
          <w:jc w:val="center"/>
        </w:trPr>
        <w:tc>
          <w:tcPr>
            <w:tcW w:w="9576" w:type="dxa"/>
            <w:tcMar>
              <w:top w:w="85" w:type="dxa"/>
              <w:left w:w="120" w:type="dxa"/>
              <w:bottom w:w="85" w:type="dxa"/>
              <w:right w:w="120" w:type="dxa"/>
            </w:tcMar>
            <w:vAlign w:val="center"/>
          </w:tcPr>
          <w:p w14:paraId="1AA871B8" w14:textId="77777777" w:rsidR="00A57556" w:rsidRDefault="000A3D54">
            <w:pPr>
              <w:spacing w:after="0" w:line="252" w:lineRule="auto"/>
              <w:rPr>
                <w:color w:val="566573"/>
                <w:sz w:val="17"/>
              </w:rPr>
            </w:pPr>
            <w:r>
              <w:rPr>
                <w:color w:val="566573"/>
                <w:sz w:val="17"/>
              </w:rPr>
              <w:t>Type response / paste screenshot / paste diagram here.</w:t>
            </w:r>
          </w:p>
          <w:p w14:paraId="425C0E34" w14:textId="157D6003" w:rsidR="00CD6F25" w:rsidRDefault="00A57556">
            <w:pPr>
              <w:spacing w:after="0" w:line="252" w:lineRule="auto"/>
            </w:pPr>
            <w:r w:rsidRPr="00A57556">
              <w:drawing>
                <wp:inline distT="0" distB="0" distL="0" distR="0" wp14:anchorId="05D92045" wp14:editId="75B7ADFC">
                  <wp:extent cx="5928360" cy="2832100"/>
                  <wp:effectExtent l="0" t="0" r="0" b="6350"/>
                  <wp:docPr id="1480682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682669" name=""/>
                          <pic:cNvPicPr/>
                        </pic:nvPicPr>
                        <pic:blipFill>
                          <a:blip r:embed="rId20"/>
                          <a:stretch>
                            <a:fillRect/>
                          </a:stretch>
                        </pic:blipFill>
                        <pic:spPr>
                          <a:xfrm>
                            <a:off x="0" y="0"/>
                            <a:ext cx="5928360" cy="2832100"/>
                          </a:xfrm>
                          <a:prstGeom prst="rect">
                            <a:avLst/>
                          </a:prstGeom>
                        </pic:spPr>
                      </pic:pic>
                    </a:graphicData>
                  </a:graphic>
                </wp:inline>
              </w:drawing>
            </w:r>
            <w:r w:rsidR="000A3D54">
              <w:br/>
            </w:r>
            <w:r w:rsidR="000A3D54">
              <w:br/>
            </w:r>
            <w:r w:rsidR="000A3D54">
              <w:br/>
            </w:r>
            <w:r w:rsidR="000A3D54">
              <w:br/>
            </w:r>
            <w:r w:rsidR="000A3D54">
              <w:br/>
            </w:r>
            <w:r w:rsidR="000A3D54">
              <w:br/>
            </w:r>
            <w:r w:rsidR="000A3D54">
              <w:br/>
            </w:r>
          </w:p>
        </w:tc>
      </w:tr>
    </w:tbl>
    <w:p w14:paraId="041EEF4D" w14:textId="77777777" w:rsidR="00CD6F25" w:rsidRDefault="000A3D54">
      <w:r>
        <w:br w:type="page"/>
      </w:r>
    </w:p>
    <w:p w14:paraId="31CF0583" w14:textId="77777777" w:rsidR="00CD6F25" w:rsidRDefault="000A3D54">
      <w:pPr>
        <w:pStyle w:val="Heading1"/>
      </w:pPr>
      <w:r>
        <w:lastRenderedPageBreak/>
        <w:t>Final CO4 AT2 Solution Sections</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CD6F25" w14:paraId="7131FA21" w14:textId="77777777">
        <w:trPr>
          <w:jc w:val="center"/>
        </w:trPr>
        <w:tc>
          <w:tcPr>
            <w:tcW w:w="9576" w:type="dxa"/>
            <w:shd w:val="clear" w:color="auto" w:fill="F5FAFE"/>
            <w:tcMar>
              <w:top w:w="85" w:type="dxa"/>
              <w:left w:w="120" w:type="dxa"/>
              <w:bottom w:w="85" w:type="dxa"/>
              <w:right w:w="120" w:type="dxa"/>
            </w:tcMar>
            <w:vAlign w:val="center"/>
          </w:tcPr>
          <w:p w14:paraId="6E133054" w14:textId="77777777" w:rsidR="00CD6F25" w:rsidRDefault="000A3D54">
            <w:pPr>
              <w:spacing w:after="0" w:line="252" w:lineRule="auto"/>
            </w:pPr>
            <w:r>
              <w:rPr>
                <w:b/>
                <w:color w:val="0B2748"/>
                <w:sz w:val="18"/>
              </w:rPr>
              <w:t>Final Assembly</w:t>
            </w:r>
            <w:r>
              <w:br/>
            </w:r>
            <w:r>
              <w:rPr>
                <w:b/>
                <w:color w:val="0B2748"/>
                <w:sz w:val="18"/>
              </w:rPr>
              <w:t>After completing the guided tool modules, combine the evidence into the final solution. The final answer must show technical reasoning, not only screenshots.</w:t>
            </w:r>
          </w:p>
        </w:tc>
      </w:tr>
    </w:tbl>
    <w:p w14:paraId="2555A852" w14:textId="77777777" w:rsidR="00CD6F25" w:rsidRDefault="000A3D54">
      <w:pPr>
        <w:pStyle w:val="Heading2"/>
      </w:pPr>
      <w:r>
        <w:t>1. Problem Understanding</w:t>
      </w:r>
    </w:p>
    <w:p w14:paraId="62270DA8" w14:textId="77777777" w:rsidR="00CD6F25" w:rsidRDefault="000A3D54">
      <w:pPr>
        <w:spacing w:line="254" w:lineRule="auto"/>
      </w:pPr>
      <w:r>
        <w:rPr>
          <w:b/>
          <w:color w:val="0B2748"/>
          <w:sz w:val="18"/>
        </w:rPr>
        <w:t>What to include: Identify stakeholders, decisions required, data produced, expected analytics output and urgency.</w:t>
      </w:r>
    </w:p>
    <w:p w14:paraId="0F43C4E5" w14:textId="77777777" w:rsidR="00CD6F25" w:rsidRDefault="000A3D54">
      <w:pPr>
        <w:pStyle w:val="Heading3"/>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CD6F25" w14:paraId="357C8CA4" w14:textId="77777777">
        <w:trPr>
          <w:jc w:val="center"/>
        </w:trPr>
        <w:tc>
          <w:tcPr>
            <w:tcW w:w="9576" w:type="dxa"/>
            <w:tcMar>
              <w:top w:w="85" w:type="dxa"/>
              <w:left w:w="120" w:type="dxa"/>
              <w:bottom w:w="85" w:type="dxa"/>
              <w:right w:w="120" w:type="dxa"/>
            </w:tcMar>
            <w:vAlign w:val="center"/>
          </w:tcPr>
          <w:p w14:paraId="35E53705" w14:textId="4D2A940C" w:rsidR="00CD6F25" w:rsidRPr="00370761" w:rsidRDefault="00370761">
            <w:pPr>
              <w:spacing w:after="0" w:line="252" w:lineRule="auto"/>
              <w:rPr>
                <w:lang w:val="en-IN"/>
              </w:rPr>
            </w:pPr>
            <w:r w:rsidRPr="00370761">
              <w:rPr>
                <w:lang w:val="en-IN"/>
              </w:rPr>
              <w:t>The Healthcare Emergency Analytics system is designed to analyze emergency-related data and support faster healthcare decisions. The main stakeholders are patients, healthcare staff, emergency response teams, and administrators. The system collects data such as emergency type, location, severity, response time, date, and status. This data is processed to identify critical emergencies, high-demand locations, response delays, and emergency trends. The expected analytics output includes total emergency cases, emergency type distribution, severity analysis, location-wise emergency count, average response time, and emergency status. Since healthcare emergencies require immediate action, real-time monitoring and timely analysis are important for improving emergency response and decision-making.</w:t>
            </w:r>
          </w:p>
        </w:tc>
      </w:tr>
    </w:tbl>
    <w:p w14:paraId="062C308B" w14:textId="77777777" w:rsidR="00CD6F25" w:rsidRDefault="000A3D54">
      <w:pPr>
        <w:pStyle w:val="Heading2"/>
      </w:pPr>
      <w:r>
        <w:t>2. 5Vs Mapping</w:t>
      </w:r>
    </w:p>
    <w:p w14:paraId="684F0A7A" w14:textId="77777777" w:rsidR="00CD6F25" w:rsidRDefault="000A3D54">
      <w:pPr>
        <w:spacing w:line="254" w:lineRule="auto"/>
      </w:pPr>
      <w:r>
        <w:rPr>
          <w:b/>
          <w:color w:val="0B2748"/>
          <w:sz w:val="18"/>
        </w:rPr>
        <w:t>What to include: Map Volume, Velocity, Variety, Veracity and Value using scenario evidence.</w:t>
      </w:r>
    </w:p>
    <w:p w14:paraId="3B51DD30" w14:textId="77777777" w:rsidR="00CD6F25" w:rsidRDefault="000A3D54">
      <w:pPr>
        <w:pStyle w:val="Heading3"/>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CD6F25" w14:paraId="4E4EFD8C" w14:textId="77777777">
        <w:trPr>
          <w:jc w:val="center"/>
        </w:trPr>
        <w:tc>
          <w:tcPr>
            <w:tcW w:w="9576" w:type="dxa"/>
            <w:tcMar>
              <w:top w:w="85" w:type="dxa"/>
              <w:left w:w="120" w:type="dxa"/>
              <w:bottom w:w="85" w:type="dxa"/>
              <w:right w:w="120" w:type="dxa"/>
            </w:tcMar>
            <w:vAlign w:val="center"/>
          </w:tcPr>
          <w:p w14:paraId="24295C11" w14:textId="77777777" w:rsidR="00DD3F58" w:rsidRPr="00DD3F58" w:rsidRDefault="00DD3F58" w:rsidP="00DD3F58">
            <w:pPr>
              <w:spacing w:after="0" w:line="252" w:lineRule="auto"/>
              <w:rPr>
                <w:lang w:val="en-IN"/>
              </w:rPr>
            </w:pPr>
            <w:r w:rsidRPr="00DD3F58">
              <w:rPr>
                <w:lang w:val="en-IN"/>
              </w:rPr>
              <w:t>The Healthcare Emergency Analytics system can be analyzed using the 5Vs of Big Data:</w:t>
            </w:r>
          </w:p>
          <w:p w14:paraId="61BDC81F" w14:textId="77777777" w:rsidR="00DD3F58" w:rsidRPr="00DD3F58" w:rsidRDefault="00DD3F58" w:rsidP="00DD3F58">
            <w:pPr>
              <w:numPr>
                <w:ilvl w:val="0"/>
                <w:numId w:val="10"/>
              </w:numPr>
              <w:spacing w:after="0" w:line="252" w:lineRule="auto"/>
              <w:rPr>
                <w:lang w:val="en-IN"/>
              </w:rPr>
            </w:pPr>
            <w:r w:rsidRPr="00DD3F58">
              <w:rPr>
                <w:b/>
                <w:bCs/>
                <w:lang w:val="en-IN"/>
              </w:rPr>
              <w:t>Volume:</w:t>
            </w:r>
            <w:r w:rsidRPr="00DD3F58">
              <w:rPr>
                <w:lang w:val="en-IN"/>
              </w:rPr>
              <w:t xml:space="preserve"> A large amount of emergency data is generated from patients, healthcare systems, emergency requests, and historical records.</w:t>
            </w:r>
          </w:p>
          <w:p w14:paraId="48B34632" w14:textId="77777777" w:rsidR="00DD3F58" w:rsidRPr="00DD3F58" w:rsidRDefault="00DD3F58" w:rsidP="00DD3F58">
            <w:pPr>
              <w:numPr>
                <w:ilvl w:val="0"/>
                <w:numId w:val="10"/>
              </w:numPr>
              <w:spacing w:after="0" w:line="252" w:lineRule="auto"/>
              <w:rPr>
                <w:lang w:val="en-IN"/>
              </w:rPr>
            </w:pPr>
            <w:r w:rsidRPr="00DD3F58">
              <w:rPr>
                <w:b/>
                <w:bCs/>
                <w:lang w:val="en-IN"/>
              </w:rPr>
              <w:t>Velocity:</w:t>
            </w:r>
            <w:r w:rsidRPr="00DD3F58">
              <w:rPr>
                <w:lang w:val="en-IN"/>
              </w:rPr>
              <w:t xml:space="preserve"> Emergency information such as new cases, severity updates, response status, and alerts may arrive continuously and must be processed quickly.</w:t>
            </w:r>
          </w:p>
          <w:p w14:paraId="2098CC73" w14:textId="77777777" w:rsidR="00DD3F58" w:rsidRPr="00DD3F58" w:rsidRDefault="00DD3F58" w:rsidP="00DD3F58">
            <w:pPr>
              <w:numPr>
                <w:ilvl w:val="0"/>
                <w:numId w:val="10"/>
              </w:numPr>
              <w:spacing w:after="0" w:line="252" w:lineRule="auto"/>
              <w:rPr>
                <w:lang w:val="en-IN"/>
              </w:rPr>
            </w:pPr>
            <w:r w:rsidRPr="00DD3F58">
              <w:rPr>
                <w:b/>
                <w:bCs/>
                <w:lang w:val="en-IN"/>
              </w:rPr>
              <w:t>Variety:</w:t>
            </w:r>
            <w:r w:rsidRPr="00DD3F58">
              <w:rPr>
                <w:lang w:val="en-IN"/>
              </w:rPr>
              <w:t xml:space="preserve"> The system handles different types of data such as emergency type, location, severity, response time, date, status, and healthcare records.</w:t>
            </w:r>
          </w:p>
          <w:p w14:paraId="20E81AEA" w14:textId="77777777" w:rsidR="00DD3F58" w:rsidRPr="00DD3F58" w:rsidRDefault="00DD3F58" w:rsidP="00DD3F58">
            <w:pPr>
              <w:numPr>
                <w:ilvl w:val="0"/>
                <w:numId w:val="10"/>
              </w:numPr>
              <w:spacing w:after="0" w:line="252" w:lineRule="auto"/>
              <w:rPr>
                <w:lang w:val="en-IN"/>
              </w:rPr>
            </w:pPr>
            <w:r w:rsidRPr="00DD3F58">
              <w:rPr>
                <w:b/>
                <w:bCs/>
                <w:lang w:val="en-IN"/>
              </w:rPr>
              <w:t>Veracity:</w:t>
            </w:r>
            <w:r w:rsidRPr="00DD3F58">
              <w:rPr>
                <w:lang w:val="en-IN"/>
              </w:rPr>
              <w:t xml:space="preserve"> Emergency data must be accurate, validated, and reliable because incorrect or duplicate information can affect healthcare decisions.</w:t>
            </w:r>
          </w:p>
          <w:p w14:paraId="4E9F3F5F" w14:textId="5572E89D" w:rsidR="00CD6F25" w:rsidRPr="00DD3F58" w:rsidRDefault="00DD3F58" w:rsidP="00DD3F58">
            <w:pPr>
              <w:numPr>
                <w:ilvl w:val="0"/>
                <w:numId w:val="10"/>
              </w:numPr>
              <w:spacing w:after="0" w:line="252" w:lineRule="auto"/>
              <w:rPr>
                <w:lang w:val="en-IN"/>
              </w:rPr>
            </w:pPr>
            <w:r w:rsidRPr="00DD3F58">
              <w:rPr>
                <w:b/>
                <w:bCs/>
                <w:lang w:val="en-IN"/>
              </w:rPr>
              <w:t>Value:</w:t>
            </w:r>
            <w:r w:rsidRPr="00DD3F58">
              <w:rPr>
                <w:lang w:val="en-IN"/>
              </w:rPr>
              <w:t xml:space="preserve"> Analyzing emergency data helps identify critical cases, monitor response time, locate high-demand areas, understand emergency trends, and support faster healthcare decisions.</w:t>
            </w:r>
          </w:p>
        </w:tc>
      </w:tr>
    </w:tbl>
    <w:p w14:paraId="4761BC20" w14:textId="77777777" w:rsidR="00CD6F25" w:rsidRDefault="000A3D54">
      <w:pPr>
        <w:pStyle w:val="Heading2"/>
      </w:pPr>
      <w:r>
        <w:t>3. Big Data Architecture</w:t>
      </w:r>
    </w:p>
    <w:p w14:paraId="0B7AF06B" w14:textId="77777777" w:rsidR="00CD6F25" w:rsidRDefault="000A3D54">
      <w:pPr>
        <w:spacing w:line="254" w:lineRule="auto"/>
      </w:pPr>
      <w:r>
        <w:rPr>
          <w:b/>
          <w:color w:val="0B2748"/>
          <w:sz w:val="18"/>
        </w:rPr>
        <w:t>What to include: Paste final draw.io architecture showing sources, ingestion, storage, processing, analytics/security and users.</w:t>
      </w:r>
    </w:p>
    <w:p w14:paraId="0665F5B7" w14:textId="77777777" w:rsidR="00CD6F25" w:rsidRDefault="000A3D54">
      <w:pPr>
        <w:pStyle w:val="Heading3"/>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CD6F25" w14:paraId="07218817" w14:textId="77777777">
        <w:trPr>
          <w:jc w:val="center"/>
        </w:trPr>
        <w:tc>
          <w:tcPr>
            <w:tcW w:w="9576" w:type="dxa"/>
            <w:tcMar>
              <w:top w:w="85" w:type="dxa"/>
              <w:left w:w="120" w:type="dxa"/>
              <w:bottom w:w="85" w:type="dxa"/>
              <w:right w:w="120" w:type="dxa"/>
            </w:tcMar>
            <w:vAlign w:val="center"/>
          </w:tcPr>
          <w:p w14:paraId="6415D9E0" w14:textId="77777777" w:rsidR="006E523B" w:rsidRPr="001D3D93" w:rsidRDefault="006E523B" w:rsidP="006E523B">
            <w:pPr>
              <w:spacing w:after="0" w:line="252" w:lineRule="auto"/>
              <w:rPr>
                <w:lang w:val="en-IN"/>
              </w:rPr>
            </w:pPr>
            <w:r w:rsidRPr="001D3D93">
              <w:rPr>
                <w:lang w:val="en-IN"/>
              </w:rPr>
              <w:t>The proposed Healthcare Emergency Analytics architecture follows the flow:</w:t>
            </w:r>
          </w:p>
          <w:p w14:paraId="355464C8" w14:textId="77777777" w:rsidR="006E523B" w:rsidRPr="001D3D93" w:rsidRDefault="006E523B" w:rsidP="006E523B">
            <w:pPr>
              <w:spacing w:after="0" w:line="252" w:lineRule="auto"/>
              <w:rPr>
                <w:lang w:val="en-IN"/>
              </w:rPr>
            </w:pPr>
            <w:r w:rsidRPr="001D3D93">
              <w:rPr>
                <w:lang w:val="en-IN"/>
              </w:rPr>
              <w:t>Healthcare Users / Emergency Data Sources → Data Collection / Ingestion → Cloud Storage → Data Processing and Analytics → Alert and Notification Service → Emergency Response Team / Dashboard</w:t>
            </w:r>
          </w:p>
          <w:p w14:paraId="01AB108C" w14:textId="77777777" w:rsidR="006E523B" w:rsidRPr="001D3D93" w:rsidRDefault="006E523B" w:rsidP="006E523B">
            <w:pPr>
              <w:spacing w:after="0" w:line="252" w:lineRule="auto"/>
              <w:rPr>
                <w:lang w:val="en-IN"/>
              </w:rPr>
            </w:pPr>
            <w:r w:rsidRPr="001D3D93">
              <w:rPr>
                <w:lang w:val="en-IN"/>
              </w:rPr>
              <w:t>Emergency information such as emergency type, location, severity, response time, and status is collected through the data ingestion layer. The collected data is securely stored in cloud storage. Hadoop MapReduce can process historical batch data, while Spark Structured Streaming can process continuously arriving emergency information. The processed information is used for analytics, dashboards, and emergency alerts. Authentication, role-based access control, encryption, and monitoring are used to protect healthcare data.</w:t>
            </w:r>
          </w:p>
          <w:p w14:paraId="109033D7" w14:textId="05CF9512" w:rsidR="00CD6F25" w:rsidRPr="006E523B" w:rsidRDefault="006E523B">
            <w:pPr>
              <w:spacing w:after="0" w:line="252" w:lineRule="auto"/>
              <w:rPr>
                <w:lang w:val="en-IN"/>
              </w:rPr>
            </w:pPr>
            <w:r w:rsidRPr="001D3D93">
              <w:rPr>
                <w:lang w:val="en-IN"/>
              </w:rPr>
              <w:t>Architecture Evidence: Paste the final draw.io architecture diagram created in Module 1 here.</w:t>
            </w:r>
            <w:r w:rsidRPr="001D3D93">
              <w:t xml:space="preserve"> </w:t>
            </w:r>
          </w:p>
        </w:tc>
      </w:tr>
    </w:tbl>
    <w:p w14:paraId="2C6E8AB0" w14:textId="77777777" w:rsidR="00CD6F25" w:rsidRDefault="000A3D54">
      <w:pPr>
        <w:pStyle w:val="Heading2"/>
      </w:pPr>
      <w:r>
        <w:lastRenderedPageBreak/>
        <w:t>4. Data Flow Pipeline</w:t>
      </w:r>
    </w:p>
    <w:p w14:paraId="27CB3B7C" w14:textId="77777777" w:rsidR="00CD6F25" w:rsidRDefault="000A3D54">
      <w:pPr>
        <w:spacing w:line="254" w:lineRule="auto"/>
      </w:pPr>
      <w:r>
        <w:rPr>
          <w:b/>
          <w:color w:val="0B2748"/>
          <w:sz w:val="18"/>
        </w:rPr>
        <w:t>What to include: Explain how raw data moves, gets cleaned, stored, processed and converted into dashboard/alert/decision.</w:t>
      </w:r>
    </w:p>
    <w:p w14:paraId="3AB5CAB4" w14:textId="77777777" w:rsidR="00CD6F25" w:rsidRDefault="000A3D54">
      <w:pPr>
        <w:pStyle w:val="Heading3"/>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CD6F25" w14:paraId="68637718" w14:textId="77777777">
        <w:trPr>
          <w:jc w:val="center"/>
        </w:trPr>
        <w:tc>
          <w:tcPr>
            <w:tcW w:w="9576" w:type="dxa"/>
            <w:tcMar>
              <w:top w:w="85" w:type="dxa"/>
              <w:left w:w="120" w:type="dxa"/>
              <w:bottom w:w="85" w:type="dxa"/>
              <w:right w:w="120" w:type="dxa"/>
            </w:tcMar>
            <w:vAlign w:val="center"/>
          </w:tcPr>
          <w:p w14:paraId="6B2E403E" w14:textId="7BDA45DF" w:rsidR="00CD6F25" w:rsidRPr="00AF27BE" w:rsidRDefault="001D3D93">
            <w:pPr>
              <w:spacing w:after="0" w:line="252" w:lineRule="auto"/>
              <w:rPr>
                <w:lang w:val="en-IN"/>
              </w:rPr>
            </w:pPr>
            <w:r w:rsidRPr="001D3D93">
              <w:rPr>
                <w:lang w:val="en-IN"/>
              </w:rPr>
              <w:t>Emergency data is generated from healthcare users and emergency data sources. The data is collected through the ingestion layer and validated before being stored in cloud storage. Historical data is processed in batches using Hadoop MapReduce, while continuously arriving emergency updates can be processed using Spark Structured Streaming. The processing layer analyzes emergency type, severity, location, response time, and status. The processed results are then displayed through the analytics dashboard and used to generate alerts. Healthcare administrators and emergency response teams can use these outputs to identify critical cases and make faster decisions.</w:t>
            </w:r>
          </w:p>
        </w:tc>
      </w:tr>
    </w:tbl>
    <w:p w14:paraId="4ADCB533" w14:textId="77777777" w:rsidR="00CD6F25" w:rsidRDefault="000A3D54">
      <w:pPr>
        <w:pStyle w:val="Heading2"/>
      </w:pPr>
      <w:r>
        <w:t>5. Tool and Technology Justification</w:t>
      </w:r>
    </w:p>
    <w:p w14:paraId="10204B6F" w14:textId="77777777" w:rsidR="00CD6F25" w:rsidRDefault="000A3D54">
      <w:pPr>
        <w:spacing w:line="254" w:lineRule="auto"/>
      </w:pPr>
      <w:r>
        <w:rPr>
          <w:b/>
          <w:color w:val="0B2748"/>
          <w:sz w:val="18"/>
        </w:rPr>
        <w:t>What to include: Use cloud architecture references and Hadoop/Spark documentation to justify chosen tools.</w:t>
      </w:r>
    </w:p>
    <w:p w14:paraId="41FA9600" w14:textId="77777777" w:rsidR="00CD6F25" w:rsidRDefault="000A3D54">
      <w:pPr>
        <w:pStyle w:val="Heading3"/>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CD6F25" w14:paraId="0DC85916" w14:textId="77777777">
        <w:trPr>
          <w:jc w:val="center"/>
        </w:trPr>
        <w:tc>
          <w:tcPr>
            <w:tcW w:w="9576" w:type="dxa"/>
            <w:tcMar>
              <w:top w:w="85" w:type="dxa"/>
              <w:left w:w="120" w:type="dxa"/>
              <w:bottom w:w="85" w:type="dxa"/>
              <w:right w:w="120" w:type="dxa"/>
            </w:tcMar>
            <w:vAlign w:val="center"/>
          </w:tcPr>
          <w:p w14:paraId="7816DC91" w14:textId="77777777" w:rsidR="00AF27BE" w:rsidRPr="00AF27BE" w:rsidRDefault="00AF27BE" w:rsidP="00AF27BE">
            <w:pPr>
              <w:spacing w:after="0" w:line="252" w:lineRule="auto"/>
              <w:rPr>
                <w:lang w:val="en-IN"/>
              </w:rPr>
            </w:pPr>
            <w:r w:rsidRPr="00AF27BE">
              <w:rPr>
                <w:lang w:val="en-IN"/>
              </w:rPr>
              <w:t>Cloud architecture is suitable for Healthcare Emergency Analytics because it provides scalable storage, processing, analytics, and secure access to emergency data. AWS, Microsoft Azure, and Google Cloud architecture references were studied to understand common cloud patterns such as data ingestion, cloud storage, processing, analytics, visualization, and security.</w:t>
            </w:r>
          </w:p>
          <w:p w14:paraId="45594C13" w14:textId="4EF4EA8E" w:rsidR="00CD6F25" w:rsidRPr="00AF27BE" w:rsidRDefault="00AF27BE">
            <w:pPr>
              <w:spacing w:after="0" w:line="252" w:lineRule="auto"/>
              <w:rPr>
                <w:lang w:val="en-IN"/>
              </w:rPr>
            </w:pPr>
            <w:r w:rsidRPr="00AF27BE">
              <w:rPr>
                <w:lang w:val="en-IN"/>
              </w:rPr>
              <w:t>A hybrid processing approach is suitable for the solution. Hadoop MapReduce can process large volumes of stored historical data in batches, while Spark Structured Streaming can process continuously arriving emergency events and updates. Power BI is used to visualize the processed data through KPI cards, charts, tables, and filters, making the emergency information easier to analyze and use for decision-making.</w:t>
            </w:r>
          </w:p>
        </w:tc>
      </w:tr>
    </w:tbl>
    <w:p w14:paraId="5A0E4ED9" w14:textId="77777777" w:rsidR="00CD6F25" w:rsidRDefault="000A3D54">
      <w:pPr>
        <w:pStyle w:val="Heading2"/>
      </w:pPr>
      <w:r>
        <w:t>6. Security and Privacy Strategy</w:t>
      </w:r>
    </w:p>
    <w:p w14:paraId="71F3BAF6" w14:textId="77777777" w:rsidR="00CD6F25" w:rsidRDefault="000A3D54">
      <w:pPr>
        <w:spacing w:line="254" w:lineRule="auto"/>
      </w:pPr>
      <w:r>
        <w:rPr>
          <w:b/>
          <w:color w:val="0B2748"/>
          <w:sz w:val="18"/>
        </w:rPr>
        <w:t>What to include: Use threat model output to explain threats and controls.</w:t>
      </w:r>
    </w:p>
    <w:p w14:paraId="2E58714B" w14:textId="77777777" w:rsidR="00CD6F25" w:rsidRDefault="000A3D54">
      <w:pPr>
        <w:pStyle w:val="Heading3"/>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CD6F25" w14:paraId="03EA33BD" w14:textId="77777777">
        <w:trPr>
          <w:jc w:val="center"/>
        </w:trPr>
        <w:tc>
          <w:tcPr>
            <w:tcW w:w="9576" w:type="dxa"/>
            <w:tcMar>
              <w:top w:w="85" w:type="dxa"/>
              <w:left w:w="120" w:type="dxa"/>
              <w:bottom w:w="85" w:type="dxa"/>
              <w:right w:w="120" w:type="dxa"/>
            </w:tcMar>
            <w:vAlign w:val="center"/>
          </w:tcPr>
          <w:p w14:paraId="72179E49" w14:textId="77777777" w:rsidR="00AF27BE" w:rsidRPr="00AF27BE" w:rsidRDefault="00AF27BE" w:rsidP="00AF27BE">
            <w:pPr>
              <w:spacing w:after="0" w:line="252" w:lineRule="auto"/>
              <w:rPr>
                <w:lang w:val="en-IN"/>
              </w:rPr>
            </w:pPr>
            <w:r w:rsidRPr="00AF27BE">
              <w:rPr>
                <w:lang w:val="en-IN"/>
              </w:rPr>
              <w:t>Healthcare emergency data may contain sensitive information and therefore requires strong security and privacy controls. The threat model identified risks such as spoofing, tampering, information disclosure, denial of service, and unauthorized access.</w:t>
            </w:r>
          </w:p>
          <w:p w14:paraId="0F20444B" w14:textId="77777777" w:rsidR="00AF27BE" w:rsidRPr="00AF27BE" w:rsidRDefault="00AF27BE" w:rsidP="00AF27BE">
            <w:pPr>
              <w:spacing w:after="0" w:line="252" w:lineRule="auto"/>
              <w:rPr>
                <w:lang w:val="en-IN"/>
              </w:rPr>
            </w:pPr>
            <w:r w:rsidRPr="00AF27BE">
              <w:rPr>
                <w:lang w:val="en-IN"/>
              </w:rPr>
              <w:t>Strong authentication and MFA can reduce user impersonation. Role-based access control ensures that only authorized healthcare users can access sensitive information. Encryption protects data during storage and transmission. Input validation and integrity checks help prevent modification or submission of false emergency data. Audit logs and timestamps provide accountability. Rate limiting, monitoring, load balancing, backups, and redundancy can improve system availability and protect emergency services from disruption.</w:t>
            </w:r>
          </w:p>
          <w:p w14:paraId="11FF22E4" w14:textId="3986592B" w:rsidR="00CD6F25" w:rsidRDefault="00CD6F25">
            <w:pPr>
              <w:spacing w:after="0" w:line="252" w:lineRule="auto"/>
            </w:pPr>
          </w:p>
        </w:tc>
      </w:tr>
    </w:tbl>
    <w:p w14:paraId="4ACF81E5" w14:textId="77777777" w:rsidR="00CD6F25" w:rsidRDefault="000A3D54">
      <w:pPr>
        <w:pStyle w:val="Heading2"/>
      </w:pPr>
      <w:r>
        <w:t>7. Challenges and Solutions</w:t>
      </w:r>
    </w:p>
    <w:p w14:paraId="15B71CCA" w14:textId="77777777" w:rsidR="00CD6F25" w:rsidRDefault="000A3D54">
      <w:pPr>
        <w:spacing w:line="254" w:lineRule="auto"/>
      </w:pPr>
      <w:r>
        <w:rPr>
          <w:b/>
          <w:color w:val="0B2748"/>
          <w:sz w:val="18"/>
        </w:rPr>
        <w:t>What to include: Write at least four big-data implementation challenges and one practical solution for each.</w:t>
      </w:r>
    </w:p>
    <w:p w14:paraId="2CD828C2" w14:textId="77777777" w:rsidR="00CD6F25" w:rsidRDefault="000A3D54">
      <w:pPr>
        <w:pStyle w:val="Heading3"/>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CD6F25" w14:paraId="51316BEC" w14:textId="77777777">
        <w:trPr>
          <w:jc w:val="center"/>
        </w:trPr>
        <w:tc>
          <w:tcPr>
            <w:tcW w:w="9576" w:type="dxa"/>
            <w:tcMar>
              <w:top w:w="85" w:type="dxa"/>
              <w:left w:w="120" w:type="dxa"/>
              <w:bottom w:w="85"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2"/>
              <w:gridCol w:w="5718"/>
            </w:tblGrid>
            <w:tr w:rsidR="00AF27BE" w:rsidRPr="00AF27BE" w14:paraId="18DD7243" w14:textId="77777777">
              <w:trPr>
                <w:tblHeader/>
                <w:tblCellSpacing w:w="15" w:type="dxa"/>
              </w:trPr>
              <w:tc>
                <w:tcPr>
                  <w:tcW w:w="3597" w:type="dxa"/>
                  <w:vAlign w:val="center"/>
                  <w:hideMark/>
                </w:tcPr>
                <w:p w14:paraId="468FABA5" w14:textId="77777777" w:rsidR="00AF27BE" w:rsidRPr="00AF27BE" w:rsidRDefault="00AF27BE" w:rsidP="00AF27BE">
                  <w:pPr>
                    <w:spacing w:after="0" w:line="240" w:lineRule="auto"/>
                    <w:jc w:val="center"/>
                    <w:rPr>
                      <w:rFonts w:ascii="Times New Roman" w:eastAsia="Times New Roman" w:hAnsi="Times New Roman" w:cs="Times New Roman"/>
                      <w:b/>
                      <w:bCs/>
                      <w:sz w:val="24"/>
                      <w:szCs w:val="24"/>
                      <w:lang w:val="en-IN" w:eastAsia="en-IN"/>
                    </w:rPr>
                  </w:pPr>
                  <w:r w:rsidRPr="00AF27BE">
                    <w:rPr>
                      <w:rFonts w:ascii="Times New Roman" w:eastAsia="Times New Roman" w:hAnsi="Times New Roman" w:cs="Times New Roman"/>
                      <w:b/>
                      <w:bCs/>
                      <w:sz w:val="24"/>
                      <w:szCs w:val="24"/>
                      <w:lang w:val="en-IN" w:eastAsia="en-IN"/>
                    </w:rPr>
                    <w:t>Challenge</w:t>
                  </w:r>
                </w:p>
              </w:tc>
              <w:tc>
                <w:tcPr>
                  <w:tcW w:w="5673" w:type="dxa"/>
                  <w:vAlign w:val="center"/>
                  <w:hideMark/>
                </w:tcPr>
                <w:p w14:paraId="10B8B3FC" w14:textId="77777777" w:rsidR="00AF27BE" w:rsidRPr="00AF27BE" w:rsidRDefault="00AF27BE" w:rsidP="00AF27BE">
                  <w:pPr>
                    <w:spacing w:after="0" w:line="240" w:lineRule="auto"/>
                    <w:jc w:val="center"/>
                    <w:rPr>
                      <w:rFonts w:ascii="Times New Roman" w:eastAsia="Times New Roman" w:hAnsi="Times New Roman" w:cs="Times New Roman"/>
                      <w:b/>
                      <w:bCs/>
                      <w:sz w:val="24"/>
                      <w:szCs w:val="24"/>
                      <w:lang w:val="en-IN" w:eastAsia="en-IN"/>
                    </w:rPr>
                  </w:pPr>
                  <w:r w:rsidRPr="00AF27BE">
                    <w:rPr>
                      <w:rFonts w:ascii="Times New Roman" w:eastAsia="Times New Roman" w:hAnsi="Times New Roman" w:cs="Times New Roman"/>
                      <w:b/>
                      <w:bCs/>
                      <w:sz w:val="24"/>
                      <w:szCs w:val="24"/>
                      <w:lang w:val="en-IN" w:eastAsia="en-IN"/>
                    </w:rPr>
                    <w:t>Practical Solution</w:t>
                  </w:r>
                </w:p>
              </w:tc>
            </w:tr>
            <w:tr w:rsidR="00AF27BE" w:rsidRPr="00AF27BE" w14:paraId="7E1A31E2" w14:textId="77777777">
              <w:trPr>
                <w:tblCellSpacing w:w="15" w:type="dxa"/>
              </w:trPr>
              <w:tc>
                <w:tcPr>
                  <w:tcW w:w="3597" w:type="dxa"/>
                  <w:vAlign w:val="center"/>
                  <w:hideMark/>
                </w:tcPr>
                <w:p w14:paraId="02753229" w14:textId="77777777" w:rsidR="00AF27BE" w:rsidRPr="00AF27BE" w:rsidRDefault="00AF27BE" w:rsidP="00AF27BE">
                  <w:pPr>
                    <w:spacing w:after="0" w:line="240" w:lineRule="auto"/>
                    <w:rPr>
                      <w:rFonts w:ascii="Times New Roman" w:eastAsia="Times New Roman" w:hAnsi="Times New Roman" w:cs="Times New Roman"/>
                      <w:sz w:val="24"/>
                      <w:szCs w:val="24"/>
                      <w:lang w:val="en-IN" w:eastAsia="en-IN"/>
                    </w:rPr>
                  </w:pPr>
                  <w:r w:rsidRPr="00AF27BE">
                    <w:rPr>
                      <w:rFonts w:ascii="Times New Roman" w:eastAsia="Times New Roman" w:hAnsi="Times New Roman" w:cs="Times New Roman"/>
                      <w:sz w:val="24"/>
                      <w:szCs w:val="24"/>
                      <w:lang w:val="en-IN" w:eastAsia="en-IN"/>
                    </w:rPr>
                    <w:t>Large volume of healthcare emergency data</w:t>
                  </w:r>
                </w:p>
              </w:tc>
              <w:tc>
                <w:tcPr>
                  <w:tcW w:w="5673" w:type="dxa"/>
                  <w:vAlign w:val="center"/>
                  <w:hideMark/>
                </w:tcPr>
                <w:p w14:paraId="6511FCC0" w14:textId="77777777" w:rsidR="00AF27BE" w:rsidRPr="00AF27BE" w:rsidRDefault="00AF27BE" w:rsidP="00AF27BE">
                  <w:pPr>
                    <w:spacing w:after="0" w:line="240" w:lineRule="auto"/>
                    <w:rPr>
                      <w:rFonts w:ascii="Times New Roman" w:eastAsia="Times New Roman" w:hAnsi="Times New Roman" w:cs="Times New Roman"/>
                      <w:sz w:val="24"/>
                      <w:szCs w:val="24"/>
                      <w:lang w:val="en-IN" w:eastAsia="en-IN"/>
                    </w:rPr>
                  </w:pPr>
                  <w:r w:rsidRPr="00AF27BE">
                    <w:rPr>
                      <w:rFonts w:ascii="Times New Roman" w:eastAsia="Times New Roman" w:hAnsi="Times New Roman" w:cs="Times New Roman"/>
                      <w:sz w:val="24"/>
                      <w:szCs w:val="24"/>
                      <w:lang w:val="en-IN" w:eastAsia="en-IN"/>
                    </w:rPr>
                    <w:t>Use scalable cloud storage and distributed processing.</w:t>
                  </w:r>
                </w:p>
              </w:tc>
            </w:tr>
            <w:tr w:rsidR="00AF27BE" w:rsidRPr="00AF27BE" w14:paraId="13B13AE4" w14:textId="77777777">
              <w:trPr>
                <w:tblCellSpacing w:w="15" w:type="dxa"/>
              </w:trPr>
              <w:tc>
                <w:tcPr>
                  <w:tcW w:w="3597" w:type="dxa"/>
                  <w:vAlign w:val="center"/>
                  <w:hideMark/>
                </w:tcPr>
                <w:p w14:paraId="4DF89DAB" w14:textId="77777777" w:rsidR="00AF27BE" w:rsidRPr="00AF27BE" w:rsidRDefault="00AF27BE" w:rsidP="00AF27BE">
                  <w:pPr>
                    <w:spacing w:after="0" w:line="240" w:lineRule="auto"/>
                    <w:rPr>
                      <w:rFonts w:ascii="Times New Roman" w:eastAsia="Times New Roman" w:hAnsi="Times New Roman" w:cs="Times New Roman"/>
                      <w:sz w:val="24"/>
                      <w:szCs w:val="24"/>
                      <w:lang w:val="en-IN" w:eastAsia="en-IN"/>
                    </w:rPr>
                  </w:pPr>
                  <w:r w:rsidRPr="00AF27BE">
                    <w:rPr>
                      <w:rFonts w:ascii="Times New Roman" w:eastAsia="Times New Roman" w:hAnsi="Times New Roman" w:cs="Times New Roman"/>
                      <w:sz w:val="24"/>
                      <w:szCs w:val="24"/>
                      <w:lang w:val="en-IN" w:eastAsia="en-IN"/>
                    </w:rPr>
                    <w:t>Continuous arrival of emergency updates</w:t>
                  </w:r>
                </w:p>
              </w:tc>
              <w:tc>
                <w:tcPr>
                  <w:tcW w:w="5673" w:type="dxa"/>
                  <w:vAlign w:val="center"/>
                  <w:hideMark/>
                </w:tcPr>
                <w:p w14:paraId="55C5789E" w14:textId="77777777" w:rsidR="00AF27BE" w:rsidRPr="00AF27BE" w:rsidRDefault="00AF27BE" w:rsidP="00AF27BE">
                  <w:pPr>
                    <w:spacing w:after="0" w:line="240" w:lineRule="auto"/>
                    <w:rPr>
                      <w:rFonts w:ascii="Times New Roman" w:eastAsia="Times New Roman" w:hAnsi="Times New Roman" w:cs="Times New Roman"/>
                      <w:sz w:val="24"/>
                      <w:szCs w:val="24"/>
                      <w:lang w:val="en-IN" w:eastAsia="en-IN"/>
                    </w:rPr>
                  </w:pPr>
                  <w:r w:rsidRPr="00AF27BE">
                    <w:rPr>
                      <w:rFonts w:ascii="Times New Roman" w:eastAsia="Times New Roman" w:hAnsi="Times New Roman" w:cs="Times New Roman"/>
                      <w:sz w:val="24"/>
                      <w:szCs w:val="24"/>
                      <w:lang w:val="en-IN" w:eastAsia="en-IN"/>
                    </w:rPr>
                    <w:t>Use Spark Structured Streaming for real-time processing.</w:t>
                  </w:r>
                </w:p>
              </w:tc>
            </w:tr>
            <w:tr w:rsidR="00AF27BE" w:rsidRPr="00AF27BE" w14:paraId="75511A9C" w14:textId="77777777">
              <w:trPr>
                <w:tblCellSpacing w:w="15" w:type="dxa"/>
              </w:trPr>
              <w:tc>
                <w:tcPr>
                  <w:tcW w:w="3597" w:type="dxa"/>
                  <w:vAlign w:val="center"/>
                  <w:hideMark/>
                </w:tcPr>
                <w:p w14:paraId="112CE91D" w14:textId="77777777" w:rsidR="00AF27BE" w:rsidRPr="00AF27BE" w:rsidRDefault="00AF27BE" w:rsidP="00AF27BE">
                  <w:pPr>
                    <w:spacing w:after="0" w:line="240" w:lineRule="auto"/>
                    <w:rPr>
                      <w:rFonts w:ascii="Times New Roman" w:eastAsia="Times New Roman" w:hAnsi="Times New Roman" w:cs="Times New Roman"/>
                      <w:sz w:val="24"/>
                      <w:szCs w:val="24"/>
                      <w:lang w:val="en-IN" w:eastAsia="en-IN"/>
                    </w:rPr>
                  </w:pPr>
                  <w:r w:rsidRPr="00AF27BE">
                    <w:rPr>
                      <w:rFonts w:ascii="Times New Roman" w:eastAsia="Times New Roman" w:hAnsi="Times New Roman" w:cs="Times New Roman"/>
                      <w:sz w:val="24"/>
                      <w:szCs w:val="24"/>
                      <w:lang w:val="en-IN" w:eastAsia="en-IN"/>
                    </w:rPr>
                    <w:lastRenderedPageBreak/>
                    <w:t>Inaccurate or incomplete emergency data</w:t>
                  </w:r>
                </w:p>
              </w:tc>
              <w:tc>
                <w:tcPr>
                  <w:tcW w:w="5673" w:type="dxa"/>
                  <w:vAlign w:val="center"/>
                  <w:hideMark/>
                </w:tcPr>
                <w:p w14:paraId="02F7BE6D" w14:textId="77777777" w:rsidR="00AF27BE" w:rsidRPr="00AF27BE" w:rsidRDefault="00AF27BE" w:rsidP="00AF27BE">
                  <w:pPr>
                    <w:spacing w:after="0" w:line="240" w:lineRule="auto"/>
                    <w:rPr>
                      <w:rFonts w:ascii="Times New Roman" w:eastAsia="Times New Roman" w:hAnsi="Times New Roman" w:cs="Times New Roman"/>
                      <w:sz w:val="24"/>
                      <w:szCs w:val="24"/>
                      <w:lang w:val="en-IN" w:eastAsia="en-IN"/>
                    </w:rPr>
                  </w:pPr>
                  <w:r w:rsidRPr="00AF27BE">
                    <w:rPr>
                      <w:rFonts w:ascii="Times New Roman" w:eastAsia="Times New Roman" w:hAnsi="Times New Roman" w:cs="Times New Roman"/>
                      <w:sz w:val="24"/>
                      <w:szCs w:val="24"/>
                      <w:lang w:val="en-IN" w:eastAsia="en-IN"/>
                    </w:rPr>
                    <w:t>Apply data validation, cleaning, and integrity checks before processing.</w:t>
                  </w:r>
                </w:p>
              </w:tc>
            </w:tr>
            <w:tr w:rsidR="00AF27BE" w:rsidRPr="00AF27BE" w14:paraId="448FF65D" w14:textId="77777777">
              <w:trPr>
                <w:tblCellSpacing w:w="15" w:type="dxa"/>
              </w:trPr>
              <w:tc>
                <w:tcPr>
                  <w:tcW w:w="3597" w:type="dxa"/>
                  <w:vAlign w:val="center"/>
                  <w:hideMark/>
                </w:tcPr>
                <w:p w14:paraId="4376C9A9" w14:textId="77777777" w:rsidR="00AF27BE" w:rsidRPr="00AF27BE" w:rsidRDefault="00AF27BE" w:rsidP="00AF27BE">
                  <w:pPr>
                    <w:spacing w:after="0" w:line="240" w:lineRule="auto"/>
                    <w:rPr>
                      <w:rFonts w:ascii="Times New Roman" w:eastAsia="Times New Roman" w:hAnsi="Times New Roman" w:cs="Times New Roman"/>
                      <w:sz w:val="24"/>
                      <w:szCs w:val="24"/>
                      <w:lang w:val="en-IN" w:eastAsia="en-IN"/>
                    </w:rPr>
                  </w:pPr>
                  <w:r w:rsidRPr="00AF27BE">
                    <w:rPr>
                      <w:rFonts w:ascii="Times New Roman" w:eastAsia="Times New Roman" w:hAnsi="Times New Roman" w:cs="Times New Roman"/>
                      <w:sz w:val="24"/>
                      <w:szCs w:val="24"/>
                      <w:lang w:val="en-IN" w:eastAsia="en-IN"/>
                    </w:rPr>
                    <w:t>Security and privacy of healthcare information</w:t>
                  </w:r>
                </w:p>
              </w:tc>
              <w:tc>
                <w:tcPr>
                  <w:tcW w:w="5673" w:type="dxa"/>
                  <w:vAlign w:val="center"/>
                  <w:hideMark/>
                </w:tcPr>
                <w:p w14:paraId="3F233408" w14:textId="77777777" w:rsidR="00AF27BE" w:rsidRPr="00AF27BE" w:rsidRDefault="00AF27BE" w:rsidP="00AF27BE">
                  <w:pPr>
                    <w:spacing w:after="0" w:line="240" w:lineRule="auto"/>
                    <w:rPr>
                      <w:rFonts w:ascii="Times New Roman" w:eastAsia="Times New Roman" w:hAnsi="Times New Roman" w:cs="Times New Roman"/>
                      <w:sz w:val="24"/>
                      <w:szCs w:val="24"/>
                      <w:lang w:val="en-IN" w:eastAsia="en-IN"/>
                    </w:rPr>
                  </w:pPr>
                  <w:r w:rsidRPr="00AF27BE">
                    <w:rPr>
                      <w:rFonts w:ascii="Times New Roman" w:eastAsia="Times New Roman" w:hAnsi="Times New Roman" w:cs="Times New Roman"/>
                      <w:sz w:val="24"/>
                      <w:szCs w:val="24"/>
                      <w:lang w:val="en-IN" w:eastAsia="en-IN"/>
                    </w:rPr>
                    <w:t>Use encryption, strong authentication, MFA, and role-based access control.</w:t>
                  </w:r>
                </w:p>
              </w:tc>
            </w:tr>
            <w:tr w:rsidR="00AF27BE" w:rsidRPr="00AF27BE" w14:paraId="79DAA689" w14:textId="77777777">
              <w:trPr>
                <w:tblCellSpacing w:w="15" w:type="dxa"/>
              </w:trPr>
              <w:tc>
                <w:tcPr>
                  <w:tcW w:w="3597" w:type="dxa"/>
                  <w:vAlign w:val="center"/>
                  <w:hideMark/>
                </w:tcPr>
                <w:p w14:paraId="61EB375B" w14:textId="77777777" w:rsidR="00AF27BE" w:rsidRPr="00AF27BE" w:rsidRDefault="00AF27BE" w:rsidP="00AF27BE">
                  <w:pPr>
                    <w:spacing w:after="0" w:line="240" w:lineRule="auto"/>
                    <w:rPr>
                      <w:rFonts w:ascii="Times New Roman" w:eastAsia="Times New Roman" w:hAnsi="Times New Roman" w:cs="Times New Roman"/>
                      <w:sz w:val="24"/>
                      <w:szCs w:val="24"/>
                      <w:lang w:val="en-IN" w:eastAsia="en-IN"/>
                    </w:rPr>
                  </w:pPr>
                  <w:r w:rsidRPr="00AF27BE">
                    <w:rPr>
                      <w:rFonts w:ascii="Times New Roman" w:eastAsia="Times New Roman" w:hAnsi="Times New Roman" w:cs="Times New Roman"/>
                      <w:sz w:val="24"/>
                      <w:szCs w:val="24"/>
                      <w:lang w:val="en-IN" w:eastAsia="en-IN"/>
                    </w:rPr>
                    <w:t>High demand during emergency situations</w:t>
                  </w:r>
                </w:p>
              </w:tc>
              <w:tc>
                <w:tcPr>
                  <w:tcW w:w="5673" w:type="dxa"/>
                  <w:vAlign w:val="center"/>
                  <w:hideMark/>
                </w:tcPr>
                <w:p w14:paraId="17B79BA4" w14:textId="77777777" w:rsidR="00AF27BE" w:rsidRPr="00AF27BE" w:rsidRDefault="00AF27BE" w:rsidP="00AF27BE">
                  <w:pPr>
                    <w:spacing w:after="0" w:line="240" w:lineRule="auto"/>
                    <w:rPr>
                      <w:rFonts w:ascii="Times New Roman" w:eastAsia="Times New Roman" w:hAnsi="Times New Roman" w:cs="Times New Roman"/>
                      <w:sz w:val="24"/>
                      <w:szCs w:val="24"/>
                      <w:lang w:val="en-IN" w:eastAsia="en-IN"/>
                    </w:rPr>
                  </w:pPr>
                  <w:r w:rsidRPr="00AF27BE">
                    <w:rPr>
                      <w:rFonts w:ascii="Times New Roman" w:eastAsia="Times New Roman" w:hAnsi="Times New Roman" w:cs="Times New Roman"/>
                      <w:sz w:val="24"/>
                      <w:szCs w:val="24"/>
                      <w:lang w:val="en-IN" w:eastAsia="en-IN"/>
                    </w:rPr>
                    <w:t>Use load balancing, autoscaling, monitoring, and reliable cloud services.</w:t>
                  </w:r>
                </w:p>
              </w:tc>
            </w:tr>
          </w:tbl>
          <w:p w14:paraId="7BA056DE" w14:textId="085F9E0B" w:rsidR="00CD6F25" w:rsidRDefault="00CD6F25">
            <w:pPr>
              <w:spacing w:after="0" w:line="252" w:lineRule="auto"/>
            </w:pPr>
          </w:p>
        </w:tc>
      </w:tr>
    </w:tbl>
    <w:p w14:paraId="70061E83" w14:textId="77777777" w:rsidR="00CD6F25" w:rsidRDefault="000A3D54">
      <w:pPr>
        <w:pStyle w:val="Heading2"/>
      </w:pPr>
      <w:r>
        <w:lastRenderedPageBreak/>
        <w:t>8. Business Outcome</w:t>
      </w:r>
    </w:p>
    <w:p w14:paraId="35CD895E" w14:textId="77777777" w:rsidR="00CD6F25" w:rsidRDefault="000A3D54">
      <w:pPr>
        <w:spacing w:line="254" w:lineRule="auto"/>
      </w:pPr>
      <w:r>
        <w:rPr>
          <w:b/>
          <w:color w:val="0B2748"/>
          <w:sz w:val="18"/>
        </w:rPr>
        <w:t>What to include: State measurable outcome: faster decision, reduced fraud, lower waiting time, improved prediction, lower downtime or better user experience.</w:t>
      </w:r>
    </w:p>
    <w:p w14:paraId="291BA5B4" w14:textId="77777777" w:rsidR="00CD6F25" w:rsidRDefault="000A3D54">
      <w:pPr>
        <w:pStyle w:val="Heading3"/>
      </w:pPr>
      <w:r>
        <w:t>Student Response</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9576"/>
      </w:tblGrid>
      <w:tr w:rsidR="00CD6F25" w14:paraId="2ADB0ED3" w14:textId="77777777">
        <w:trPr>
          <w:jc w:val="center"/>
        </w:trPr>
        <w:tc>
          <w:tcPr>
            <w:tcW w:w="9576" w:type="dxa"/>
            <w:tcMar>
              <w:top w:w="85" w:type="dxa"/>
              <w:left w:w="120" w:type="dxa"/>
              <w:bottom w:w="85" w:type="dxa"/>
              <w:right w:w="120" w:type="dxa"/>
            </w:tcMar>
            <w:vAlign w:val="center"/>
          </w:tcPr>
          <w:p w14:paraId="24B0B9F7" w14:textId="218E147E" w:rsidR="00CD6F25" w:rsidRPr="00AF27BE" w:rsidRDefault="00AF27BE">
            <w:pPr>
              <w:spacing w:after="0" w:line="252" w:lineRule="auto"/>
              <w:rPr>
                <w:lang w:val="en-IN"/>
              </w:rPr>
            </w:pPr>
            <w:r w:rsidRPr="00AF27BE">
              <w:rPr>
                <w:lang w:val="en-IN"/>
              </w:rPr>
              <w:t>The Healthcare Emergency Analytics solution can improve emergency response by converting raw emergency data into useful and timely information. The Power BI dashboard provides information such as total emergencies, emergency type distribution, severity levels, location-wise cases, average response time, and emergency status. These analytics can help healthcare administrators and emergency response teams identify critical cases, detect locations with higher emergency demand, monitor response performance, and make faster decisions. The expected outcomes are reduced response delays, improved resource allocation, better monitoring, and improved emergency service efficiency.</w:t>
            </w:r>
          </w:p>
        </w:tc>
      </w:tr>
    </w:tbl>
    <w:p w14:paraId="30D4832E" w14:textId="77777777" w:rsidR="00CD6F25" w:rsidRDefault="000A3D54">
      <w:r>
        <w:br w:type="page"/>
      </w:r>
    </w:p>
    <w:p w14:paraId="63B93CF9" w14:textId="77777777" w:rsidR="00CD6F25" w:rsidRDefault="000A3D54">
      <w:pPr>
        <w:pStyle w:val="Heading1"/>
      </w:pPr>
      <w:r>
        <w:lastRenderedPageBreak/>
        <w:t>Rubric</w:t>
      </w:r>
    </w:p>
    <w:tbl>
      <w:tblPr>
        <w:tblW w:w="9576" w:type="dxa"/>
        <w:jc w:val="center"/>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4A0" w:firstRow="1" w:lastRow="0" w:firstColumn="1" w:lastColumn="0" w:noHBand="0" w:noVBand="1"/>
      </w:tblPr>
      <w:tblGrid>
        <w:gridCol w:w="2880"/>
        <w:gridCol w:w="1152"/>
        <w:gridCol w:w="2880"/>
        <w:gridCol w:w="2664"/>
      </w:tblGrid>
      <w:tr w:rsidR="00CD6F25" w14:paraId="7A93FB4D" w14:textId="77777777">
        <w:trPr>
          <w:jc w:val="center"/>
        </w:trPr>
        <w:tc>
          <w:tcPr>
            <w:tcW w:w="2880" w:type="dxa"/>
            <w:shd w:val="clear" w:color="auto" w:fill="0B2748"/>
            <w:tcMar>
              <w:top w:w="85" w:type="dxa"/>
              <w:left w:w="120" w:type="dxa"/>
              <w:bottom w:w="85" w:type="dxa"/>
              <w:right w:w="120" w:type="dxa"/>
            </w:tcMar>
            <w:vAlign w:val="center"/>
          </w:tcPr>
          <w:p w14:paraId="5464FE50" w14:textId="77777777" w:rsidR="00CD6F25" w:rsidRDefault="000A3D54">
            <w:pPr>
              <w:spacing w:after="0" w:line="252" w:lineRule="auto"/>
              <w:jc w:val="center"/>
            </w:pPr>
            <w:r>
              <w:rPr>
                <w:b/>
                <w:color w:val="FFFFFF"/>
                <w:sz w:val="16"/>
              </w:rPr>
              <w:t>Criteria</w:t>
            </w:r>
          </w:p>
        </w:tc>
        <w:tc>
          <w:tcPr>
            <w:tcW w:w="1152" w:type="dxa"/>
            <w:shd w:val="clear" w:color="auto" w:fill="0B2748"/>
            <w:tcMar>
              <w:top w:w="85" w:type="dxa"/>
              <w:left w:w="120" w:type="dxa"/>
              <w:bottom w:w="85" w:type="dxa"/>
              <w:right w:w="120" w:type="dxa"/>
            </w:tcMar>
            <w:vAlign w:val="center"/>
          </w:tcPr>
          <w:p w14:paraId="417D2572" w14:textId="77777777" w:rsidR="00CD6F25" w:rsidRDefault="000A3D54">
            <w:pPr>
              <w:spacing w:after="0" w:line="252" w:lineRule="auto"/>
              <w:jc w:val="center"/>
            </w:pPr>
            <w:r>
              <w:rPr>
                <w:b/>
                <w:color w:val="FFFFFF"/>
                <w:sz w:val="16"/>
              </w:rPr>
              <w:t>Marks</w:t>
            </w:r>
          </w:p>
        </w:tc>
        <w:tc>
          <w:tcPr>
            <w:tcW w:w="2880" w:type="dxa"/>
            <w:shd w:val="clear" w:color="auto" w:fill="0B2748"/>
            <w:tcMar>
              <w:top w:w="85" w:type="dxa"/>
              <w:left w:w="120" w:type="dxa"/>
              <w:bottom w:w="85" w:type="dxa"/>
              <w:right w:w="120" w:type="dxa"/>
            </w:tcMar>
            <w:vAlign w:val="center"/>
          </w:tcPr>
          <w:p w14:paraId="79124CD8" w14:textId="77777777" w:rsidR="00CD6F25" w:rsidRDefault="000A3D54">
            <w:pPr>
              <w:spacing w:after="0" w:line="252" w:lineRule="auto"/>
              <w:jc w:val="center"/>
            </w:pPr>
            <w:r>
              <w:rPr>
                <w:b/>
                <w:color w:val="FFFFFF"/>
                <w:sz w:val="16"/>
              </w:rPr>
              <w:t>Evaluation Focus</w:t>
            </w:r>
          </w:p>
        </w:tc>
        <w:tc>
          <w:tcPr>
            <w:tcW w:w="2664" w:type="dxa"/>
            <w:shd w:val="clear" w:color="auto" w:fill="0B2748"/>
            <w:tcMar>
              <w:top w:w="85" w:type="dxa"/>
              <w:left w:w="120" w:type="dxa"/>
              <w:bottom w:w="85" w:type="dxa"/>
              <w:right w:w="120" w:type="dxa"/>
            </w:tcMar>
            <w:vAlign w:val="center"/>
          </w:tcPr>
          <w:p w14:paraId="4E1AF0C8" w14:textId="77777777" w:rsidR="00CD6F25" w:rsidRDefault="000A3D54">
            <w:pPr>
              <w:spacing w:after="0" w:line="252" w:lineRule="auto"/>
              <w:jc w:val="center"/>
            </w:pPr>
            <w:r>
              <w:rPr>
                <w:b/>
                <w:color w:val="FFFFFF"/>
                <w:sz w:val="16"/>
              </w:rPr>
              <w:t>Evidence</w:t>
            </w:r>
          </w:p>
        </w:tc>
      </w:tr>
      <w:tr w:rsidR="00CD6F25" w14:paraId="5BC911F7" w14:textId="77777777">
        <w:trPr>
          <w:jc w:val="center"/>
        </w:trPr>
        <w:tc>
          <w:tcPr>
            <w:tcW w:w="2880" w:type="dxa"/>
            <w:shd w:val="clear" w:color="auto" w:fill="F5FAFE"/>
            <w:tcMar>
              <w:top w:w="85" w:type="dxa"/>
              <w:left w:w="120" w:type="dxa"/>
              <w:bottom w:w="85" w:type="dxa"/>
              <w:right w:w="120" w:type="dxa"/>
            </w:tcMar>
            <w:vAlign w:val="center"/>
          </w:tcPr>
          <w:p w14:paraId="1A1CA03A" w14:textId="77777777" w:rsidR="00CD6F25" w:rsidRDefault="000A3D54">
            <w:pPr>
              <w:spacing w:after="0" w:line="252" w:lineRule="auto"/>
            </w:pPr>
            <w:r>
              <w:rPr>
                <w:b/>
                <w:color w:val="17212B"/>
                <w:sz w:val="16"/>
              </w:rPr>
              <w:t>Problem and 5Vs analysis</w:t>
            </w:r>
          </w:p>
        </w:tc>
        <w:tc>
          <w:tcPr>
            <w:tcW w:w="1152" w:type="dxa"/>
            <w:shd w:val="clear" w:color="auto" w:fill="FFFFFF"/>
            <w:tcMar>
              <w:top w:w="85" w:type="dxa"/>
              <w:left w:w="120" w:type="dxa"/>
              <w:bottom w:w="85" w:type="dxa"/>
              <w:right w:w="120" w:type="dxa"/>
            </w:tcMar>
            <w:vAlign w:val="center"/>
          </w:tcPr>
          <w:p w14:paraId="573B903C" w14:textId="77777777" w:rsidR="00CD6F25" w:rsidRDefault="000A3D54">
            <w:pPr>
              <w:spacing w:after="0" w:line="252" w:lineRule="auto"/>
              <w:jc w:val="center"/>
            </w:pPr>
            <w:r>
              <w:rPr>
                <w:color w:val="17212B"/>
                <w:sz w:val="16"/>
              </w:rPr>
              <w:t>6</w:t>
            </w:r>
          </w:p>
        </w:tc>
        <w:tc>
          <w:tcPr>
            <w:tcW w:w="2880" w:type="dxa"/>
            <w:shd w:val="clear" w:color="auto" w:fill="FFFFFF"/>
            <w:tcMar>
              <w:top w:w="85" w:type="dxa"/>
              <w:left w:w="120" w:type="dxa"/>
              <w:bottom w:w="85" w:type="dxa"/>
              <w:right w:w="120" w:type="dxa"/>
            </w:tcMar>
            <w:vAlign w:val="center"/>
          </w:tcPr>
          <w:p w14:paraId="23192C5C" w14:textId="77777777" w:rsidR="00CD6F25" w:rsidRDefault="000A3D54">
            <w:pPr>
              <w:spacing w:after="0" w:line="252" w:lineRule="auto"/>
            </w:pPr>
            <w:r>
              <w:rPr>
                <w:color w:val="17212B"/>
                <w:sz w:val="16"/>
              </w:rPr>
              <w:t>Scenario-specific analysis and correct big-data reasoning</w:t>
            </w:r>
          </w:p>
        </w:tc>
        <w:tc>
          <w:tcPr>
            <w:tcW w:w="2664" w:type="dxa"/>
            <w:shd w:val="clear" w:color="auto" w:fill="FFFFFF"/>
            <w:tcMar>
              <w:top w:w="85" w:type="dxa"/>
              <w:left w:w="120" w:type="dxa"/>
              <w:bottom w:w="85" w:type="dxa"/>
              <w:right w:w="120" w:type="dxa"/>
            </w:tcMar>
            <w:vAlign w:val="center"/>
          </w:tcPr>
          <w:p w14:paraId="17C781BE" w14:textId="77777777" w:rsidR="00CD6F25" w:rsidRDefault="000A3D54">
            <w:pPr>
              <w:spacing w:after="0" w:line="252" w:lineRule="auto"/>
            </w:pPr>
            <w:r>
              <w:rPr>
                <w:color w:val="17212B"/>
                <w:sz w:val="16"/>
              </w:rPr>
              <w:t>Workbook tables</w:t>
            </w:r>
          </w:p>
        </w:tc>
      </w:tr>
      <w:tr w:rsidR="00CD6F25" w14:paraId="639748EE" w14:textId="77777777">
        <w:trPr>
          <w:jc w:val="center"/>
        </w:trPr>
        <w:tc>
          <w:tcPr>
            <w:tcW w:w="2880" w:type="dxa"/>
            <w:shd w:val="clear" w:color="auto" w:fill="F5FAFE"/>
            <w:tcMar>
              <w:top w:w="85" w:type="dxa"/>
              <w:left w:w="120" w:type="dxa"/>
              <w:bottom w:w="85" w:type="dxa"/>
              <w:right w:w="120" w:type="dxa"/>
            </w:tcMar>
            <w:vAlign w:val="center"/>
          </w:tcPr>
          <w:p w14:paraId="4BC3168F" w14:textId="77777777" w:rsidR="00CD6F25" w:rsidRDefault="000A3D54">
            <w:pPr>
              <w:spacing w:after="0" w:line="252" w:lineRule="auto"/>
            </w:pPr>
            <w:r>
              <w:rPr>
                <w:b/>
                <w:color w:val="17212B"/>
                <w:sz w:val="16"/>
              </w:rPr>
              <w:t>Architecture and data flow</w:t>
            </w:r>
          </w:p>
        </w:tc>
        <w:tc>
          <w:tcPr>
            <w:tcW w:w="1152" w:type="dxa"/>
            <w:shd w:val="clear" w:color="auto" w:fill="FFFFFF"/>
            <w:tcMar>
              <w:top w:w="85" w:type="dxa"/>
              <w:left w:w="120" w:type="dxa"/>
              <w:bottom w:w="85" w:type="dxa"/>
              <w:right w:w="120" w:type="dxa"/>
            </w:tcMar>
            <w:vAlign w:val="center"/>
          </w:tcPr>
          <w:p w14:paraId="16454006" w14:textId="77777777" w:rsidR="00CD6F25" w:rsidRDefault="000A3D54">
            <w:pPr>
              <w:spacing w:after="0" w:line="252" w:lineRule="auto"/>
              <w:jc w:val="center"/>
            </w:pPr>
            <w:r>
              <w:rPr>
                <w:color w:val="17212B"/>
                <w:sz w:val="16"/>
              </w:rPr>
              <w:t>6</w:t>
            </w:r>
          </w:p>
        </w:tc>
        <w:tc>
          <w:tcPr>
            <w:tcW w:w="2880" w:type="dxa"/>
            <w:shd w:val="clear" w:color="auto" w:fill="FFFFFF"/>
            <w:tcMar>
              <w:top w:w="85" w:type="dxa"/>
              <w:left w:w="120" w:type="dxa"/>
              <w:bottom w:w="85" w:type="dxa"/>
              <w:right w:w="120" w:type="dxa"/>
            </w:tcMar>
            <w:vAlign w:val="center"/>
          </w:tcPr>
          <w:p w14:paraId="79B5D202" w14:textId="77777777" w:rsidR="00CD6F25" w:rsidRDefault="000A3D54">
            <w:pPr>
              <w:spacing w:after="0" w:line="252" w:lineRule="auto"/>
            </w:pPr>
            <w:r>
              <w:rPr>
                <w:color w:val="17212B"/>
                <w:sz w:val="16"/>
              </w:rPr>
              <w:t>Correct pipeline, cloud components and flow clarity</w:t>
            </w:r>
          </w:p>
        </w:tc>
        <w:tc>
          <w:tcPr>
            <w:tcW w:w="2664" w:type="dxa"/>
            <w:shd w:val="clear" w:color="auto" w:fill="FFFFFF"/>
            <w:tcMar>
              <w:top w:w="85" w:type="dxa"/>
              <w:left w:w="120" w:type="dxa"/>
              <w:bottom w:w="85" w:type="dxa"/>
              <w:right w:w="120" w:type="dxa"/>
            </w:tcMar>
            <w:vAlign w:val="center"/>
          </w:tcPr>
          <w:p w14:paraId="4F46A0E5" w14:textId="77777777" w:rsidR="00CD6F25" w:rsidRDefault="000A3D54">
            <w:pPr>
              <w:spacing w:after="0" w:line="252" w:lineRule="auto"/>
            </w:pPr>
            <w:r>
              <w:rPr>
                <w:color w:val="17212B"/>
                <w:sz w:val="16"/>
              </w:rPr>
              <w:t>draw.io diagram</w:t>
            </w:r>
          </w:p>
        </w:tc>
      </w:tr>
      <w:tr w:rsidR="00CD6F25" w14:paraId="47C6FA08" w14:textId="77777777">
        <w:trPr>
          <w:jc w:val="center"/>
        </w:trPr>
        <w:tc>
          <w:tcPr>
            <w:tcW w:w="2880" w:type="dxa"/>
            <w:shd w:val="clear" w:color="auto" w:fill="F5FAFE"/>
            <w:tcMar>
              <w:top w:w="85" w:type="dxa"/>
              <w:left w:w="120" w:type="dxa"/>
              <w:bottom w:w="85" w:type="dxa"/>
              <w:right w:w="120" w:type="dxa"/>
            </w:tcMar>
            <w:vAlign w:val="center"/>
          </w:tcPr>
          <w:p w14:paraId="3DD5C733" w14:textId="77777777" w:rsidR="00CD6F25" w:rsidRDefault="000A3D54">
            <w:pPr>
              <w:spacing w:after="0" w:line="252" w:lineRule="auto"/>
            </w:pPr>
            <w:r>
              <w:rPr>
                <w:b/>
                <w:color w:val="17212B"/>
                <w:sz w:val="16"/>
              </w:rPr>
              <w:t>Processing framework decision</w:t>
            </w:r>
          </w:p>
        </w:tc>
        <w:tc>
          <w:tcPr>
            <w:tcW w:w="1152" w:type="dxa"/>
            <w:shd w:val="clear" w:color="auto" w:fill="FFFFFF"/>
            <w:tcMar>
              <w:top w:w="85" w:type="dxa"/>
              <w:left w:w="120" w:type="dxa"/>
              <w:bottom w:w="85" w:type="dxa"/>
              <w:right w:w="120" w:type="dxa"/>
            </w:tcMar>
            <w:vAlign w:val="center"/>
          </w:tcPr>
          <w:p w14:paraId="4D47C937" w14:textId="77777777" w:rsidR="00CD6F25" w:rsidRDefault="000A3D54">
            <w:pPr>
              <w:spacing w:after="0" w:line="252" w:lineRule="auto"/>
              <w:jc w:val="center"/>
            </w:pPr>
            <w:r>
              <w:rPr>
                <w:color w:val="17212B"/>
                <w:sz w:val="16"/>
              </w:rPr>
              <w:t>5</w:t>
            </w:r>
          </w:p>
        </w:tc>
        <w:tc>
          <w:tcPr>
            <w:tcW w:w="2880" w:type="dxa"/>
            <w:shd w:val="clear" w:color="auto" w:fill="FFFFFF"/>
            <w:tcMar>
              <w:top w:w="85" w:type="dxa"/>
              <w:left w:w="120" w:type="dxa"/>
              <w:bottom w:w="85" w:type="dxa"/>
              <w:right w:w="120" w:type="dxa"/>
            </w:tcMar>
            <w:vAlign w:val="center"/>
          </w:tcPr>
          <w:p w14:paraId="55FF2D14" w14:textId="77777777" w:rsidR="00CD6F25" w:rsidRDefault="000A3D54">
            <w:pPr>
              <w:spacing w:after="0" w:line="252" w:lineRule="auto"/>
            </w:pPr>
            <w:r>
              <w:rPr>
                <w:color w:val="17212B"/>
                <w:sz w:val="16"/>
              </w:rPr>
              <w:t>Batch/streaming/hybrid justification using Hadoop/Spark concepts</w:t>
            </w:r>
          </w:p>
        </w:tc>
        <w:tc>
          <w:tcPr>
            <w:tcW w:w="2664" w:type="dxa"/>
            <w:shd w:val="clear" w:color="auto" w:fill="FFFFFF"/>
            <w:tcMar>
              <w:top w:w="85" w:type="dxa"/>
              <w:left w:w="120" w:type="dxa"/>
              <w:bottom w:w="85" w:type="dxa"/>
              <w:right w:w="120" w:type="dxa"/>
            </w:tcMar>
            <w:vAlign w:val="center"/>
          </w:tcPr>
          <w:p w14:paraId="397139E6" w14:textId="77777777" w:rsidR="00CD6F25" w:rsidRDefault="000A3D54">
            <w:pPr>
              <w:spacing w:after="0" w:line="252" w:lineRule="auto"/>
            </w:pPr>
            <w:r>
              <w:rPr>
                <w:color w:val="17212B"/>
                <w:sz w:val="16"/>
              </w:rPr>
              <w:t>Decision table</w:t>
            </w:r>
          </w:p>
        </w:tc>
      </w:tr>
      <w:tr w:rsidR="00CD6F25" w14:paraId="4D0BECF2" w14:textId="77777777">
        <w:trPr>
          <w:jc w:val="center"/>
        </w:trPr>
        <w:tc>
          <w:tcPr>
            <w:tcW w:w="2880" w:type="dxa"/>
            <w:shd w:val="clear" w:color="auto" w:fill="F5FAFE"/>
            <w:tcMar>
              <w:top w:w="85" w:type="dxa"/>
              <w:left w:w="120" w:type="dxa"/>
              <w:bottom w:w="85" w:type="dxa"/>
              <w:right w:w="120" w:type="dxa"/>
            </w:tcMar>
            <w:vAlign w:val="center"/>
          </w:tcPr>
          <w:p w14:paraId="3772D7B4" w14:textId="77777777" w:rsidR="00CD6F25" w:rsidRDefault="000A3D54">
            <w:pPr>
              <w:spacing w:after="0" w:line="252" w:lineRule="auto"/>
            </w:pPr>
            <w:r>
              <w:rPr>
                <w:b/>
                <w:color w:val="17212B"/>
                <w:sz w:val="16"/>
              </w:rPr>
              <w:t>Security and privacy</w:t>
            </w:r>
          </w:p>
        </w:tc>
        <w:tc>
          <w:tcPr>
            <w:tcW w:w="1152" w:type="dxa"/>
            <w:shd w:val="clear" w:color="auto" w:fill="FFFFFF"/>
            <w:tcMar>
              <w:top w:w="85" w:type="dxa"/>
              <w:left w:w="120" w:type="dxa"/>
              <w:bottom w:w="85" w:type="dxa"/>
              <w:right w:w="120" w:type="dxa"/>
            </w:tcMar>
            <w:vAlign w:val="center"/>
          </w:tcPr>
          <w:p w14:paraId="4BC9E337" w14:textId="77777777" w:rsidR="00CD6F25" w:rsidRDefault="000A3D54">
            <w:pPr>
              <w:spacing w:after="0" w:line="252" w:lineRule="auto"/>
              <w:jc w:val="center"/>
            </w:pPr>
            <w:r>
              <w:rPr>
                <w:color w:val="17212B"/>
                <w:sz w:val="16"/>
              </w:rPr>
              <w:t>5</w:t>
            </w:r>
          </w:p>
        </w:tc>
        <w:tc>
          <w:tcPr>
            <w:tcW w:w="2880" w:type="dxa"/>
            <w:shd w:val="clear" w:color="auto" w:fill="FFFFFF"/>
            <w:tcMar>
              <w:top w:w="85" w:type="dxa"/>
              <w:left w:w="120" w:type="dxa"/>
              <w:bottom w:w="85" w:type="dxa"/>
              <w:right w:w="120" w:type="dxa"/>
            </w:tcMar>
            <w:vAlign w:val="center"/>
          </w:tcPr>
          <w:p w14:paraId="1B1E921E" w14:textId="77777777" w:rsidR="00CD6F25" w:rsidRDefault="000A3D54">
            <w:pPr>
              <w:spacing w:after="0" w:line="252" w:lineRule="auto"/>
            </w:pPr>
            <w:r>
              <w:rPr>
                <w:color w:val="17212B"/>
                <w:sz w:val="16"/>
              </w:rPr>
              <w:t>Threat model, risks and controls</w:t>
            </w:r>
          </w:p>
        </w:tc>
        <w:tc>
          <w:tcPr>
            <w:tcW w:w="2664" w:type="dxa"/>
            <w:shd w:val="clear" w:color="auto" w:fill="FFFFFF"/>
            <w:tcMar>
              <w:top w:w="85" w:type="dxa"/>
              <w:left w:w="120" w:type="dxa"/>
              <w:bottom w:w="85" w:type="dxa"/>
              <w:right w:w="120" w:type="dxa"/>
            </w:tcMar>
            <w:vAlign w:val="center"/>
          </w:tcPr>
          <w:p w14:paraId="7ED85A44" w14:textId="77777777" w:rsidR="00CD6F25" w:rsidRDefault="000A3D54">
            <w:pPr>
              <w:spacing w:after="0" w:line="252" w:lineRule="auto"/>
            </w:pPr>
            <w:r>
              <w:rPr>
                <w:color w:val="17212B"/>
                <w:sz w:val="16"/>
              </w:rPr>
              <w:t>Threat model table/screenshot</w:t>
            </w:r>
          </w:p>
        </w:tc>
      </w:tr>
      <w:tr w:rsidR="00CD6F25" w14:paraId="79D7429D" w14:textId="77777777">
        <w:trPr>
          <w:jc w:val="center"/>
        </w:trPr>
        <w:tc>
          <w:tcPr>
            <w:tcW w:w="2880" w:type="dxa"/>
            <w:shd w:val="clear" w:color="auto" w:fill="F5FAFE"/>
            <w:tcMar>
              <w:top w:w="85" w:type="dxa"/>
              <w:left w:w="120" w:type="dxa"/>
              <w:bottom w:w="85" w:type="dxa"/>
              <w:right w:w="120" w:type="dxa"/>
            </w:tcMar>
            <w:vAlign w:val="center"/>
          </w:tcPr>
          <w:p w14:paraId="5D8DDEB2" w14:textId="77777777" w:rsidR="00CD6F25" w:rsidRDefault="000A3D54">
            <w:pPr>
              <w:spacing w:after="0" w:line="252" w:lineRule="auto"/>
            </w:pPr>
            <w:r>
              <w:rPr>
                <w:b/>
                <w:color w:val="17212B"/>
                <w:sz w:val="16"/>
              </w:rPr>
              <w:t>Dashboard/output design</w:t>
            </w:r>
          </w:p>
        </w:tc>
        <w:tc>
          <w:tcPr>
            <w:tcW w:w="1152" w:type="dxa"/>
            <w:shd w:val="clear" w:color="auto" w:fill="FFFFFF"/>
            <w:tcMar>
              <w:top w:w="85" w:type="dxa"/>
              <w:left w:w="120" w:type="dxa"/>
              <w:bottom w:w="85" w:type="dxa"/>
              <w:right w:w="120" w:type="dxa"/>
            </w:tcMar>
            <w:vAlign w:val="center"/>
          </w:tcPr>
          <w:p w14:paraId="26A54A40" w14:textId="77777777" w:rsidR="00CD6F25" w:rsidRDefault="000A3D54">
            <w:pPr>
              <w:spacing w:after="0" w:line="252" w:lineRule="auto"/>
              <w:jc w:val="center"/>
            </w:pPr>
            <w:r>
              <w:rPr>
                <w:color w:val="17212B"/>
                <w:sz w:val="16"/>
              </w:rPr>
              <w:t>4</w:t>
            </w:r>
          </w:p>
        </w:tc>
        <w:tc>
          <w:tcPr>
            <w:tcW w:w="2880" w:type="dxa"/>
            <w:shd w:val="clear" w:color="auto" w:fill="FFFFFF"/>
            <w:tcMar>
              <w:top w:w="85" w:type="dxa"/>
              <w:left w:w="120" w:type="dxa"/>
              <w:bottom w:w="85" w:type="dxa"/>
              <w:right w:w="120" w:type="dxa"/>
            </w:tcMar>
            <w:vAlign w:val="center"/>
          </w:tcPr>
          <w:p w14:paraId="2E1E4F32" w14:textId="77777777" w:rsidR="00CD6F25" w:rsidRDefault="000A3D54">
            <w:pPr>
              <w:spacing w:after="0" w:line="252" w:lineRule="auto"/>
            </w:pPr>
            <w:r>
              <w:rPr>
                <w:color w:val="17212B"/>
                <w:sz w:val="16"/>
              </w:rPr>
              <w:t>Useful decision-oriented analytics output</w:t>
            </w:r>
          </w:p>
        </w:tc>
        <w:tc>
          <w:tcPr>
            <w:tcW w:w="2664" w:type="dxa"/>
            <w:shd w:val="clear" w:color="auto" w:fill="FFFFFF"/>
            <w:tcMar>
              <w:top w:w="85" w:type="dxa"/>
              <w:left w:w="120" w:type="dxa"/>
              <w:bottom w:w="85" w:type="dxa"/>
              <w:right w:w="120" w:type="dxa"/>
            </w:tcMar>
            <w:vAlign w:val="center"/>
          </w:tcPr>
          <w:p w14:paraId="5BD0F1C0" w14:textId="77777777" w:rsidR="00CD6F25" w:rsidRDefault="000A3D54">
            <w:pPr>
              <w:spacing w:after="0" w:line="252" w:lineRule="auto"/>
            </w:pPr>
            <w:r>
              <w:rPr>
                <w:color w:val="17212B"/>
                <w:sz w:val="16"/>
              </w:rPr>
              <w:t>Dashboard/mockup</w:t>
            </w:r>
          </w:p>
        </w:tc>
      </w:tr>
      <w:tr w:rsidR="00CD6F25" w14:paraId="7961F75D" w14:textId="77777777">
        <w:trPr>
          <w:jc w:val="center"/>
        </w:trPr>
        <w:tc>
          <w:tcPr>
            <w:tcW w:w="2880" w:type="dxa"/>
            <w:shd w:val="clear" w:color="auto" w:fill="F5FAFE"/>
            <w:tcMar>
              <w:top w:w="85" w:type="dxa"/>
              <w:left w:w="120" w:type="dxa"/>
              <w:bottom w:w="85" w:type="dxa"/>
              <w:right w:w="120" w:type="dxa"/>
            </w:tcMar>
            <w:vAlign w:val="center"/>
          </w:tcPr>
          <w:p w14:paraId="52238881" w14:textId="77777777" w:rsidR="00CD6F25" w:rsidRDefault="000A3D54">
            <w:pPr>
              <w:spacing w:after="0" w:line="252" w:lineRule="auto"/>
            </w:pPr>
            <w:r>
              <w:rPr>
                <w:b/>
                <w:color w:val="17212B"/>
                <w:sz w:val="16"/>
              </w:rPr>
              <w:t>Clarity and submission quality</w:t>
            </w:r>
          </w:p>
        </w:tc>
        <w:tc>
          <w:tcPr>
            <w:tcW w:w="1152" w:type="dxa"/>
            <w:shd w:val="clear" w:color="auto" w:fill="FFFFFF"/>
            <w:tcMar>
              <w:top w:w="85" w:type="dxa"/>
              <w:left w:w="120" w:type="dxa"/>
              <w:bottom w:w="85" w:type="dxa"/>
              <w:right w:w="120" w:type="dxa"/>
            </w:tcMar>
            <w:vAlign w:val="center"/>
          </w:tcPr>
          <w:p w14:paraId="3838A64A" w14:textId="77777777" w:rsidR="00CD6F25" w:rsidRDefault="000A3D54">
            <w:pPr>
              <w:spacing w:after="0" w:line="252" w:lineRule="auto"/>
              <w:jc w:val="center"/>
            </w:pPr>
            <w:r>
              <w:rPr>
                <w:color w:val="17212B"/>
                <w:sz w:val="16"/>
              </w:rPr>
              <w:t>4</w:t>
            </w:r>
          </w:p>
        </w:tc>
        <w:tc>
          <w:tcPr>
            <w:tcW w:w="2880" w:type="dxa"/>
            <w:shd w:val="clear" w:color="auto" w:fill="FFFFFF"/>
            <w:tcMar>
              <w:top w:w="85" w:type="dxa"/>
              <w:left w:w="120" w:type="dxa"/>
              <w:bottom w:w="85" w:type="dxa"/>
              <w:right w:w="120" w:type="dxa"/>
            </w:tcMar>
            <w:vAlign w:val="center"/>
          </w:tcPr>
          <w:p w14:paraId="70502E29" w14:textId="77777777" w:rsidR="00CD6F25" w:rsidRDefault="000A3D54">
            <w:pPr>
              <w:spacing w:after="0" w:line="252" w:lineRule="auto"/>
            </w:pPr>
            <w:r>
              <w:rPr>
                <w:color w:val="17212B"/>
                <w:sz w:val="16"/>
              </w:rPr>
              <w:t>Organized, original, complete evidence</w:t>
            </w:r>
          </w:p>
        </w:tc>
        <w:tc>
          <w:tcPr>
            <w:tcW w:w="2664" w:type="dxa"/>
            <w:shd w:val="clear" w:color="auto" w:fill="FFFFFF"/>
            <w:tcMar>
              <w:top w:w="85" w:type="dxa"/>
              <w:left w:w="120" w:type="dxa"/>
              <w:bottom w:w="85" w:type="dxa"/>
              <w:right w:w="120" w:type="dxa"/>
            </w:tcMar>
            <w:vAlign w:val="center"/>
          </w:tcPr>
          <w:p w14:paraId="4F07CD76" w14:textId="77777777" w:rsidR="00CD6F25" w:rsidRDefault="000A3D54">
            <w:pPr>
              <w:spacing w:after="0" w:line="252" w:lineRule="auto"/>
            </w:pPr>
            <w:r>
              <w:rPr>
                <w:color w:val="17212B"/>
                <w:sz w:val="16"/>
              </w:rPr>
              <w:t>GitHub/GCR</w:t>
            </w:r>
          </w:p>
        </w:tc>
      </w:tr>
    </w:tbl>
    <w:p w14:paraId="3E5BA046" w14:textId="77777777" w:rsidR="00CD6F25" w:rsidRDefault="000A3D54">
      <w:pPr>
        <w:pStyle w:val="Heading1"/>
      </w:pPr>
      <w:r>
        <w:t>Submission Checklist</w:t>
      </w:r>
    </w:p>
    <w:p w14:paraId="5C207013" w14:textId="77777777" w:rsidR="00CD6F25" w:rsidRDefault="000A3D54">
      <w:pPr>
        <w:pStyle w:val="ListBullet"/>
        <w:spacing w:after="40"/>
      </w:pPr>
      <w:r>
        <w:rPr>
          <w:color w:val="17212B"/>
          <w:sz w:val="19"/>
        </w:rPr>
        <w:t>Student details and selected scenario are filled.</w:t>
      </w:r>
    </w:p>
    <w:p w14:paraId="63787027" w14:textId="77777777" w:rsidR="00CD6F25" w:rsidRDefault="000A3D54">
      <w:pPr>
        <w:pStyle w:val="ListBullet"/>
        <w:spacing w:after="40"/>
      </w:pPr>
      <w:r>
        <w:rPr>
          <w:color w:val="17212B"/>
          <w:sz w:val="19"/>
        </w:rPr>
        <w:t>Cloud architecture references are recorded.</w:t>
      </w:r>
    </w:p>
    <w:p w14:paraId="1E736D8C" w14:textId="77777777" w:rsidR="00CD6F25" w:rsidRDefault="000A3D54">
      <w:pPr>
        <w:pStyle w:val="ListBullet"/>
        <w:spacing w:after="40"/>
      </w:pPr>
      <w:r>
        <w:rPr>
          <w:color w:val="17212B"/>
          <w:sz w:val="19"/>
        </w:rPr>
        <w:t>Hadoop/Spark processing decision is completed.</w:t>
      </w:r>
    </w:p>
    <w:p w14:paraId="4D3E647B" w14:textId="77777777" w:rsidR="00CD6F25" w:rsidRDefault="000A3D54">
      <w:pPr>
        <w:pStyle w:val="ListBullet"/>
        <w:spacing w:after="40"/>
      </w:pPr>
      <w:r>
        <w:rPr>
          <w:color w:val="17212B"/>
          <w:sz w:val="19"/>
        </w:rPr>
        <w:t>Threat model diagram/table is included.</w:t>
      </w:r>
    </w:p>
    <w:p w14:paraId="6DA1AD9B" w14:textId="77777777" w:rsidR="00CD6F25" w:rsidRDefault="000A3D54">
      <w:pPr>
        <w:pStyle w:val="ListBullet"/>
        <w:spacing w:after="40"/>
      </w:pPr>
      <w:r>
        <w:rPr>
          <w:color w:val="17212B"/>
          <w:sz w:val="19"/>
        </w:rPr>
        <w:t>Dashboard/mockup screenshot or link is included.</w:t>
      </w:r>
    </w:p>
    <w:p w14:paraId="6E8DF4DD" w14:textId="77777777" w:rsidR="00CD6F25" w:rsidRDefault="000A3D54">
      <w:pPr>
        <w:pStyle w:val="ListBullet"/>
        <w:spacing w:after="40"/>
      </w:pPr>
      <w:r>
        <w:rPr>
          <w:color w:val="17212B"/>
          <w:sz w:val="19"/>
        </w:rPr>
        <w:t>Final solution sections are completed.</w:t>
      </w:r>
    </w:p>
    <w:p w14:paraId="56F7AF4E" w14:textId="77777777" w:rsidR="00CD6F25" w:rsidRDefault="000A3D54">
      <w:pPr>
        <w:pStyle w:val="ListBullet"/>
        <w:spacing w:after="40"/>
      </w:pPr>
      <w:r>
        <w:rPr>
          <w:color w:val="17212B"/>
          <w:sz w:val="19"/>
        </w:rPr>
        <w:t>DOCX/PDF and supporting files are uploaded to GitHub.</w:t>
      </w:r>
    </w:p>
    <w:p w14:paraId="770D2843" w14:textId="77777777" w:rsidR="00CD6F25" w:rsidRDefault="000A3D54">
      <w:pPr>
        <w:pStyle w:val="ListBullet"/>
        <w:spacing w:after="40"/>
      </w:pPr>
      <w:r>
        <w:rPr>
          <w:color w:val="17212B"/>
          <w:sz w:val="19"/>
        </w:rPr>
        <w:t>GitHub repository link is submitted through Google Classroom.</w:t>
      </w:r>
    </w:p>
    <w:p w14:paraId="4ECE85E1" w14:textId="77777777" w:rsidR="00CD6F25" w:rsidRDefault="000A3D54">
      <w:pPr>
        <w:pStyle w:val="Heading1"/>
      </w:pPr>
      <w:r>
        <w:t>Official Reference Links</w:t>
      </w:r>
    </w:p>
    <w:p w14:paraId="63F2E62C" w14:textId="77777777" w:rsidR="00CD6F25" w:rsidRDefault="000A3D54">
      <w:pPr>
        <w:spacing w:line="254" w:lineRule="auto"/>
      </w:pPr>
      <w:r>
        <w:rPr>
          <w:color w:val="17212B"/>
          <w:sz w:val="17"/>
        </w:rPr>
        <w:t>AWS Architecture Center: https://aws.amazon.com/architecture/</w:t>
      </w:r>
    </w:p>
    <w:p w14:paraId="7875133A" w14:textId="77777777" w:rsidR="00CD6F25" w:rsidRDefault="000A3D54">
      <w:pPr>
        <w:spacing w:line="254" w:lineRule="auto"/>
      </w:pPr>
      <w:r>
        <w:rPr>
          <w:color w:val="17212B"/>
          <w:sz w:val="17"/>
        </w:rPr>
        <w:t>Azure Architecture Center: https://learn.microsoft.com/en-us/azure/architecture/</w:t>
      </w:r>
    </w:p>
    <w:p w14:paraId="3E6F91D4" w14:textId="77777777" w:rsidR="00CD6F25" w:rsidRDefault="000A3D54">
      <w:pPr>
        <w:spacing w:line="254" w:lineRule="auto"/>
      </w:pPr>
      <w:r>
        <w:rPr>
          <w:color w:val="17212B"/>
          <w:sz w:val="17"/>
        </w:rPr>
        <w:t>Google Cloud Architecture Center: https://docs.cloud.google.com/architecture</w:t>
      </w:r>
    </w:p>
    <w:p w14:paraId="593A524C" w14:textId="77777777" w:rsidR="00CD6F25" w:rsidRDefault="000A3D54">
      <w:pPr>
        <w:spacing w:line="254" w:lineRule="auto"/>
      </w:pPr>
      <w:r>
        <w:rPr>
          <w:color w:val="17212B"/>
          <w:sz w:val="17"/>
        </w:rPr>
        <w:t>Apache Hadoop MapReduce Tutorial: https://hadoop.apache.org/docs/stable/hadoop-mapreduce-client/hadoop-mapreduce-client-core/MapReduceTutorial.html</w:t>
      </w:r>
    </w:p>
    <w:p w14:paraId="2D74171C" w14:textId="77777777" w:rsidR="00CD6F25" w:rsidRDefault="000A3D54">
      <w:pPr>
        <w:spacing w:line="254" w:lineRule="auto"/>
      </w:pPr>
      <w:r>
        <w:rPr>
          <w:color w:val="17212B"/>
          <w:sz w:val="17"/>
        </w:rPr>
        <w:t>Apache Spark Structured Streaming: https://spark.apache.org/docs/latest/streaming/index.html</w:t>
      </w:r>
    </w:p>
    <w:p w14:paraId="59A75D6B" w14:textId="77777777" w:rsidR="00CD6F25" w:rsidRDefault="000A3D54">
      <w:pPr>
        <w:spacing w:line="254" w:lineRule="auto"/>
      </w:pPr>
      <w:r>
        <w:rPr>
          <w:color w:val="17212B"/>
          <w:sz w:val="17"/>
        </w:rPr>
        <w:t>Microsoft Threat Modeling Tool releases: https://learn.microsoft.com/en-us/azure/security/develop/threat-modeling-tool-releases</w:t>
      </w:r>
    </w:p>
    <w:p w14:paraId="04B7C052" w14:textId="77777777" w:rsidR="00CD6F25" w:rsidRDefault="000A3D54">
      <w:pPr>
        <w:spacing w:line="254" w:lineRule="auto"/>
      </w:pPr>
      <w:r>
        <w:rPr>
          <w:color w:val="17212B"/>
          <w:sz w:val="17"/>
        </w:rPr>
        <w:t>OWASP Threat Dragon: https://owasp.org/www-project-threat-dragon/</w:t>
      </w:r>
    </w:p>
    <w:p w14:paraId="1859B33A" w14:textId="77777777" w:rsidR="00CD6F25" w:rsidRDefault="000A3D54">
      <w:pPr>
        <w:spacing w:line="254" w:lineRule="auto"/>
      </w:pPr>
      <w:r>
        <w:rPr>
          <w:color w:val="17212B"/>
          <w:sz w:val="17"/>
        </w:rPr>
        <w:t>Power BI documentation: https://learn.microsoft.com/en-us/power-bi/</w:t>
      </w:r>
    </w:p>
    <w:p w14:paraId="443D7CB4" w14:textId="77777777" w:rsidR="00CD6F25" w:rsidRDefault="000A3D54">
      <w:pPr>
        <w:spacing w:line="254" w:lineRule="auto"/>
      </w:pPr>
      <w:r>
        <w:rPr>
          <w:color w:val="17212B"/>
          <w:sz w:val="17"/>
        </w:rPr>
        <w:t>Looker Studio create report: https://docs.cloud.google.com/data-studio/create-a-report</w:t>
      </w:r>
    </w:p>
    <w:p w14:paraId="05E5EDEB" w14:textId="77777777" w:rsidR="00CD6F25" w:rsidRDefault="000A3D54">
      <w:pPr>
        <w:spacing w:line="254" w:lineRule="auto"/>
      </w:pPr>
      <w:r>
        <w:rPr>
          <w:color w:val="17212B"/>
          <w:sz w:val="17"/>
        </w:rPr>
        <w:t>Tableau Public: https://www.tableau.com/community/public</w:t>
      </w:r>
    </w:p>
    <w:p w14:paraId="60E512C2" w14:textId="77777777" w:rsidR="00CD6F25" w:rsidRDefault="000A3D54">
      <w:pPr>
        <w:spacing w:line="254" w:lineRule="auto"/>
      </w:pPr>
      <w:r>
        <w:rPr>
          <w:color w:val="17212B"/>
          <w:sz w:val="17"/>
        </w:rPr>
        <w:t>Canva Charts: https://www.canva.com/help/charts/</w:t>
      </w:r>
    </w:p>
    <w:sectPr w:rsidR="00CD6F25" w:rsidSect="00034616">
      <w:footerReference w:type="default" r:id="rId21"/>
      <w:pgSz w:w="12240" w:h="15840"/>
      <w:pgMar w:top="893" w:right="1037" w:bottom="893" w:left="1037"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7D676" w14:textId="77777777" w:rsidR="00A079B9" w:rsidRDefault="00A079B9">
      <w:pPr>
        <w:spacing w:after="0" w:line="240" w:lineRule="auto"/>
      </w:pPr>
      <w:r>
        <w:separator/>
      </w:r>
    </w:p>
  </w:endnote>
  <w:endnote w:type="continuationSeparator" w:id="0">
    <w:p w14:paraId="0A2B8E28" w14:textId="77777777" w:rsidR="00A079B9" w:rsidRDefault="00A079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D33AD" w14:textId="77777777" w:rsidR="00CD6F25" w:rsidRDefault="000A3D54">
    <w:pPr>
      <w:pStyle w:val="Footer"/>
      <w:jc w:val="center"/>
    </w:pPr>
    <w:r>
      <w:rPr>
        <w:color w:val="566573"/>
        <w:sz w:val="16"/>
      </w:rPr>
      <w:t>CSA15 CO4 AT2 | Guided Tool Workbook | Dr C. Rajesh Babu | SSETSCS415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B3932" w14:textId="77777777" w:rsidR="00A079B9" w:rsidRDefault="00A079B9">
      <w:pPr>
        <w:spacing w:after="0" w:line="240" w:lineRule="auto"/>
      </w:pPr>
      <w:r>
        <w:separator/>
      </w:r>
    </w:p>
  </w:footnote>
  <w:footnote w:type="continuationSeparator" w:id="0">
    <w:p w14:paraId="78E64E85" w14:textId="77777777" w:rsidR="00A079B9" w:rsidRDefault="00A079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A367880"/>
    <w:multiLevelType w:val="multilevel"/>
    <w:tmpl w:val="41FE1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0849212">
    <w:abstractNumId w:val="8"/>
  </w:num>
  <w:num w:numId="2" w16cid:durableId="900601115">
    <w:abstractNumId w:val="6"/>
  </w:num>
  <w:num w:numId="3" w16cid:durableId="645857626">
    <w:abstractNumId w:val="5"/>
  </w:num>
  <w:num w:numId="4" w16cid:durableId="1875536850">
    <w:abstractNumId w:val="4"/>
  </w:num>
  <w:num w:numId="5" w16cid:durableId="1944609182">
    <w:abstractNumId w:val="7"/>
  </w:num>
  <w:num w:numId="6" w16cid:durableId="417212897">
    <w:abstractNumId w:val="3"/>
  </w:num>
  <w:num w:numId="7" w16cid:durableId="1517427714">
    <w:abstractNumId w:val="2"/>
  </w:num>
  <w:num w:numId="8" w16cid:durableId="464393856">
    <w:abstractNumId w:val="1"/>
  </w:num>
  <w:num w:numId="9" w16cid:durableId="1527795423">
    <w:abstractNumId w:val="0"/>
  </w:num>
  <w:num w:numId="10" w16cid:durableId="11476691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406D"/>
    <w:rsid w:val="00070190"/>
    <w:rsid w:val="000A3D54"/>
    <w:rsid w:val="000A5E96"/>
    <w:rsid w:val="000A5EE1"/>
    <w:rsid w:val="000B1BB9"/>
    <w:rsid w:val="00106883"/>
    <w:rsid w:val="0012317F"/>
    <w:rsid w:val="0015074B"/>
    <w:rsid w:val="001623F7"/>
    <w:rsid w:val="00176AE6"/>
    <w:rsid w:val="0019546A"/>
    <w:rsid w:val="001D3D93"/>
    <w:rsid w:val="001E1F0C"/>
    <w:rsid w:val="00227EE9"/>
    <w:rsid w:val="002538A2"/>
    <w:rsid w:val="0027727E"/>
    <w:rsid w:val="0029639D"/>
    <w:rsid w:val="002C3C6E"/>
    <w:rsid w:val="002D13E3"/>
    <w:rsid w:val="002D4EAE"/>
    <w:rsid w:val="002E4D75"/>
    <w:rsid w:val="00326F90"/>
    <w:rsid w:val="00370761"/>
    <w:rsid w:val="00374728"/>
    <w:rsid w:val="003C1320"/>
    <w:rsid w:val="003D2A53"/>
    <w:rsid w:val="003F7A2E"/>
    <w:rsid w:val="00413DD2"/>
    <w:rsid w:val="00457DE7"/>
    <w:rsid w:val="004816C2"/>
    <w:rsid w:val="004A0042"/>
    <w:rsid w:val="004D52AF"/>
    <w:rsid w:val="004F5D11"/>
    <w:rsid w:val="0055116D"/>
    <w:rsid w:val="005B0451"/>
    <w:rsid w:val="005C011B"/>
    <w:rsid w:val="00634032"/>
    <w:rsid w:val="006E523B"/>
    <w:rsid w:val="007A133C"/>
    <w:rsid w:val="007C4F89"/>
    <w:rsid w:val="007D35DD"/>
    <w:rsid w:val="007E0DF9"/>
    <w:rsid w:val="0083080A"/>
    <w:rsid w:val="00842F02"/>
    <w:rsid w:val="0084487C"/>
    <w:rsid w:val="00853B06"/>
    <w:rsid w:val="00874540"/>
    <w:rsid w:val="00882408"/>
    <w:rsid w:val="008A2990"/>
    <w:rsid w:val="009245BB"/>
    <w:rsid w:val="00960204"/>
    <w:rsid w:val="0098380B"/>
    <w:rsid w:val="00A079B9"/>
    <w:rsid w:val="00A11D38"/>
    <w:rsid w:val="00A57556"/>
    <w:rsid w:val="00A779D0"/>
    <w:rsid w:val="00AA1D8D"/>
    <w:rsid w:val="00AA3D8E"/>
    <w:rsid w:val="00AE2F3A"/>
    <w:rsid w:val="00AF27BE"/>
    <w:rsid w:val="00B47730"/>
    <w:rsid w:val="00C432E5"/>
    <w:rsid w:val="00C777A1"/>
    <w:rsid w:val="00CB0664"/>
    <w:rsid w:val="00CB689D"/>
    <w:rsid w:val="00CC3B35"/>
    <w:rsid w:val="00CD6F25"/>
    <w:rsid w:val="00CE02FF"/>
    <w:rsid w:val="00CF6DAD"/>
    <w:rsid w:val="00D4429D"/>
    <w:rsid w:val="00D6135B"/>
    <w:rsid w:val="00D65455"/>
    <w:rsid w:val="00D72738"/>
    <w:rsid w:val="00D86AEC"/>
    <w:rsid w:val="00D93784"/>
    <w:rsid w:val="00DD3F58"/>
    <w:rsid w:val="00DF1AD6"/>
    <w:rsid w:val="00E45818"/>
    <w:rsid w:val="00EA5D38"/>
    <w:rsid w:val="00EC2580"/>
    <w:rsid w:val="00ED163B"/>
    <w:rsid w:val="00EE1CCD"/>
    <w:rsid w:val="00F4519D"/>
    <w:rsid w:val="00F76007"/>
    <w:rsid w:val="00F9451A"/>
    <w:rsid w:val="00FA47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E208F6"/>
  <w14:defaultImageDpi w14:val="300"/>
  <w15:docId w15:val="{CAAD191C-B32D-4A90-B749-861A1AB3E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20"/>
    </w:rPr>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b/>
      <w:bCs/>
      <w:color w:val="0B2748"/>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1565C0"/>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color w:val="0B274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83080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emf"/><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TotalTime>
  <Pages>18</Pages>
  <Words>3839</Words>
  <Characters>21884</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CSA15 CO4 AT2 Big Data Industry Problem Solving Guided Tool Workbook</dc:title>
  <dc:subject>CSA15 Cloud Computing and Big Data Analytics</dc:subject>
  <dc:creator>Dr C. Rajesh Babu</dc:creator>
  <cp:keywords>CSA15, CO4 AT2, Big Data, Guided Tools, Architecture Center, Threat Modeling, Dashboard, SSETSCS415, Dr C. Rajesh Babu</cp:keywords>
  <dc:description>Owner: Dr C. Rajesh Babu; Employee ID: SSETSCS415</dc:description>
  <cp:lastModifiedBy>Deepika M</cp:lastModifiedBy>
  <cp:revision>68</cp:revision>
  <dcterms:created xsi:type="dcterms:W3CDTF">2026-08-23T08:39:00Z</dcterms:created>
  <dcterms:modified xsi:type="dcterms:W3CDTF">2026-08-24T04:25:00Z</dcterms:modified>
  <cp:category/>
</cp:coreProperties>
</file>