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4DA78" w14:textId="3F8DEFB6" w:rsidR="008F5B49" w:rsidRPr="008F5B49" w:rsidRDefault="008F5B49">
      <w:pPr>
        <w:pStyle w:val="Heading1"/>
        <w:spacing w:before="300" w:after="200"/>
        <w:rPr>
          <w:color w:val="1F3864"/>
        </w:rPr>
      </w:pPr>
      <w:proofErr w:type="gramStart"/>
      <w:r w:rsidRPr="008F5B49">
        <w:rPr>
          <w:color w:val="1F3864"/>
        </w:rPr>
        <w:t>Name :</w:t>
      </w:r>
      <w:proofErr w:type="gramEnd"/>
      <w:r w:rsidRPr="008F5B49">
        <w:rPr>
          <w:color w:val="1F3864"/>
        </w:rPr>
        <w:t xml:space="preserve"> M Deepika</w:t>
      </w:r>
    </w:p>
    <w:p w14:paraId="667E79AB" w14:textId="77777777" w:rsidR="008F5B49" w:rsidRDefault="008F5B49">
      <w:pPr>
        <w:pStyle w:val="Heading1"/>
        <w:spacing w:before="300" w:after="200"/>
        <w:rPr>
          <w:color w:val="1F3864"/>
        </w:rPr>
      </w:pPr>
      <w:r w:rsidRPr="008F5B49">
        <w:rPr>
          <w:color w:val="1F3864"/>
        </w:rPr>
        <w:t>Reg:192311027</w:t>
      </w:r>
    </w:p>
    <w:p w14:paraId="23DA35C1" w14:textId="139216B9" w:rsidR="00E402BD" w:rsidRPr="008F5B49" w:rsidRDefault="00000000">
      <w:pPr>
        <w:pStyle w:val="Heading1"/>
        <w:spacing w:before="300" w:after="200"/>
        <w:rPr>
          <w:color w:val="1F3864"/>
        </w:rPr>
      </w:pPr>
      <w:r>
        <w:rPr>
          <w:b/>
          <w:bCs/>
          <w:color w:val="1F3864"/>
        </w:rPr>
        <w:t>Question 1</w:t>
      </w:r>
    </w:p>
    <w:p w14:paraId="054CFA5E" w14:textId="77777777" w:rsidR="00E402BD" w:rsidRDefault="00000000">
      <w:pPr>
        <w:spacing w:after="200" w:line="276" w:lineRule="auto"/>
        <w:jc w:val="both"/>
      </w:pPr>
      <w:r>
        <w:rPr>
          <w:i/>
          <w:iCs/>
          <w:sz w:val="24"/>
          <w:szCs w:val="24"/>
        </w:rPr>
        <w:t>A compliance team requires that a legacy applet-based reporting tool log an audit entry the moment a user closes the browser tab it is running in, before any resources are released. Which lifecycle method is intended for this exact cleanup responsibility, and what practical risk exists if the audit-logging code inside it takes too long to execute?</w:t>
      </w:r>
    </w:p>
    <w:p w14:paraId="752DA609" w14:textId="77777777" w:rsidR="00E402BD" w:rsidRDefault="00000000">
      <w:pPr>
        <w:pStyle w:val="Heading2"/>
        <w:spacing w:before="240" w:after="160"/>
      </w:pPr>
      <w:r>
        <w:rPr>
          <w:b/>
          <w:bCs/>
          <w:color w:val="2E5395"/>
        </w:rPr>
        <w:t>1.1 Introduction to the Applet Life Cycle</w:t>
      </w:r>
    </w:p>
    <w:p w14:paraId="7347A8D1" w14:textId="77777777" w:rsidR="00E402BD" w:rsidRDefault="00000000">
      <w:pPr>
        <w:spacing w:after="200" w:line="276" w:lineRule="auto"/>
        <w:jc w:val="both"/>
      </w:pPr>
      <w:r>
        <w:rPr>
          <w:sz w:val="24"/>
          <w:szCs w:val="24"/>
        </w:rPr>
        <w:t xml:space="preserve">An </w:t>
      </w:r>
      <w:r>
        <w:rPr>
          <w:b/>
          <w:bCs/>
          <w:sz w:val="24"/>
          <w:szCs w:val="24"/>
        </w:rPr>
        <w:t>applet</w:t>
      </w:r>
      <w:r>
        <w:rPr>
          <w:sz w:val="24"/>
          <w:szCs w:val="24"/>
        </w:rPr>
        <w:t xml:space="preserve"> is a small Java program that runs inside a web browser (or an applet viewer) and is managed entirely by the browser's Applet Container/Applet Viewer, not by the programmer directly. Because the browser controls when the applet is created, displayed, hidden, and removed, Java defines a fixed set of </w:t>
      </w:r>
      <w:r>
        <w:rPr>
          <w:b/>
          <w:bCs/>
          <w:sz w:val="24"/>
          <w:szCs w:val="24"/>
        </w:rPr>
        <w:t>lifecycle callback methods</w:t>
      </w:r>
      <w:r>
        <w:rPr>
          <w:sz w:val="24"/>
          <w:szCs w:val="24"/>
        </w:rPr>
        <w:t xml:space="preserve"> in the </w:t>
      </w:r>
      <w:proofErr w:type="spellStart"/>
      <w:proofErr w:type="gramStart"/>
      <w:r>
        <w:rPr>
          <w:b/>
          <w:bCs/>
          <w:sz w:val="24"/>
          <w:szCs w:val="24"/>
        </w:rPr>
        <w:t>java.applet</w:t>
      </w:r>
      <w:proofErr w:type="gramEnd"/>
      <w:r>
        <w:rPr>
          <w:b/>
          <w:bCs/>
          <w:sz w:val="24"/>
          <w:szCs w:val="24"/>
        </w:rPr>
        <w:t>.Applet</w:t>
      </w:r>
      <w:proofErr w:type="spellEnd"/>
      <w:r>
        <w:rPr>
          <w:sz w:val="24"/>
          <w:szCs w:val="24"/>
        </w:rPr>
        <w:t xml:space="preserve"> class (which extends </w:t>
      </w:r>
      <w:proofErr w:type="spellStart"/>
      <w:proofErr w:type="gramStart"/>
      <w:r>
        <w:rPr>
          <w:b/>
          <w:bCs/>
          <w:sz w:val="24"/>
          <w:szCs w:val="24"/>
        </w:rPr>
        <w:t>java.awt.Panel</w:t>
      </w:r>
      <w:proofErr w:type="spellEnd"/>
      <w:proofErr w:type="gramEnd"/>
      <w:r>
        <w:rPr>
          <w:sz w:val="24"/>
          <w:szCs w:val="24"/>
        </w:rPr>
        <w:t>). Each method corresponds to a specific event in the applet's existence, and the browser automatically invokes the correct method at the correct time.</w:t>
      </w:r>
    </w:p>
    <w:p w14:paraId="1F245C61" w14:textId="77777777" w:rsidR="00E402BD" w:rsidRDefault="00000000">
      <w:pPr>
        <w:spacing w:after="200" w:line="276" w:lineRule="auto"/>
        <w:jc w:val="both"/>
      </w:pPr>
      <w:r>
        <w:rPr>
          <w:sz w:val="24"/>
          <w:szCs w:val="24"/>
        </w:rPr>
        <w:t>The four core lifecycle methods, in the order they normally occur, are: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50"/>
      </w:tblGrid>
      <w:tr w:rsidR="00E402BD" w14:paraId="640AB7FC" w14:textId="77777777">
        <w:trPr>
          <w:tblHeader/>
        </w:trPr>
        <w:tc>
          <w:tcPr>
            <w:tcW w:w="2200" w:type="dxa"/>
            <w:shd w:val="clear" w:color="auto" w:fill="D9E2F3"/>
            <w:tcMar>
              <w:top w:w="100" w:type="dxa"/>
              <w:left w:w="120" w:type="dxa"/>
              <w:bottom w:w="100" w:type="dxa"/>
              <w:right w:w="120" w:type="dxa"/>
            </w:tcMar>
          </w:tcPr>
          <w:p w14:paraId="50F8B1DB" w14:textId="77777777" w:rsidR="00E402BD" w:rsidRDefault="00000000">
            <w:r>
              <w:rPr>
                <w:b/>
                <w:bCs/>
                <w:sz w:val="22"/>
                <w:szCs w:val="22"/>
              </w:rPr>
              <w:t>Method</w:t>
            </w:r>
          </w:p>
        </w:tc>
        <w:tc>
          <w:tcPr>
            <w:tcW w:w="3500" w:type="dxa"/>
            <w:shd w:val="clear" w:color="auto" w:fill="D9E2F3"/>
            <w:tcMar>
              <w:top w:w="100" w:type="dxa"/>
              <w:left w:w="120" w:type="dxa"/>
              <w:bottom w:w="100" w:type="dxa"/>
              <w:right w:w="120" w:type="dxa"/>
            </w:tcMar>
          </w:tcPr>
          <w:p w14:paraId="6FCBF65F" w14:textId="77777777" w:rsidR="00E402BD" w:rsidRDefault="00000000">
            <w:r>
              <w:rPr>
                <w:b/>
                <w:bCs/>
                <w:sz w:val="22"/>
                <w:szCs w:val="22"/>
              </w:rPr>
              <w:t>When It Is Called</w:t>
            </w:r>
          </w:p>
        </w:tc>
        <w:tc>
          <w:tcPr>
            <w:tcW w:w="3650" w:type="dxa"/>
            <w:shd w:val="clear" w:color="auto" w:fill="D9E2F3"/>
            <w:tcMar>
              <w:top w:w="100" w:type="dxa"/>
              <w:left w:w="120" w:type="dxa"/>
              <w:bottom w:w="100" w:type="dxa"/>
              <w:right w:w="120" w:type="dxa"/>
            </w:tcMar>
          </w:tcPr>
          <w:p w14:paraId="7EB79637" w14:textId="77777777" w:rsidR="00E402BD" w:rsidRDefault="00000000">
            <w:r>
              <w:rPr>
                <w:b/>
                <w:bCs/>
                <w:sz w:val="22"/>
                <w:szCs w:val="22"/>
              </w:rPr>
              <w:t>Purpose</w:t>
            </w:r>
          </w:p>
        </w:tc>
      </w:tr>
      <w:tr w:rsidR="00E402BD" w14:paraId="344C0D9C" w14:textId="77777777">
        <w:tc>
          <w:tcPr>
            <w:tcW w:w="2200" w:type="dxa"/>
            <w:tcMar>
              <w:top w:w="100" w:type="dxa"/>
              <w:left w:w="120" w:type="dxa"/>
              <w:bottom w:w="100" w:type="dxa"/>
              <w:right w:w="120" w:type="dxa"/>
            </w:tcMar>
          </w:tcPr>
          <w:p w14:paraId="0A413011" w14:textId="77777777" w:rsidR="00E402BD" w:rsidRDefault="00000000">
            <w:proofErr w:type="spellStart"/>
            <w:proofErr w:type="gramStart"/>
            <w:r>
              <w:rPr>
                <w:sz w:val="22"/>
                <w:szCs w:val="22"/>
              </w:rPr>
              <w:t>init</w:t>
            </w:r>
            <w:proofErr w:type="spellEnd"/>
            <w:r>
              <w:rPr>
                <w:sz w:val="22"/>
                <w:szCs w:val="22"/>
              </w:rPr>
              <w:t>(</w:t>
            </w:r>
            <w:proofErr w:type="gramEnd"/>
            <w:r>
              <w:rPr>
                <w:sz w:val="22"/>
                <w:szCs w:val="22"/>
              </w:rPr>
              <w:t>)</w:t>
            </w:r>
          </w:p>
        </w:tc>
        <w:tc>
          <w:tcPr>
            <w:tcW w:w="3500" w:type="dxa"/>
            <w:tcMar>
              <w:top w:w="100" w:type="dxa"/>
              <w:left w:w="120" w:type="dxa"/>
              <w:bottom w:w="100" w:type="dxa"/>
              <w:right w:w="120" w:type="dxa"/>
            </w:tcMar>
          </w:tcPr>
          <w:p w14:paraId="01DDB6C6" w14:textId="77777777" w:rsidR="00E402BD" w:rsidRDefault="00000000">
            <w:r>
              <w:rPr>
                <w:sz w:val="22"/>
                <w:szCs w:val="22"/>
              </w:rPr>
              <w:t>Once, when the applet is first loaded into memory</w:t>
            </w:r>
          </w:p>
        </w:tc>
        <w:tc>
          <w:tcPr>
            <w:tcW w:w="3650" w:type="dxa"/>
            <w:tcMar>
              <w:top w:w="100" w:type="dxa"/>
              <w:left w:w="120" w:type="dxa"/>
              <w:bottom w:w="100" w:type="dxa"/>
              <w:right w:w="120" w:type="dxa"/>
            </w:tcMar>
          </w:tcPr>
          <w:p w14:paraId="31B97F0E" w14:textId="77777777" w:rsidR="00E402BD" w:rsidRDefault="00000000">
            <w:r>
              <w:rPr>
                <w:sz w:val="22"/>
                <w:szCs w:val="22"/>
              </w:rPr>
              <w:t>One-time initialization — set up variables, load images, create UI components</w:t>
            </w:r>
          </w:p>
        </w:tc>
      </w:tr>
      <w:tr w:rsidR="00E402BD" w14:paraId="702B5C79" w14:textId="77777777">
        <w:tc>
          <w:tcPr>
            <w:tcW w:w="2200" w:type="dxa"/>
            <w:tcMar>
              <w:top w:w="100" w:type="dxa"/>
              <w:left w:w="120" w:type="dxa"/>
              <w:bottom w:w="100" w:type="dxa"/>
              <w:right w:w="120" w:type="dxa"/>
            </w:tcMar>
          </w:tcPr>
          <w:p w14:paraId="64B2FC20" w14:textId="77777777" w:rsidR="00E402BD" w:rsidRDefault="00000000">
            <w:proofErr w:type="gramStart"/>
            <w:r>
              <w:rPr>
                <w:sz w:val="22"/>
                <w:szCs w:val="22"/>
              </w:rPr>
              <w:t>start(</w:t>
            </w:r>
            <w:proofErr w:type="gramEnd"/>
            <w:r>
              <w:rPr>
                <w:sz w:val="22"/>
                <w:szCs w:val="22"/>
              </w:rPr>
              <w:t>)</w:t>
            </w:r>
          </w:p>
        </w:tc>
        <w:tc>
          <w:tcPr>
            <w:tcW w:w="3500" w:type="dxa"/>
            <w:tcMar>
              <w:top w:w="100" w:type="dxa"/>
              <w:left w:w="120" w:type="dxa"/>
              <w:bottom w:w="100" w:type="dxa"/>
              <w:right w:w="120" w:type="dxa"/>
            </w:tcMar>
          </w:tcPr>
          <w:p w14:paraId="417F4B64" w14:textId="77777777" w:rsidR="00E402BD" w:rsidRDefault="00000000">
            <w:r>
              <w:rPr>
                <w:sz w:val="22"/>
                <w:szCs w:val="22"/>
              </w:rPr>
              <w:t xml:space="preserve">After </w:t>
            </w:r>
            <w:proofErr w:type="spellStart"/>
            <w:proofErr w:type="gramStart"/>
            <w:r>
              <w:rPr>
                <w:sz w:val="22"/>
                <w:szCs w:val="22"/>
              </w:rPr>
              <w:t>init</w:t>
            </w:r>
            <w:proofErr w:type="spellEnd"/>
            <w:r>
              <w:rPr>
                <w:sz w:val="22"/>
                <w:szCs w:val="22"/>
              </w:rPr>
              <w:t>(</w:t>
            </w:r>
            <w:proofErr w:type="gramEnd"/>
            <w:r>
              <w:rPr>
                <w:sz w:val="22"/>
                <w:szCs w:val="22"/>
              </w:rPr>
              <w:t>), and every time the applet's page becomes visible again</w:t>
            </w:r>
          </w:p>
        </w:tc>
        <w:tc>
          <w:tcPr>
            <w:tcW w:w="3650" w:type="dxa"/>
            <w:tcMar>
              <w:top w:w="100" w:type="dxa"/>
              <w:left w:w="120" w:type="dxa"/>
              <w:bottom w:w="100" w:type="dxa"/>
              <w:right w:w="120" w:type="dxa"/>
            </w:tcMar>
          </w:tcPr>
          <w:p w14:paraId="4B7C0728" w14:textId="77777777" w:rsidR="00E402BD" w:rsidRDefault="00000000">
            <w:r>
              <w:rPr>
                <w:sz w:val="22"/>
                <w:szCs w:val="22"/>
              </w:rPr>
              <w:t>Begin or resume execution — start threads, animations, timers</w:t>
            </w:r>
          </w:p>
        </w:tc>
      </w:tr>
      <w:tr w:rsidR="00E402BD" w14:paraId="26DB1618" w14:textId="77777777">
        <w:tc>
          <w:tcPr>
            <w:tcW w:w="2200" w:type="dxa"/>
            <w:tcMar>
              <w:top w:w="100" w:type="dxa"/>
              <w:left w:w="120" w:type="dxa"/>
              <w:bottom w:w="100" w:type="dxa"/>
              <w:right w:w="120" w:type="dxa"/>
            </w:tcMar>
          </w:tcPr>
          <w:p w14:paraId="4A879115" w14:textId="77777777" w:rsidR="00E402BD" w:rsidRDefault="00000000">
            <w:proofErr w:type="gramStart"/>
            <w:r>
              <w:rPr>
                <w:sz w:val="22"/>
                <w:szCs w:val="22"/>
              </w:rPr>
              <w:t>stop(</w:t>
            </w:r>
            <w:proofErr w:type="gramEnd"/>
            <w:r>
              <w:rPr>
                <w:sz w:val="22"/>
                <w:szCs w:val="22"/>
              </w:rPr>
              <w:t>)</w:t>
            </w:r>
          </w:p>
        </w:tc>
        <w:tc>
          <w:tcPr>
            <w:tcW w:w="3500" w:type="dxa"/>
            <w:tcMar>
              <w:top w:w="100" w:type="dxa"/>
              <w:left w:w="120" w:type="dxa"/>
              <w:bottom w:w="100" w:type="dxa"/>
              <w:right w:w="120" w:type="dxa"/>
            </w:tcMar>
          </w:tcPr>
          <w:p w14:paraId="4DD5A7AC" w14:textId="77777777" w:rsidR="00E402BD" w:rsidRDefault="00000000">
            <w:r>
              <w:rPr>
                <w:sz w:val="22"/>
                <w:szCs w:val="22"/>
              </w:rPr>
              <w:t xml:space="preserve">Every time the browser leaves the applet's page (tab switched, minimized, or page navigated away) — and just before </w:t>
            </w:r>
            <w:proofErr w:type="gramStart"/>
            <w:r>
              <w:rPr>
                <w:sz w:val="22"/>
                <w:szCs w:val="22"/>
              </w:rPr>
              <w:t>destroy(</w:t>
            </w:r>
            <w:proofErr w:type="gramEnd"/>
            <w:r>
              <w:rPr>
                <w:sz w:val="22"/>
                <w:szCs w:val="22"/>
              </w:rPr>
              <w:t>)</w:t>
            </w:r>
          </w:p>
        </w:tc>
        <w:tc>
          <w:tcPr>
            <w:tcW w:w="3650" w:type="dxa"/>
            <w:tcMar>
              <w:top w:w="100" w:type="dxa"/>
              <w:left w:w="120" w:type="dxa"/>
              <w:bottom w:w="100" w:type="dxa"/>
              <w:right w:w="120" w:type="dxa"/>
            </w:tcMar>
          </w:tcPr>
          <w:p w14:paraId="188E518C" w14:textId="77777777" w:rsidR="00E402BD" w:rsidRDefault="00000000">
            <w:r>
              <w:rPr>
                <w:sz w:val="22"/>
                <w:szCs w:val="22"/>
              </w:rPr>
              <w:t>Suspend/pause execution — stop threads and free CPU-intensive activity temporarily</w:t>
            </w:r>
          </w:p>
        </w:tc>
      </w:tr>
      <w:tr w:rsidR="00E402BD" w14:paraId="56FA5614" w14:textId="77777777">
        <w:tc>
          <w:tcPr>
            <w:tcW w:w="2200" w:type="dxa"/>
            <w:tcMar>
              <w:top w:w="100" w:type="dxa"/>
              <w:left w:w="120" w:type="dxa"/>
              <w:bottom w:w="100" w:type="dxa"/>
              <w:right w:w="120" w:type="dxa"/>
            </w:tcMar>
          </w:tcPr>
          <w:p w14:paraId="3DEB4CF8" w14:textId="77777777" w:rsidR="00E402BD" w:rsidRDefault="00000000">
            <w:proofErr w:type="gramStart"/>
            <w:r>
              <w:rPr>
                <w:sz w:val="22"/>
                <w:szCs w:val="22"/>
              </w:rPr>
              <w:t>destroy(</w:t>
            </w:r>
            <w:proofErr w:type="gramEnd"/>
            <w:r>
              <w:rPr>
                <w:sz w:val="22"/>
                <w:szCs w:val="22"/>
              </w:rPr>
              <w:t>)</w:t>
            </w:r>
          </w:p>
        </w:tc>
        <w:tc>
          <w:tcPr>
            <w:tcW w:w="3500" w:type="dxa"/>
            <w:tcMar>
              <w:top w:w="100" w:type="dxa"/>
              <w:left w:w="120" w:type="dxa"/>
              <w:bottom w:w="100" w:type="dxa"/>
              <w:right w:w="120" w:type="dxa"/>
            </w:tcMar>
          </w:tcPr>
          <w:p w14:paraId="06F48D0E" w14:textId="77777777" w:rsidR="00E402BD" w:rsidRDefault="00000000">
            <w:r>
              <w:rPr>
                <w:sz w:val="22"/>
                <w:szCs w:val="22"/>
              </w:rPr>
              <w:t>Once, immediately before the applet is permanently removed — e.g., when the browser tab/window is closed</w:t>
            </w:r>
          </w:p>
        </w:tc>
        <w:tc>
          <w:tcPr>
            <w:tcW w:w="3650" w:type="dxa"/>
            <w:tcMar>
              <w:top w:w="100" w:type="dxa"/>
              <w:left w:w="120" w:type="dxa"/>
              <w:bottom w:w="100" w:type="dxa"/>
              <w:right w:w="120" w:type="dxa"/>
            </w:tcMar>
          </w:tcPr>
          <w:p w14:paraId="6ED40615" w14:textId="77777777" w:rsidR="00E402BD" w:rsidRDefault="00000000">
            <w:r>
              <w:rPr>
                <w:sz w:val="22"/>
                <w:szCs w:val="22"/>
              </w:rPr>
              <w:t>Final cleanup — release all resources (memory, files, sockets, threads) permanently</w:t>
            </w:r>
          </w:p>
        </w:tc>
      </w:tr>
    </w:tbl>
    <w:p w14:paraId="5CC5203F" w14:textId="77777777" w:rsidR="00E402BD" w:rsidRDefault="00E402BD">
      <w:pPr>
        <w:spacing w:after="200"/>
      </w:pPr>
    </w:p>
    <w:p w14:paraId="1172E8B5" w14:textId="77777777" w:rsidR="00E402BD" w:rsidRDefault="00000000">
      <w:pPr>
        <w:pStyle w:val="Heading2"/>
        <w:spacing w:before="240" w:after="160"/>
      </w:pPr>
      <w:r>
        <w:rPr>
          <w:b/>
          <w:bCs/>
          <w:color w:val="2E5395"/>
        </w:rPr>
        <w:t>1.2 The Method Responsible for This Exact Cleanup Task</w:t>
      </w:r>
    </w:p>
    <w:p w14:paraId="005616BD" w14:textId="77777777" w:rsidR="00E402BD" w:rsidRDefault="00000000">
      <w:pPr>
        <w:spacing w:after="200" w:line="276" w:lineRule="auto"/>
        <w:jc w:val="both"/>
      </w:pPr>
      <w:r>
        <w:rPr>
          <w:sz w:val="24"/>
          <w:szCs w:val="24"/>
        </w:rPr>
        <w:t xml:space="preserve">The lifecycle method intended for logging an action </w:t>
      </w:r>
      <w:r>
        <w:rPr>
          <w:b/>
          <w:bCs/>
          <w:sz w:val="24"/>
          <w:szCs w:val="24"/>
        </w:rPr>
        <w:t>"the moment the user closes the browser tab, before any resources are released"</w:t>
      </w:r>
      <w:r>
        <w:rPr>
          <w:sz w:val="24"/>
          <w:szCs w:val="24"/>
        </w:rPr>
        <w:t xml:space="preserve"> is the </w:t>
      </w:r>
      <w:proofErr w:type="gramStart"/>
      <w:r>
        <w:rPr>
          <w:b/>
          <w:bCs/>
          <w:sz w:val="24"/>
          <w:szCs w:val="24"/>
        </w:rPr>
        <w:t>destroy(</w:t>
      </w:r>
      <w:proofErr w:type="gramEnd"/>
      <w:r>
        <w:rPr>
          <w:b/>
          <w:bCs/>
          <w:sz w:val="24"/>
          <w:szCs w:val="24"/>
        </w:rPr>
        <w:t>) method</w:t>
      </w:r>
      <w:r>
        <w:rPr>
          <w:sz w:val="24"/>
          <w:szCs w:val="24"/>
        </w:rPr>
        <w:t>.</w:t>
      </w:r>
    </w:p>
    <w:p w14:paraId="01B2FFDE" w14:textId="77777777" w:rsidR="00E402BD" w:rsidRDefault="00000000">
      <w:pPr>
        <w:spacing w:after="200" w:line="276" w:lineRule="auto"/>
        <w:jc w:val="both"/>
      </w:pPr>
      <w:r>
        <w:rPr>
          <w:b/>
          <w:bCs/>
          <w:sz w:val="24"/>
          <w:szCs w:val="24"/>
        </w:rPr>
        <w:lastRenderedPageBreak/>
        <w:t>Method signature:</w:t>
      </w:r>
    </w:p>
    <w:p w14:paraId="4B0EABC2" w14:textId="77777777" w:rsidR="00E402BD" w:rsidRDefault="00000000">
      <w:pPr>
        <w:pBdr>
          <w:top w:val="single" w:sz="4" w:space="0" w:color="BFBFBF"/>
          <w:left w:val="single" w:sz="4" w:space="0" w:color="BFBFBF"/>
          <w:bottom w:val="single" w:sz="4" w:space="0" w:color="BFBFBF"/>
          <w:right w:val="single" w:sz="4" w:space="0" w:color="BFBFBF"/>
        </w:pBdr>
        <w:shd w:val="clear" w:color="auto" w:fill="F2F2F2"/>
        <w:spacing w:after="200"/>
      </w:pPr>
      <w:r>
        <w:rPr>
          <w:rFonts w:ascii="Courier New" w:eastAsia="Courier New" w:hAnsi="Courier New" w:cs="Courier New"/>
        </w:rPr>
        <w:t xml:space="preserve">public void </w:t>
      </w:r>
      <w:proofErr w:type="gramStart"/>
      <w:r>
        <w:rPr>
          <w:rFonts w:ascii="Courier New" w:eastAsia="Courier New" w:hAnsi="Courier New" w:cs="Courier New"/>
        </w:rPr>
        <w:t>destroy(</w:t>
      </w:r>
      <w:proofErr w:type="gramEnd"/>
      <w:r>
        <w:rPr>
          <w:rFonts w:ascii="Courier New" w:eastAsia="Courier New" w:hAnsi="Courier New" w:cs="Courier New"/>
        </w:rPr>
        <w:t>) {</w:t>
      </w:r>
      <w:r>
        <w:rPr>
          <w:rFonts w:ascii="Courier New" w:eastAsia="Courier New" w:hAnsi="Courier New" w:cs="Courier New"/>
        </w:rPr>
        <w:br/>
        <w:t xml:space="preserve">    // cleanup code</w:t>
      </w:r>
      <w:r>
        <w:rPr>
          <w:rFonts w:ascii="Courier New" w:eastAsia="Courier New" w:hAnsi="Courier New" w:cs="Courier New"/>
        </w:rPr>
        <w:br/>
        <w:t>}</w:t>
      </w:r>
    </w:p>
    <w:p w14:paraId="0CE01DF7" w14:textId="77777777" w:rsidR="00E402BD" w:rsidRDefault="00000000">
      <w:pPr>
        <w:spacing w:after="200" w:line="276" w:lineRule="auto"/>
        <w:jc w:val="both"/>
      </w:pPr>
      <w:r>
        <w:rPr>
          <w:sz w:val="24"/>
          <w:szCs w:val="24"/>
        </w:rPr>
        <w:t xml:space="preserve">Key characteristics of </w:t>
      </w:r>
      <w:proofErr w:type="gramStart"/>
      <w:r>
        <w:rPr>
          <w:b/>
          <w:bCs/>
          <w:sz w:val="24"/>
          <w:szCs w:val="24"/>
        </w:rPr>
        <w:t>destroy(</w:t>
      </w:r>
      <w:proofErr w:type="gramEnd"/>
      <w:r>
        <w:rPr>
          <w:b/>
          <w:bCs/>
          <w:sz w:val="24"/>
          <w:szCs w:val="24"/>
        </w:rPr>
        <w:t>)</w:t>
      </w:r>
      <w:r>
        <w:rPr>
          <w:sz w:val="24"/>
          <w:szCs w:val="24"/>
        </w:rPr>
        <w:t xml:space="preserve"> that make it the correct choice:</w:t>
      </w:r>
    </w:p>
    <w:p w14:paraId="0CEA40E2" w14:textId="77777777" w:rsidR="00E402BD" w:rsidRDefault="00000000">
      <w:pPr>
        <w:pStyle w:val="ListParagraph"/>
        <w:numPr>
          <w:ilvl w:val="0"/>
          <w:numId w:val="2"/>
        </w:numPr>
        <w:spacing w:after="120" w:line="276" w:lineRule="auto"/>
      </w:pPr>
      <w:r>
        <w:rPr>
          <w:sz w:val="24"/>
          <w:szCs w:val="24"/>
        </w:rPr>
        <w:t xml:space="preserve">It is called </w:t>
      </w:r>
      <w:r>
        <w:rPr>
          <w:b/>
          <w:bCs/>
          <w:sz w:val="24"/>
          <w:szCs w:val="24"/>
        </w:rPr>
        <w:t>only once</w:t>
      </w:r>
      <w:r>
        <w:rPr>
          <w:sz w:val="24"/>
          <w:szCs w:val="24"/>
        </w:rPr>
        <w:t xml:space="preserve"> in the applet's entire life cycle — exactly when the applet is being permanently terminated (browser tab/window closed, or the browser itself is shut down).</w:t>
      </w:r>
    </w:p>
    <w:p w14:paraId="11C7E1C4" w14:textId="77777777" w:rsidR="00E402BD" w:rsidRDefault="00000000">
      <w:pPr>
        <w:pStyle w:val="ListParagraph"/>
        <w:numPr>
          <w:ilvl w:val="0"/>
          <w:numId w:val="2"/>
        </w:numPr>
        <w:spacing w:after="120" w:line="276" w:lineRule="auto"/>
      </w:pPr>
      <w:r>
        <w:rPr>
          <w:sz w:val="24"/>
          <w:szCs w:val="24"/>
        </w:rPr>
        <w:t xml:space="preserve">It is invoked </w:t>
      </w:r>
      <w:r>
        <w:rPr>
          <w:b/>
          <w:bCs/>
          <w:sz w:val="24"/>
          <w:szCs w:val="24"/>
        </w:rPr>
        <w:t xml:space="preserve">after </w:t>
      </w:r>
      <w:proofErr w:type="gramStart"/>
      <w:r>
        <w:rPr>
          <w:b/>
          <w:bCs/>
          <w:sz w:val="24"/>
          <w:szCs w:val="24"/>
        </w:rPr>
        <w:t>stop(</w:t>
      </w:r>
      <w:proofErr w:type="gramEnd"/>
      <w:r>
        <w:rPr>
          <w:b/>
          <w:bCs/>
          <w:sz w:val="24"/>
          <w:szCs w:val="24"/>
        </w:rPr>
        <w:t>)</w:t>
      </w:r>
      <w:r>
        <w:rPr>
          <w:sz w:val="24"/>
          <w:szCs w:val="24"/>
        </w:rPr>
        <w:t xml:space="preserve"> has already been called, so all running threads and active tasks are expected to have already been paused/stopped before </w:t>
      </w:r>
      <w:proofErr w:type="gramStart"/>
      <w:r>
        <w:rPr>
          <w:sz w:val="24"/>
          <w:szCs w:val="24"/>
        </w:rPr>
        <w:t>destroy(</w:t>
      </w:r>
      <w:proofErr w:type="gramEnd"/>
      <w:r>
        <w:rPr>
          <w:sz w:val="24"/>
          <w:szCs w:val="24"/>
        </w:rPr>
        <w:t>) executes.</w:t>
      </w:r>
    </w:p>
    <w:p w14:paraId="3C2CD081" w14:textId="77777777" w:rsidR="00E402BD" w:rsidRDefault="00000000">
      <w:pPr>
        <w:pStyle w:val="ListParagraph"/>
        <w:numPr>
          <w:ilvl w:val="0"/>
          <w:numId w:val="2"/>
        </w:numPr>
        <w:spacing w:after="120" w:line="276" w:lineRule="auto"/>
      </w:pPr>
      <w:r>
        <w:rPr>
          <w:sz w:val="24"/>
          <w:szCs w:val="24"/>
        </w:rPr>
        <w:t xml:space="preserve">It runs </w:t>
      </w:r>
      <w:r>
        <w:rPr>
          <w:b/>
          <w:bCs/>
          <w:sz w:val="24"/>
          <w:szCs w:val="24"/>
        </w:rPr>
        <w:t>before the browser reclaims the applet's memory and system resources</w:t>
      </w:r>
      <w:r>
        <w:rPr>
          <w:sz w:val="24"/>
          <w:szCs w:val="24"/>
        </w:rPr>
        <w:t xml:space="preserve">, which is exactly why it is the natural and designed place to perform final, one-time cleanup actions such as: closing files, releasing sockets/database connections, and — as required here — </w:t>
      </w:r>
      <w:r>
        <w:rPr>
          <w:b/>
          <w:bCs/>
          <w:sz w:val="24"/>
          <w:szCs w:val="24"/>
        </w:rPr>
        <w:t>writing a final audit-log entry.</w:t>
      </w:r>
    </w:p>
    <w:p w14:paraId="1E47B676" w14:textId="77777777" w:rsidR="00E402BD" w:rsidRDefault="00000000">
      <w:pPr>
        <w:pStyle w:val="ListParagraph"/>
        <w:numPr>
          <w:ilvl w:val="0"/>
          <w:numId w:val="2"/>
        </w:numPr>
        <w:spacing w:after="120" w:line="276" w:lineRule="auto"/>
      </w:pPr>
      <w:r>
        <w:rPr>
          <w:sz w:val="24"/>
          <w:szCs w:val="24"/>
        </w:rPr>
        <w:t xml:space="preserve">Because it fires only at the point of true removal (not on every tab-switch, unlike </w:t>
      </w:r>
      <w:proofErr w:type="gramStart"/>
      <w:r>
        <w:rPr>
          <w:sz w:val="24"/>
          <w:szCs w:val="24"/>
        </w:rPr>
        <w:t>stop(</w:t>
      </w:r>
      <w:proofErr w:type="gramEnd"/>
      <w:r>
        <w:rPr>
          <w:sz w:val="24"/>
          <w:szCs w:val="24"/>
        </w:rPr>
        <w:t>)), it avoids generating duplicate or premature audit entries.</w:t>
      </w:r>
    </w:p>
    <w:p w14:paraId="402F9F4A" w14:textId="77777777" w:rsidR="00E402BD" w:rsidRDefault="00000000">
      <w:pPr>
        <w:spacing w:after="200" w:line="276" w:lineRule="auto"/>
        <w:jc w:val="both"/>
      </w:pPr>
      <w:r>
        <w:rPr>
          <w:b/>
          <w:bCs/>
          <w:sz w:val="24"/>
          <w:szCs w:val="24"/>
        </w:rPr>
        <w:t>Example implementation for the compliance audit log:</w:t>
      </w:r>
    </w:p>
    <w:p w14:paraId="7DFEAC3A" w14:textId="77777777" w:rsidR="00E402BD" w:rsidRDefault="00000000">
      <w:pPr>
        <w:pBdr>
          <w:top w:val="single" w:sz="4" w:space="0" w:color="BFBFBF"/>
          <w:left w:val="single" w:sz="4" w:space="0" w:color="BFBFBF"/>
          <w:bottom w:val="single" w:sz="4" w:space="0" w:color="BFBFBF"/>
          <w:right w:val="single" w:sz="4" w:space="0" w:color="BFBFBF"/>
        </w:pBdr>
        <w:shd w:val="clear" w:color="auto" w:fill="F2F2F2"/>
        <w:spacing w:after="200"/>
      </w:pPr>
      <w:r>
        <w:rPr>
          <w:rFonts w:ascii="Courier New" w:eastAsia="Courier New" w:hAnsi="Courier New" w:cs="Courier New"/>
        </w:rPr>
        <w:t xml:space="preserve">import </w:t>
      </w:r>
      <w:proofErr w:type="spellStart"/>
      <w:r>
        <w:rPr>
          <w:rFonts w:ascii="Courier New" w:eastAsia="Courier New" w:hAnsi="Courier New" w:cs="Courier New"/>
        </w:rPr>
        <w:t>java.applet.Applet</w:t>
      </w:r>
      <w:proofErr w:type="spellEnd"/>
      <w:r>
        <w:rPr>
          <w:rFonts w:ascii="Courier New" w:eastAsia="Courier New" w:hAnsi="Courier New" w:cs="Courier New"/>
        </w:rPr>
        <w:t>;</w:t>
      </w:r>
      <w:r>
        <w:rPr>
          <w:rFonts w:ascii="Courier New" w:eastAsia="Courier New" w:hAnsi="Courier New" w:cs="Courier New"/>
        </w:rPr>
        <w:br/>
        <w:t xml:space="preserve">import </w:t>
      </w:r>
      <w:proofErr w:type="spellStart"/>
      <w:r>
        <w:rPr>
          <w:rFonts w:ascii="Courier New" w:eastAsia="Courier New" w:hAnsi="Courier New" w:cs="Courier New"/>
        </w:rPr>
        <w:t>java.io.FileWriter</w:t>
      </w:r>
      <w:proofErr w:type="spellEnd"/>
      <w:r>
        <w:rPr>
          <w:rFonts w:ascii="Courier New" w:eastAsia="Courier New" w:hAnsi="Courier New" w:cs="Courier New"/>
        </w:rPr>
        <w:t>;</w:t>
      </w:r>
      <w:r>
        <w:rPr>
          <w:rFonts w:ascii="Courier New" w:eastAsia="Courier New" w:hAnsi="Courier New" w:cs="Courier New"/>
        </w:rPr>
        <w:br/>
        <w:t xml:space="preserve">import </w:t>
      </w:r>
      <w:proofErr w:type="spellStart"/>
      <w:r>
        <w:rPr>
          <w:rFonts w:ascii="Courier New" w:eastAsia="Courier New" w:hAnsi="Courier New" w:cs="Courier New"/>
        </w:rPr>
        <w:t>java.io.IOException</w:t>
      </w:r>
      <w:proofErr w:type="spellEnd"/>
      <w:r>
        <w:rPr>
          <w:rFonts w:ascii="Courier New" w:eastAsia="Courier New" w:hAnsi="Courier New" w:cs="Courier New"/>
        </w:rPr>
        <w:t>;</w:t>
      </w:r>
      <w:r>
        <w:rPr>
          <w:rFonts w:ascii="Courier New" w:eastAsia="Courier New" w:hAnsi="Courier New" w:cs="Courier New"/>
        </w:rPr>
        <w:br/>
        <w:t xml:space="preserve">import </w:t>
      </w:r>
      <w:proofErr w:type="spellStart"/>
      <w:r>
        <w:rPr>
          <w:rFonts w:ascii="Courier New" w:eastAsia="Courier New" w:hAnsi="Courier New" w:cs="Courier New"/>
        </w:rPr>
        <w:t>java.util.Date</w:t>
      </w:r>
      <w:proofErr w:type="spellEnd"/>
      <w:r>
        <w:rPr>
          <w:rFonts w:ascii="Courier New" w:eastAsia="Courier New" w:hAnsi="Courier New" w:cs="Courier New"/>
        </w:rPr>
        <w:t>;</w:t>
      </w:r>
      <w:r>
        <w:rPr>
          <w:rFonts w:ascii="Courier New" w:eastAsia="Courier New" w:hAnsi="Courier New" w:cs="Courier New"/>
        </w:rPr>
        <w:br/>
      </w:r>
      <w:r>
        <w:rPr>
          <w:rFonts w:ascii="Courier New" w:eastAsia="Courier New" w:hAnsi="Courier New" w:cs="Courier New"/>
        </w:rPr>
        <w:br/>
        <w:t xml:space="preserve">public class </w:t>
      </w:r>
      <w:proofErr w:type="spellStart"/>
      <w:r>
        <w:rPr>
          <w:rFonts w:ascii="Courier New" w:eastAsia="Courier New" w:hAnsi="Courier New" w:cs="Courier New"/>
        </w:rPr>
        <w:t>ReportingApplet</w:t>
      </w:r>
      <w:proofErr w:type="spellEnd"/>
      <w:r>
        <w:rPr>
          <w:rFonts w:ascii="Courier New" w:eastAsia="Courier New" w:hAnsi="Courier New" w:cs="Courier New"/>
        </w:rPr>
        <w:t xml:space="preserve"> extends Applet {</w:t>
      </w:r>
      <w:r>
        <w:rPr>
          <w:rFonts w:ascii="Courier New" w:eastAsia="Courier New" w:hAnsi="Courier New" w:cs="Courier New"/>
        </w:rPr>
        <w:br/>
      </w:r>
      <w:r>
        <w:rPr>
          <w:rFonts w:ascii="Courier New" w:eastAsia="Courier New" w:hAnsi="Courier New" w:cs="Courier New"/>
        </w:rPr>
        <w:br/>
        <w:t xml:space="preserve">    public void </w:t>
      </w:r>
      <w:proofErr w:type="spellStart"/>
      <w:r>
        <w:rPr>
          <w:rFonts w:ascii="Courier New" w:eastAsia="Courier New" w:hAnsi="Courier New" w:cs="Courier New"/>
        </w:rPr>
        <w:t>init</w:t>
      </w:r>
      <w:proofErr w:type="spellEnd"/>
      <w:r>
        <w:rPr>
          <w:rFonts w:ascii="Courier New" w:eastAsia="Courier New" w:hAnsi="Courier New" w:cs="Courier New"/>
        </w:rPr>
        <w:t>() {</w:t>
      </w:r>
      <w:r>
        <w:rPr>
          <w:rFonts w:ascii="Courier New" w:eastAsia="Courier New" w:hAnsi="Courier New" w:cs="Courier New"/>
        </w:rPr>
        <w:br/>
        <w:t xml:space="preserve">        // one-time setup: load report data, UI components</w:t>
      </w:r>
      <w:r>
        <w:rPr>
          <w:rFonts w:ascii="Courier New" w:eastAsia="Courier New" w:hAnsi="Courier New" w:cs="Courier New"/>
        </w:rPr>
        <w:br/>
        <w:t xml:space="preserve">    }</w:t>
      </w:r>
      <w:r>
        <w:rPr>
          <w:rFonts w:ascii="Courier New" w:eastAsia="Courier New" w:hAnsi="Courier New" w:cs="Courier New"/>
        </w:rPr>
        <w:br/>
      </w:r>
      <w:r>
        <w:rPr>
          <w:rFonts w:ascii="Courier New" w:eastAsia="Courier New" w:hAnsi="Courier New" w:cs="Courier New"/>
        </w:rPr>
        <w:br/>
        <w:t xml:space="preserve">    public void start() {</w:t>
      </w:r>
      <w:r>
        <w:rPr>
          <w:rFonts w:ascii="Courier New" w:eastAsia="Courier New" w:hAnsi="Courier New" w:cs="Courier New"/>
        </w:rPr>
        <w:br/>
        <w:t xml:space="preserve">        // resume report refresh thread</w:t>
      </w:r>
      <w:r>
        <w:rPr>
          <w:rFonts w:ascii="Courier New" w:eastAsia="Courier New" w:hAnsi="Courier New" w:cs="Courier New"/>
        </w:rPr>
        <w:br/>
        <w:t xml:space="preserve">    }</w:t>
      </w:r>
      <w:r>
        <w:rPr>
          <w:rFonts w:ascii="Courier New" w:eastAsia="Courier New" w:hAnsi="Courier New" w:cs="Courier New"/>
        </w:rPr>
        <w:br/>
      </w:r>
      <w:r>
        <w:rPr>
          <w:rFonts w:ascii="Courier New" w:eastAsia="Courier New" w:hAnsi="Courier New" w:cs="Courier New"/>
        </w:rPr>
        <w:br/>
        <w:t xml:space="preserve">    public void stop() {</w:t>
      </w:r>
      <w:r>
        <w:rPr>
          <w:rFonts w:ascii="Courier New" w:eastAsia="Courier New" w:hAnsi="Courier New" w:cs="Courier New"/>
        </w:rPr>
        <w:br/>
        <w:t xml:space="preserve">        // pause report refresh thread when tab loses focus</w:t>
      </w:r>
      <w:r>
        <w:rPr>
          <w:rFonts w:ascii="Courier New" w:eastAsia="Courier New" w:hAnsi="Courier New" w:cs="Courier New"/>
        </w:rPr>
        <w:br/>
        <w:t xml:space="preserve">    }</w:t>
      </w:r>
      <w:r>
        <w:rPr>
          <w:rFonts w:ascii="Courier New" w:eastAsia="Courier New" w:hAnsi="Courier New" w:cs="Courier New"/>
        </w:rPr>
        <w:br/>
      </w:r>
      <w:r>
        <w:rPr>
          <w:rFonts w:ascii="Courier New" w:eastAsia="Courier New" w:hAnsi="Courier New" w:cs="Courier New"/>
        </w:rPr>
        <w:br/>
        <w:t xml:space="preserve">    public void destroy() {</w:t>
      </w:r>
      <w:r>
        <w:rPr>
          <w:rFonts w:ascii="Courier New" w:eastAsia="Courier New" w:hAnsi="Courier New" w:cs="Courier New"/>
        </w:rPr>
        <w:br/>
        <w:t xml:space="preserve">        // Compliance requirement: log audit entry on final close</w:t>
      </w:r>
      <w:r>
        <w:rPr>
          <w:rFonts w:ascii="Courier New" w:eastAsia="Courier New" w:hAnsi="Courier New" w:cs="Courier New"/>
        </w:rPr>
        <w:br/>
        <w:t xml:space="preserve">        try (</w:t>
      </w:r>
      <w:proofErr w:type="spellStart"/>
      <w:r>
        <w:rPr>
          <w:rFonts w:ascii="Courier New" w:eastAsia="Courier New" w:hAnsi="Courier New" w:cs="Courier New"/>
        </w:rPr>
        <w:t>FileWriter</w:t>
      </w:r>
      <w:proofErr w:type="spellEnd"/>
      <w:r>
        <w:rPr>
          <w:rFonts w:ascii="Courier New" w:eastAsia="Courier New" w:hAnsi="Courier New" w:cs="Courier New"/>
        </w:rPr>
        <w:t xml:space="preserve"> writer = new </w:t>
      </w:r>
      <w:proofErr w:type="spellStart"/>
      <w:r>
        <w:rPr>
          <w:rFonts w:ascii="Courier New" w:eastAsia="Courier New" w:hAnsi="Courier New" w:cs="Courier New"/>
        </w:rPr>
        <w:t>FileWriter</w:t>
      </w:r>
      <w:proofErr w:type="spellEnd"/>
      <w:r>
        <w:rPr>
          <w:rFonts w:ascii="Courier New" w:eastAsia="Courier New" w:hAnsi="Courier New" w:cs="Courier New"/>
        </w:rPr>
        <w:t>("audit.log", true)) {</w:t>
      </w:r>
      <w:r>
        <w:rPr>
          <w:rFonts w:ascii="Courier New" w:eastAsia="Courier New" w:hAnsi="Courier New" w:cs="Courier New"/>
        </w:rPr>
        <w:br/>
        <w:t xml:space="preserve">            </w:t>
      </w:r>
      <w:proofErr w:type="spellStart"/>
      <w:r>
        <w:rPr>
          <w:rFonts w:ascii="Courier New" w:eastAsia="Courier New" w:hAnsi="Courier New" w:cs="Courier New"/>
        </w:rPr>
        <w:t>writer.write</w:t>
      </w:r>
      <w:proofErr w:type="spellEnd"/>
      <w:r>
        <w:rPr>
          <w:rFonts w:ascii="Courier New" w:eastAsia="Courier New" w:hAnsi="Courier New" w:cs="Courier New"/>
        </w:rPr>
        <w:t>("Applet closed at: " + new Date() + "\n");</w:t>
      </w:r>
      <w:r>
        <w:rPr>
          <w:rFonts w:ascii="Courier New" w:eastAsia="Courier New" w:hAnsi="Courier New" w:cs="Courier New"/>
        </w:rPr>
        <w:br/>
        <w:t xml:space="preserve">        } catch (</w:t>
      </w:r>
      <w:proofErr w:type="spellStart"/>
      <w:r>
        <w:rPr>
          <w:rFonts w:ascii="Courier New" w:eastAsia="Courier New" w:hAnsi="Courier New" w:cs="Courier New"/>
        </w:rPr>
        <w:t>IOException</w:t>
      </w:r>
      <w:proofErr w:type="spellEnd"/>
      <w:r>
        <w:rPr>
          <w:rFonts w:ascii="Courier New" w:eastAsia="Courier New" w:hAnsi="Courier New" w:cs="Courier New"/>
        </w:rPr>
        <w:t xml:space="preserve"> e) {</w:t>
      </w:r>
      <w:r>
        <w:rPr>
          <w:rFonts w:ascii="Courier New" w:eastAsia="Courier New" w:hAnsi="Courier New" w:cs="Courier New"/>
        </w:rPr>
        <w:br/>
        <w:t xml:space="preserve">            </w:t>
      </w:r>
      <w:proofErr w:type="spellStart"/>
      <w:r>
        <w:rPr>
          <w:rFonts w:ascii="Courier New" w:eastAsia="Courier New" w:hAnsi="Courier New" w:cs="Courier New"/>
        </w:rPr>
        <w:t>e.printStackTrace</w:t>
      </w:r>
      <w:proofErr w:type="spellEnd"/>
      <w:r>
        <w:rPr>
          <w:rFonts w:ascii="Courier New" w:eastAsia="Courier New" w:hAnsi="Courier New" w:cs="Courier New"/>
        </w:rPr>
        <w:t>();</w:t>
      </w:r>
      <w:r>
        <w:rPr>
          <w:rFonts w:ascii="Courier New" w:eastAsia="Courier New" w:hAnsi="Courier New" w:cs="Courier New"/>
        </w:rPr>
        <w:br/>
        <w:t xml:space="preserve">        }</w:t>
      </w:r>
      <w:r>
        <w:rPr>
          <w:rFonts w:ascii="Courier New" w:eastAsia="Courier New" w:hAnsi="Courier New" w:cs="Courier New"/>
        </w:rPr>
        <w:br/>
        <w:t xml:space="preserve">        // release remaining resources here</w:t>
      </w:r>
      <w:r>
        <w:rPr>
          <w:rFonts w:ascii="Courier New" w:eastAsia="Courier New" w:hAnsi="Courier New" w:cs="Courier New"/>
        </w:rPr>
        <w:br/>
        <w:t xml:space="preserve">    }</w:t>
      </w:r>
      <w:r>
        <w:rPr>
          <w:rFonts w:ascii="Courier New" w:eastAsia="Courier New" w:hAnsi="Courier New" w:cs="Courier New"/>
        </w:rPr>
        <w:br/>
        <w:t>}</w:t>
      </w:r>
    </w:p>
    <w:p w14:paraId="2E221ED0" w14:textId="77777777" w:rsidR="00E402BD" w:rsidRDefault="00000000">
      <w:pPr>
        <w:pStyle w:val="Heading2"/>
        <w:spacing w:before="240" w:after="160"/>
      </w:pPr>
      <w:r>
        <w:rPr>
          <w:b/>
          <w:bCs/>
          <w:color w:val="2E5395"/>
        </w:rPr>
        <w:lastRenderedPageBreak/>
        <w:t>1.3 Step-by-Step Explanation of the Code</w:t>
      </w:r>
    </w:p>
    <w:p w14:paraId="6E04E135" w14:textId="77777777" w:rsidR="00E402BD" w:rsidRDefault="00000000">
      <w:pPr>
        <w:pStyle w:val="ListParagraph"/>
        <w:numPr>
          <w:ilvl w:val="0"/>
          <w:numId w:val="3"/>
        </w:numPr>
        <w:spacing w:after="120" w:line="276" w:lineRule="auto"/>
      </w:pPr>
      <w:proofErr w:type="spellStart"/>
      <w:proofErr w:type="gramStart"/>
      <w:r>
        <w:rPr>
          <w:b/>
          <w:bCs/>
          <w:sz w:val="24"/>
          <w:szCs w:val="24"/>
        </w:rPr>
        <w:t>init</w:t>
      </w:r>
      <w:proofErr w:type="spellEnd"/>
      <w:r>
        <w:rPr>
          <w:b/>
          <w:bCs/>
          <w:sz w:val="24"/>
          <w:szCs w:val="24"/>
        </w:rPr>
        <w:t>(</w:t>
      </w:r>
      <w:proofErr w:type="gramEnd"/>
      <w:r>
        <w:rPr>
          <w:b/>
          <w:bCs/>
          <w:sz w:val="24"/>
          <w:szCs w:val="24"/>
        </w:rPr>
        <w:t>)</w:t>
      </w:r>
      <w:r>
        <w:rPr>
          <w:sz w:val="24"/>
          <w:szCs w:val="24"/>
        </w:rPr>
        <w:t xml:space="preserve"> — Runs once when the applet loads; used here to prepare the reporting UI and data (not related to the audit task).</w:t>
      </w:r>
    </w:p>
    <w:p w14:paraId="4C40B1AD" w14:textId="77777777" w:rsidR="00E402BD" w:rsidRDefault="00000000">
      <w:pPr>
        <w:pStyle w:val="ListParagraph"/>
        <w:numPr>
          <w:ilvl w:val="0"/>
          <w:numId w:val="3"/>
        </w:numPr>
        <w:spacing w:after="120" w:line="276" w:lineRule="auto"/>
      </w:pPr>
      <w:proofErr w:type="gramStart"/>
      <w:r>
        <w:rPr>
          <w:b/>
          <w:bCs/>
          <w:sz w:val="24"/>
          <w:szCs w:val="24"/>
        </w:rPr>
        <w:t>start(</w:t>
      </w:r>
      <w:proofErr w:type="gramEnd"/>
      <w:r>
        <w:rPr>
          <w:b/>
          <w:bCs/>
          <w:sz w:val="24"/>
          <w:szCs w:val="24"/>
        </w:rPr>
        <w:t>)</w:t>
      </w:r>
      <w:r>
        <w:rPr>
          <w:sz w:val="24"/>
          <w:szCs w:val="24"/>
        </w:rPr>
        <w:t xml:space="preserve"> — Runs every time the applet becomes active; resumes any background reporting/refresh thread.</w:t>
      </w:r>
    </w:p>
    <w:p w14:paraId="68ED2AC3" w14:textId="77777777" w:rsidR="00E402BD" w:rsidRDefault="00000000">
      <w:pPr>
        <w:pStyle w:val="ListParagraph"/>
        <w:numPr>
          <w:ilvl w:val="0"/>
          <w:numId w:val="3"/>
        </w:numPr>
        <w:spacing w:after="120" w:line="276" w:lineRule="auto"/>
      </w:pPr>
      <w:proofErr w:type="gramStart"/>
      <w:r>
        <w:rPr>
          <w:b/>
          <w:bCs/>
          <w:sz w:val="24"/>
          <w:szCs w:val="24"/>
        </w:rPr>
        <w:t>stop(</w:t>
      </w:r>
      <w:proofErr w:type="gramEnd"/>
      <w:r>
        <w:rPr>
          <w:b/>
          <w:bCs/>
          <w:sz w:val="24"/>
          <w:szCs w:val="24"/>
        </w:rPr>
        <w:t>)</w:t>
      </w:r>
      <w:r>
        <w:rPr>
          <w:sz w:val="24"/>
          <w:szCs w:val="24"/>
        </w:rPr>
        <w:t xml:space="preserve"> — Runs every time the applet becomes inactive (e.g., tab switched away); pauses the background thread to save CPU, but this is </w:t>
      </w:r>
      <w:r>
        <w:rPr>
          <w:b/>
          <w:bCs/>
          <w:sz w:val="24"/>
          <w:szCs w:val="24"/>
        </w:rPr>
        <w:t>not</w:t>
      </w:r>
      <w:r>
        <w:rPr>
          <w:sz w:val="24"/>
          <w:szCs w:val="24"/>
        </w:rPr>
        <w:t xml:space="preserve"> the final closure event, so it is not the right place for the permanent audit entry.</w:t>
      </w:r>
    </w:p>
    <w:p w14:paraId="6D8E70C6" w14:textId="77777777" w:rsidR="00E402BD" w:rsidRDefault="00000000">
      <w:pPr>
        <w:pStyle w:val="ListParagraph"/>
        <w:numPr>
          <w:ilvl w:val="0"/>
          <w:numId w:val="3"/>
        </w:numPr>
        <w:spacing w:after="120" w:line="276" w:lineRule="auto"/>
      </w:pPr>
      <w:proofErr w:type="gramStart"/>
      <w:r>
        <w:rPr>
          <w:b/>
          <w:bCs/>
          <w:sz w:val="24"/>
          <w:szCs w:val="24"/>
        </w:rPr>
        <w:t>destroy(</w:t>
      </w:r>
      <w:proofErr w:type="gramEnd"/>
      <w:r>
        <w:rPr>
          <w:b/>
          <w:bCs/>
          <w:sz w:val="24"/>
          <w:szCs w:val="24"/>
        </w:rPr>
        <w:t>)</w:t>
      </w:r>
      <w:r>
        <w:rPr>
          <w:sz w:val="24"/>
          <w:szCs w:val="24"/>
        </w:rPr>
        <w:t xml:space="preserve"> — Runs exactly once, right before the browser removes the applet permanently. Inside it, a </w:t>
      </w:r>
      <w:proofErr w:type="spellStart"/>
      <w:r>
        <w:rPr>
          <w:b/>
          <w:bCs/>
          <w:sz w:val="24"/>
          <w:szCs w:val="24"/>
        </w:rPr>
        <w:t>FileWriter</w:t>
      </w:r>
      <w:proofErr w:type="spellEnd"/>
      <w:r>
        <w:rPr>
          <w:sz w:val="24"/>
          <w:szCs w:val="24"/>
        </w:rPr>
        <w:t xml:space="preserve"> opens (or appends to) "audit.log" and writes a timestamped line recording that the applet was closed. The </w:t>
      </w:r>
      <w:r>
        <w:rPr>
          <w:b/>
          <w:bCs/>
          <w:sz w:val="24"/>
          <w:szCs w:val="24"/>
        </w:rPr>
        <w:t>try-with-resources</w:t>
      </w:r>
      <w:r>
        <w:rPr>
          <w:sz w:val="24"/>
          <w:szCs w:val="24"/>
        </w:rPr>
        <w:t xml:space="preserve"> statement ensures the file is properly closed even if an exception occurs.</w:t>
      </w:r>
    </w:p>
    <w:p w14:paraId="0C895864" w14:textId="77777777" w:rsidR="00E402BD" w:rsidRDefault="00000000">
      <w:pPr>
        <w:pStyle w:val="ListParagraph"/>
        <w:numPr>
          <w:ilvl w:val="0"/>
          <w:numId w:val="3"/>
        </w:numPr>
        <w:spacing w:after="120" w:line="276" w:lineRule="auto"/>
      </w:pPr>
      <w:r>
        <w:rPr>
          <w:sz w:val="24"/>
          <w:szCs w:val="24"/>
        </w:rPr>
        <w:t xml:space="preserve">Only after </w:t>
      </w:r>
      <w:proofErr w:type="gramStart"/>
      <w:r>
        <w:rPr>
          <w:sz w:val="24"/>
          <w:szCs w:val="24"/>
        </w:rPr>
        <w:t>destroy(</w:t>
      </w:r>
      <w:proofErr w:type="gramEnd"/>
      <w:r>
        <w:rPr>
          <w:sz w:val="24"/>
          <w:szCs w:val="24"/>
        </w:rPr>
        <w:t>) completes does the browser actually reclaim memory, unload the applet class, and free the associated resources.</w:t>
      </w:r>
    </w:p>
    <w:p w14:paraId="0C109C91" w14:textId="77777777" w:rsidR="00E402BD" w:rsidRDefault="00000000">
      <w:pPr>
        <w:pStyle w:val="Heading2"/>
        <w:spacing w:before="240" w:after="160"/>
      </w:pPr>
      <w:r>
        <w:rPr>
          <w:b/>
          <w:bCs/>
          <w:color w:val="2E5395"/>
        </w:rPr>
        <w:t>1.4 Sample Output</w:t>
      </w:r>
    </w:p>
    <w:p w14:paraId="74532EE7" w14:textId="77777777" w:rsidR="00E402BD" w:rsidRDefault="00000000">
      <w:pPr>
        <w:spacing w:after="200" w:line="276" w:lineRule="auto"/>
        <w:jc w:val="both"/>
      </w:pPr>
      <w:r>
        <w:rPr>
          <w:sz w:val="24"/>
          <w:szCs w:val="24"/>
        </w:rPr>
        <w:t xml:space="preserve">When the user closes the browser tab running the applet, a new line is appended to </w:t>
      </w:r>
      <w:r>
        <w:rPr>
          <w:b/>
          <w:bCs/>
          <w:sz w:val="24"/>
          <w:szCs w:val="24"/>
        </w:rPr>
        <w:t>audit.log</w:t>
      </w:r>
      <w:r>
        <w:rPr>
          <w:sz w:val="24"/>
          <w:szCs w:val="24"/>
        </w:rPr>
        <w:t>:</w:t>
      </w:r>
    </w:p>
    <w:p w14:paraId="363B5804" w14:textId="77777777" w:rsidR="00E402BD" w:rsidRDefault="00000000">
      <w:pPr>
        <w:pBdr>
          <w:top w:val="single" w:sz="4" w:space="0" w:color="BFBFBF"/>
          <w:left w:val="single" w:sz="4" w:space="0" w:color="BFBFBF"/>
          <w:bottom w:val="single" w:sz="4" w:space="0" w:color="BFBFBF"/>
          <w:right w:val="single" w:sz="4" w:space="0" w:color="BFBFBF"/>
        </w:pBdr>
        <w:shd w:val="clear" w:color="auto" w:fill="F2F2F2"/>
        <w:spacing w:after="200"/>
      </w:pPr>
      <w:r>
        <w:rPr>
          <w:rFonts w:ascii="Courier New" w:eastAsia="Courier New" w:hAnsi="Courier New" w:cs="Courier New"/>
        </w:rPr>
        <w:t>Applet closed at: Sat Aug 29 11:42:07 IST 2026</w:t>
      </w:r>
    </w:p>
    <w:p w14:paraId="1DAC7449" w14:textId="77777777" w:rsidR="00E402BD" w:rsidRDefault="00000000">
      <w:pPr>
        <w:pStyle w:val="Heading2"/>
        <w:spacing w:before="240" w:after="160"/>
      </w:pPr>
      <w:r>
        <w:rPr>
          <w:b/>
          <w:bCs/>
          <w:color w:val="2E5395"/>
        </w:rPr>
        <w:t>1.5 Practical Risk If the Audit-Logging Code Takes Too Long</w:t>
      </w:r>
    </w:p>
    <w:p w14:paraId="7BF5DE65" w14:textId="77777777" w:rsidR="00E402BD" w:rsidRDefault="00000000">
      <w:pPr>
        <w:spacing w:after="200" w:line="276" w:lineRule="auto"/>
        <w:jc w:val="both"/>
      </w:pPr>
      <w:r>
        <w:rPr>
          <w:sz w:val="24"/>
          <w:szCs w:val="24"/>
        </w:rPr>
        <w:t xml:space="preserve">The </w:t>
      </w:r>
      <w:proofErr w:type="gramStart"/>
      <w:r>
        <w:rPr>
          <w:b/>
          <w:bCs/>
          <w:sz w:val="24"/>
          <w:szCs w:val="24"/>
        </w:rPr>
        <w:t>destroy(</w:t>
      </w:r>
      <w:proofErr w:type="gramEnd"/>
      <w:r>
        <w:rPr>
          <w:b/>
          <w:bCs/>
          <w:sz w:val="24"/>
          <w:szCs w:val="24"/>
        </w:rPr>
        <w:t>) method executes synchronously on the browser's applet-handling thread</w:t>
      </w:r>
      <w:r>
        <w:rPr>
          <w:sz w:val="24"/>
          <w:szCs w:val="24"/>
        </w:rPr>
        <w:t xml:space="preserve">, and the browser generally </w:t>
      </w:r>
      <w:r>
        <w:rPr>
          <w:b/>
          <w:bCs/>
          <w:sz w:val="24"/>
          <w:szCs w:val="24"/>
        </w:rPr>
        <w:t xml:space="preserve">waits for </w:t>
      </w:r>
      <w:proofErr w:type="gramStart"/>
      <w:r>
        <w:rPr>
          <w:b/>
          <w:bCs/>
          <w:sz w:val="24"/>
          <w:szCs w:val="24"/>
        </w:rPr>
        <w:t>destroy(</w:t>
      </w:r>
      <w:proofErr w:type="gramEnd"/>
      <w:r>
        <w:rPr>
          <w:b/>
          <w:bCs/>
          <w:sz w:val="24"/>
          <w:szCs w:val="24"/>
        </w:rPr>
        <w:t>) to finish before it finalizes closing the tab/window and reclaiming resources</w:t>
      </w:r>
      <w:r>
        <w:rPr>
          <w:sz w:val="24"/>
          <w:szCs w:val="24"/>
        </w:rPr>
        <w:t>. This creates the following practical risks if the logging code is slow (for example, due to a slow disk write, a network call to a remote audit server, or a database write):</w:t>
      </w:r>
    </w:p>
    <w:p w14:paraId="2261CCA4" w14:textId="77777777" w:rsidR="00E402BD" w:rsidRDefault="00000000">
      <w:pPr>
        <w:pStyle w:val="ListParagraph"/>
        <w:numPr>
          <w:ilvl w:val="0"/>
          <w:numId w:val="2"/>
        </w:numPr>
        <w:spacing w:after="120" w:line="276" w:lineRule="auto"/>
      </w:pPr>
      <w:r>
        <w:rPr>
          <w:b/>
          <w:bCs/>
          <w:sz w:val="24"/>
          <w:szCs w:val="24"/>
        </w:rPr>
        <w:t xml:space="preserve">1. Browser tab hang / unresponsive close: </w:t>
      </w:r>
      <w:r>
        <w:rPr>
          <w:sz w:val="24"/>
          <w:szCs w:val="24"/>
        </w:rPr>
        <w:t xml:space="preserve">The browser (or applet viewer) may appear frozen or delayed while waiting for </w:t>
      </w:r>
      <w:proofErr w:type="gramStart"/>
      <w:r>
        <w:rPr>
          <w:sz w:val="24"/>
          <w:szCs w:val="24"/>
        </w:rPr>
        <w:t>destroy(</w:t>
      </w:r>
      <w:proofErr w:type="gramEnd"/>
      <w:r>
        <w:rPr>
          <w:sz w:val="24"/>
          <w:szCs w:val="24"/>
        </w:rPr>
        <w:t>) to return, giving the user a poor experience and the impression that the browser has crashed.</w:t>
      </w:r>
    </w:p>
    <w:p w14:paraId="1CF48479" w14:textId="77777777" w:rsidR="00E402BD" w:rsidRDefault="00000000">
      <w:pPr>
        <w:pStyle w:val="ListParagraph"/>
        <w:numPr>
          <w:ilvl w:val="0"/>
          <w:numId w:val="2"/>
        </w:numPr>
        <w:spacing w:after="120" w:line="276" w:lineRule="auto"/>
      </w:pPr>
      <w:r>
        <w:rPr>
          <w:b/>
          <w:bCs/>
          <w:sz w:val="24"/>
          <w:szCs w:val="24"/>
        </w:rPr>
        <w:t xml:space="preserve">2. Forced termination by the browser/JVM: </w:t>
      </w:r>
      <w:r>
        <w:rPr>
          <w:sz w:val="24"/>
          <w:szCs w:val="24"/>
        </w:rPr>
        <w:t xml:space="preserve">Most browsers enforce a strict timeout for lifecycle methods during page/tab unload. If </w:t>
      </w:r>
      <w:proofErr w:type="gramStart"/>
      <w:r>
        <w:rPr>
          <w:sz w:val="24"/>
          <w:szCs w:val="24"/>
        </w:rPr>
        <w:t>destroy(</w:t>
      </w:r>
      <w:proofErr w:type="gramEnd"/>
      <w:r>
        <w:rPr>
          <w:sz w:val="24"/>
          <w:szCs w:val="24"/>
        </w:rPr>
        <w:t xml:space="preserve">) does not return within this window, the browser or the underlying Java plug-in may </w:t>
      </w:r>
      <w:r>
        <w:rPr>
          <w:b/>
          <w:bCs/>
          <w:sz w:val="24"/>
          <w:szCs w:val="24"/>
        </w:rPr>
        <w:t>forcibly kill the applet thread</w:t>
      </w:r>
      <w:r>
        <w:rPr>
          <w:sz w:val="24"/>
          <w:szCs w:val="24"/>
        </w:rPr>
        <w:t>, which can leave the audit log entry unwritten or half-written.</w:t>
      </w:r>
    </w:p>
    <w:p w14:paraId="6B8AE813" w14:textId="77777777" w:rsidR="00E402BD" w:rsidRDefault="00000000">
      <w:pPr>
        <w:pStyle w:val="ListParagraph"/>
        <w:numPr>
          <w:ilvl w:val="0"/>
          <w:numId w:val="2"/>
        </w:numPr>
        <w:spacing w:after="120" w:line="276" w:lineRule="auto"/>
      </w:pPr>
      <w:r>
        <w:rPr>
          <w:b/>
          <w:bCs/>
          <w:sz w:val="24"/>
          <w:szCs w:val="24"/>
        </w:rPr>
        <w:t xml:space="preserve">3. Incomplete or corrupted audit entry: </w:t>
      </w:r>
      <w:r>
        <w:rPr>
          <w:sz w:val="24"/>
          <w:szCs w:val="24"/>
        </w:rPr>
        <w:t xml:space="preserve">If the logging operation is interrupted mid-write (because the JVM is killed before </w:t>
      </w:r>
      <w:proofErr w:type="gramStart"/>
      <w:r>
        <w:rPr>
          <w:sz w:val="24"/>
          <w:szCs w:val="24"/>
        </w:rPr>
        <w:t>destroy(</w:t>
      </w:r>
      <w:proofErr w:type="gramEnd"/>
      <w:r>
        <w:rPr>
          <w:sz w:val="24"/>
          <w:szCs w:val="24"/>
        </w:rPr>
        <w:t>) completes), the audit file may end up with a partial, corrupted, or missing entry — which directly defeats the compliance purpose of the log.</w:t>
      </w:r>
    </w:p>
    <w:p w14:paraId="4AF6241A" w14:textId="77777777" w:rsidR="00E402BD" w:rsidRDefault="00000000">
      <w:pPr>
        <w:pStyle w:val="ListParagraph"/>
        <w:numPr>
          <w:ilvl w:val="0"/>
          <w:numId w:val="2"/>
        </w:numPr>
        <w:spacing w:after="120" w:line="276" w:lineRule="auto"/>
      </w:pPr>
      <w:r>
        <w:rPr>
          <w:b/>
          <w:bCs/>
          <w:sz w:val="24"/>
          <w:szCs w:val="24"/>
        </w:rPr>
        <w:lastRenderedPageBreak/>
        <w:t xml:space="preserve">4. Resource leaks: </w:t>
      </w:r>
      <w:r>
        <w:rPr>
          <w:sz w:val="24"/>
          <w:szCs w:val="24"/>
        </w:rPr>
        <w:t xml:space="preserve">Since </w:t>
      </w:r>
      <w:proofErr w:type="gramStart"/>
      <w:r>
        <w:rPr>
          <w:sz w:val="24"/>
          <w:szCs w:val="24"/>
        </w:rPr>
        <w:t>destroy(</w:t>
      </w:r>
      <w:proofErr w:type="gramEnd"/>
      <w:r>
        <w:rPr>
          <w:sz w:val="24"/>
          <w:szCs w:val="24"/>
        </w:rPr>
        <w:t>) is the last opportunity to release resources, if it is killed midway, sockets, file handles, or database connections opened for logging may never be closed properly, leading to resource leaks or locked files.</w:t>
      </w:r>
    </w:p>
    <w:p w14:paraId="5FD3D561" w14:textId="77777777" w:rsidR="00E402BD" w:rsidRDefault="00000000">
      <w:pPr>
        <w:pStyle w:val="ListParagraph"/>
        <w:numPr>
          <w:ilvl w:val="0"/>
          <w:numId w:val="2"/>
        </w:numPr>
        <w:spacing w:after="120" w:line="276" w:lineRule="auto"/>
      </w:pPr>
      <w:r>
        <w:rPr>
          <w:b/>
          <w:bCs/>
          <w:sz w:val="24"/>
          <w:szCs w:val="24"/>
        </w:rPr>
        <w:t xml:space="preserve">5. Page/browser-level errors: </w:t>
      </w:r>
      <w:r>
        <w:rPr>
          <w:sz w:val="24"/>
          <w:szCs w:val="24"/>
        </w:rPr>
        <w:t>Some browsers show a "page is not responding" or "unresponsive script" warning if a lifecycle method takes too long, which can alarm end users and reflect poorly on the application.</w:t>
      </w:r>
    </w:p>
    <w:p w14:paraId="5CADE592" w14:textId="77777777" w:rsidR="00E402BD" w:rsidRDefault="00000000">
      <w:pPr>
        <w:pStyle w:val="Heading2"/>
        <w:spacing w:before="240" w:after="160"/>
      </w:pPr>
      <w:r>
        <w:rPr>
          <w:b/>
          <w:bCs/>
          <w:color w:val="2E5395"/>
        </w:rPr>
        <w:t>1.6 Recommended Practice (Best Practice Note)</w:t>
      </w:r>
    </w:p>
    <w:p w14:paraId="164CEB22" w14:textId="77777777" w:rsidR="00E402BD" w:rsidRDefault="00000000">
      <w:pPr>
        <w:spacing w:after="200" w:line="276" w:lineRule="auto"/>
        <w:jc w:val="both"/>
      </w:pPr>
      <w:r>
        <w:rPr>
          <w:sz w:val="24"/>
          <w:szCs w:val="24"/>
        </w:rPr>
        <w:t xml:space="preserve">To avoid these risks, compliance/audit logging inside </w:t>
      </w:r>
      <w:proofErr w:type="gramStart"/>
      <w:r>
        <w:rPr>
          <w:sz w:val="24"/>
          <w:szCs w:val="24"/>
        </w:rPr>
        <w:t>destroy(</w:t>
      </w:r>
      <w:proofErr w:type="gramEnd"/>
      <w:r>
        <w:rPr>
          <w:sz w:val="24"/>
          <w:szCs w:val="24"/>
        </w:rPr>
        <w:t>) should be:</w:t>
      </w:r>
    </w:p>
    <w:p w14:paraId="1FE529B5" w14:textId="77777777" w:rsidR="00E402BD" w:rsidRDefault="00000000">
      <w:pPr>
        <w:pStyle w:val="ListParagraph"/>
        <w:numPr>
          <w:ilvl w:val="0"/>
          <w:numId w:val="2"/>
        </w:numPr>
        <w:spacing w:after="120" w:line="276" w:lineRule="auto"/>
      </w:pPr>
      <w:r>
        <w:rPr>
          <w:b/>
          <w:bCs/>
          <w:sz w:val="24"/>
          <w:szCs w:val="24"/>
        </w:rPr>
        <w:t>Fast and non-blocking</w:t>
      </w:r>
      <w:r>
        <w:rPr>
          <w:sz w:val="24"/>
          <w:szCs w:val="24"/>
        </w:rPr>
        <w:t xml:space="preserve"> — write to a local, quick-access resource (e.g., a local file) rather than making a slow network/remote call.</w:t>
      </w:r>
    </w:p>
    <w:p w14:paraId="357DBAA1" w14:textId="77777777" w:rsidR="00E402BD" w:rsidRDefault="00000000">
      <w:pPr>
        <w:pStyle w:val="ListParagraph"/>
        <w:numPr>
          <w:ilvl w:val="0"/>
          <w:numId w:val="2"/>
        </w:numPr>
        <w:spacing w:after="120" w:line="276" w:lineRule="auto"/>
      </w:pPr>
      <w:r>
        <w:rPr>
          <w:sz w:val="24"/>
          <w:szCs w:val="24"/>
        </w:rPr>
        <w:t xml:space="preserve">If a remote audit call is unavoidable, it should be handed off to an </w:t>
      </w:r>
      <w:r>
        <w:rPr>
          <w:b/>
          <w:bCs/>
          <w:sz w:val="24"/>
          <w:szCs w:val="24"/>
        </w:rPr>
        <w:t>already-running background mechanism</w:t>
      </w:r>
      <w:r>
        <w:rPr>
          <w:sz w:val="24"/>
          <w:szCs w:val="24"/>
        </w:rPr>
        <w:t xml:space="preserve"> (e.g., a queued/asynchronous logger) rather than being executed fresh and synchronously inside </w:t>
      </w:r>
      <w:proofErr w:type="gramStart"/>
      <w:r>
        <w:rPr>
          <w:sz w:val="24"/>
          <w:szCs w:val="24"/>
        </w:rPr>
        <w:t>destroy(</w:t>
      </w:r>
      <w:proofErr w:type="gramEnd"/>
      <w:r>
        <w:rPr>
          <w:sz w:val="24"/>
          <w:szCs w:val="24"/>
        </w:rPr>
        <w:t>).</w:t>
      </w:r>
    </w:p>
    <w:p w14:paraId="336D7CF8" w14:textId="77777777" w:rsidR="00E402BD" w:rsidRDefault="00000000">
      <w:pPr>
        <w:pStyle w:val="ListParagraph"/>
        <w:numPr>
          <w:ilvl w:val="0"/>
          <w:numId w:val="2"/>
        </w:numPr>
        <w:spacing w:after="120" w:line="276" w:lineRule="auto"/>
      </w:pPr>
      <w:r>
        <w:rPr>
          <w:sz w:val="24"/>
          <w:szCs w:val="24"/>
        </w:rPr>
        <w:t xml:space="preserve">Wrapped in proper </w:t>
      </w:r>
      <w:r>
        <w:rPr>
          <w:b/>
          <w:bCs/>
          <w:sz w:val="24"/>
          <w:szCs w:val="24"/>
        </w:rPr>
        <w:t>exception handling</w:t>
      </w:r>
      <w:r>
        <w:rPr>
          <w:sz w:val="24"/>
          <w:szCs w:val="24"/>
        </w:rPr>
        <w:t xml:space="preserve"> (as shown above) so a logging failure does not throw an unhandled exception during shutdown.</w:t>
      </w:r>
    </w:p>
    <w:p w14:paraId="0A5FFEB4" w14:textId="77777777" w:rsidR="00E402BD" w:rsidRDefault="00000000">
      <w:pPr>
        <w:pStyle w:val="ListParagraph"/>
        <w:numPr>
          <w:ilvl w:val="0"/>
          <w:numId w:val="2"/>
        </w:numPr>
        <w:spacing w:after="120" w:line="276" w:lineRule="auto"/>
      </w:pPr>
      <w:r>
        <w:rPr>
          <w:sz w:val="24"/>
          <w:szCs w:val="24"/>
        </w:rPr>
        <w:t xml:space="preserve">Kept minimal — only the essential audit write should happen here; any non-essential cleanup should be moved earlier, into </w:t>
      </w:r>
      <w:proofErr w:type="gramStart"/>
      <w:r>
        <w:rPr>
          <w:sz w:val="24"/>
          <w:szCs w:val="24"/>
        </w:rPr>
        <w:t>stop(</w:t>
      </w:r>
      <w:proofErr w:type="gramEnd"/>
      <w:r>
        <w:rPr>
          <w:sz w:val="24"/>
          <w:szCs w:val="24"/>
        </w:rPr>
        <w:t>), if possible.</w:t>
      </w:r>
    </w:p>
    <w:p w14:paraId="1FBAF33E" w14:textId="77777777" w:rsidR="00E402BD" w:rsidRDefault="00000000">
      <w:pPr>
        <w:pStyle w:val="Heading2"/>
        <w:spacing w:before="240" w:after="160"/>
      </w:pPr>
      <w:r>
        <w:rPr>
          <w:b/>
          <w:bCs/>
          <w:color w:val="2E5395"/>
        </w:rPr>
        <w:t>1.7 Conclusion</w:t>
      </w:r>
    </w:p>
    <w:p w14:paraId="62125FAC" w14:textId="77777777" w:rsidR="00E402BD" w:rsidRDefault="00000000">
      <w:pPr>
        <w:spacing w:after="200" w:line="276" w:lineRule="auto"/>
        <w:jc w:val="both"/>
      </w:pPr>
      <w:r>
        <w:rPr>
          <w:sz w:val="24"/>
          <w:szCs w:val="24"/>
        </w:rPr>
        <w:t xml:space="preserve">The </w:t>
      </w:r>
      <w:proofErr w:type="gramStart"/>
      <w:r>
        <w:rPr>
          <w:b/>
          <w:bCs/>
          <w:sz w:val="24"/>
          <w:szCs w:val="24"/>
        </w:rPr>
        <w:t>destroy(</w:t>
      </w:r>
      <w:proofErr w:type="gramEnd"/>
      <w:r>
        <w:rPr>
          <w:b/>
          <w:bCs/>
          <w:sz w:val="24"/>
          <w:szCs w:val="24"/>
        </w:rPr>
        <w:t>) method</w:t>
      </w:r>
      <w:r>
        <w:rPr>
          <w:sz w:val="24"/>
          <w:szCs w:val="24"/>
        </w:rPr>
        <w:t xml:space="preserve"> is the applet lifecycle method specifically designed for final, one-time cleanup just before the browser permanently removes the applet and reclaims its resources — making it the correct place to log a closure audit entry. However, because the browser </w:t>
      </w:r>
      <w:r>
        <w:rPr>
          <w:b/>
          <w:bCs/>
          <w:sz w:val="24"/>
          <w:szCs w:val="24"/>
        </w:rPr>
        <w:t xml:space="preserve">waits for </w:t>
      </w:r>
      <w:proofErr w:type="gramStart"/>
      <w:r>
        <w:rPr>
          <w:b/>
          <w:bCs/>
          <w:sz w:val="24"/>
          <w:szCs w:val="24"/>
        </w:rPr>
        <w:t>destroy(</w:t>
      </w:r>
      <w:proofErr w:type="gramEnd"/>
      <w:r>
        <w:rPr>
          <w:b/>
          <w:bCs/>
          <w:sz w:val="24"/>
          <w:szCs w:val="24"/>
        </w:rPr>
        <w:t>) to complete before finishing the tab-close process</w:t>
      </w:r>
      <w:r>
        <w:rPr>
          <w:sz w:val="24"/>
          <w:szCs w:val="24"/>
        </w:rPr>
        <w:t xml:space="preserve">, slow logging code inside it risks causing the browser to hang or appear unresponsive, being forcibly terminated before the log write finishes, and leaving the compliance audit record incomplete or corrupted, along with possible resource leaks. Therefore, the logging logic inside </w:t>
      </w:r>
      <w:proofErr w:type="gramStart"/>
      <w:r>
        <w:rPr>
          <w:sz w:val="24"/>
          <w:szCs w:val="24"/>
        </w:rPr>
        <w:t>destroy(</w:t>
      </w:r>
      <w:proofErr w:type="gramEnd"/>
      <w:r>
        <w:rPr>
          <w:sz w:val="24"/>
          <w:szCs w:val="24"/>
        </w:rPr>
        <w:t>) must be kept fast, lightweight, and properly exception-handled.</w:t>
      </w:r>
    </w:p>
    <w:sectPr w:rsidR="00E402BD">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E7D44" w14:textId="77777777" w:rsidR="00463639" w:rsidRDefault="00463639">
      <w:r>
        <w:separator/>
      </w:r>
    </w:p>
  </w:endnote>
  <w:endnote w:type="continuationSeparator" w:id="0">
    <w:p w14:paraId="13C1E750" w14:textId="77777777" w:rsidR="00463639" w:rsidRDefault="00463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E798F" w14:textId="77777777" w:rsidR="00463639" w:rsidRDefault="00463639">
      <w:r>
        <w:separator/>
      </w:r>
    </w:p>
  </w:footnote>
  <w:footnote w:type="continuationSeparator" w:id="0">
    <w:p w14:paraId="7C514EEF" w14:textId="77777777" w:rsidR="00463639" w:rsidRDefault="004636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80AF2" w14:textId="24905AD4" w:rsidR="00E402BD" w:rsidRDefault="00E402B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904"/>
    <w:multiLevelType w:val="hybridMultilevel"/>
    <w:tmpl w:val="967CA89E"/>
    <w:lvl w:ilvl="0" w:tplc="2B4EB682">
      <w:start w:val="1"/>
      <w:numFmt w:val="bullet"/>
      <w:lvlText w:val="•"/>
      <w:lvlJc w:val="left"/>
      <w:pPr>
        <w:ind w:left="720" w:hanging="360"/>
      </w:pPr>
    </w:lvl>
    <w:lvl w:ilvl="1" w:tplc="46A22A6E">
      <w:start w:val="1"/>
      <w:numFmt w:val="bullet"/>
      <w:lvlText w:val="○"/>
      <w:lvlJc w:val="left"/>
      <w:pPr>
        <w:ind w:left="1080" w:hanging="360"/>
      </w:pPr>
    </w:lvl>
    <w:lvl w:ilvl="2" w:tplc="1B389AEC">
      <w:numFmt w:val="decimal"/>
      <w:lvlText w:val=""/>
      <w:lvlJc w:val="left"/>
    </w:lvl>
    <w:lvl w:ilvl="3" w:tplc="FD9AAB20">
      <w:numFmt w:val="decimal"/>
      <w:lvlText w:val=""/>
      <w:lvlJc w:val="left"/>
    </w:lvl>
    <w:lvl w:ilvl="4" w:tplc="6608A770">
      <w:numFmt w:val="decimal"/>
      <w:lvlText w:val=""/>
      <w:lvlJc w:val="left"/>
    </w:lvl>
    <w:lvl w:ilvl="5" w:tplc="074C5998">
      <w:numFmt w:val="decimal"/>
      <w:lvlText w:val=""/>
      <w:lvlJc w:val="left"/>
    </w:lvl>
    <w:lvl w:ilvl="6" w:tplc="8AB85AB4">
      <w:numFmt w:val="decimal"/>
      <w:lvlText w:val=""/>
      <w:lvlJc w:val="left"/>
    </w:lvl>
    <w:lvl w:ilvl="7" w:tplc="127C6A12">
      <w:numFmt w:val="decimal"/>
      <w:lvlText w:val=""/>
      <w:lvlJc w:val="left"/>
    </w:lvl>
    <w:lvl w:ilvl="8" w:tplc="9E769FDC">
      <w:numFmt w:val="decimal"/>
      <w:lvlText w:val=""/>
      <w:lvlJc w:val="left"/>
    </w:lvl>
  </w:abstractNum>
  <w:abstractNum w:abstractNumId="1" w15:restartNumberingAfterBreak="0">
    <w:nsid w:val="2EBE5944"/>
    <w:multiLevelType w:val="hybridMultilevel"/>
    <w:tmpl w:val="8438CEFC"/>
    <w:lvl w:ilvl="0" w:tplc="26DE9B7C">
      <w:start w:val="1"/>
      <w:numFmt w:val="decimal"/>
      <w:lvlText w:val="%1."/>
      <w:lvlJc w:val="left"/>
      <w:pPr>
        <w:ind w:left="720" w:hanging="360"/>
      </w:pPr>
    </w:lvl>
    <w:lvl w:ilvl="1" w:tplc="52EA448A">
      <w:start w:val="1"/>
      <w:numFmt w:val="lowerLetter"/>
      <w:lvlText w:val="%2)"/>
      <w:lvlJc w:val="left"/>
      <w:pPr>
        <w:ind w:left="1080" w:hanging="360"/>
      </w:pPr>
    </w:lvl>
    <w:lvl w:ilvl="2" w:tplc="EE724D3C">
      <w:numFmt w:val="decimal"/>
      <w:lvlText w:val=""/>
      <w:lvlJc w:val="left"/>
    </w:lvl>
    <w:lvl w:ilvl="3" w:tplc="5BCE6F58">
      <w:numFmt w:val="decimal"/>
      <w:lvlText w:val=""/>
      <w:lvlJc w:val="left"/>
    </w:lvl>
    <w:lvl w:ilvl="4" w:tplc="08E8ECBE">
      <w:numFmt w:val="decimal"/>
      <w:lvlText w:val=""/>
      <w:lvlJc w:val="left"/>
    </w:lvl>
    <w:lvl w:ilvl="5" w:tplc="C5EC86AE">
      <w:numFmt w:val="decimal"/>
      <w:lvlText w:val=""/>
      <w:lvlJc w:val="left"/>
    </w:lvl>
    <w:lvl w:ilvl="6" w:tplc="624A2780">
      <w:numFmt w:val="decimal"/>
      <w:lvlText w:val=""/>
      <w:lvlJc w:val="left"/>
    </w:lvl>
    <w:lvl w:ilvl="7" w:tplc="C7CE9F8C">
      <w:numFmt w:val="decimal"/>
      <w:lvlText w:val=""/>
      <w:lvlJc w:val="left"/>
    </w:lvl>
    <w:lvl w:ilvl="8" w:tplc="2D3CC802">
      <w:numFmt w:val="decimal"/>
      <w:lvlText w:val=""/>
      <w:lvlJc w:val="left"/>
    </w:lvl>
  </w:abstractNum>
  <w:abstractNum w:abstractNumId="2" w15:restartNumberingAfterBreak="0">
    <w:nsid w:val="59376E9C"/>
    <w:multiLevelType w:val="hybridMultilevel"/>
    <w:tmpl w:val="FA6A4FFE"/>
    <w:lvl w:ilvl="0" w:tplc="58508A00">
      <w:start w:val="1"/>
      <w:numFmt w:val="bullet"/>
      <w:lvlText w:val="●"/>
      <w:lvlJc w:val="left"/>
      <w:pPr>
        <w:ind w:left="720" w:hanging="360"/>
      </w:pPr>
    </w:lvl>
    <w:lvl w:ilvl="1" w:tplc="8C9A5BB8">
      <w:start w:val="1"/>
      <w:numFmt w:val="bullet"/>
      <w:lvlText w:val="○"/>
      <w:lvlJc w:val="left"/>
      <w:pPr>
        <w:ind w:left="1440" w:hanging="360"/>
      </w:pPr>
    </w:lvl>
    <w:lvl w:ilvl="2" w:tplc="22206D78">
      <w:start w:val="1"/>
      <w:numFmt w:val="bullet"/>
      <w:lvlText w:val="■"/>
      <w:lvlJc w:val="left"/>
      <w:pPr>
        <w:ind w:left="2160" w:hanging="360"/>
      </w:pPr>
    </w:lvl>
    <w:lvl w:ilvl="3" w:tplc="0ED45B82">
      <w:start w:val="1"/>
      <w:numFmt w:val="bullet"/>
      <w:lvlText w:val="●"/>
      <w:lvlJc w:val="left"/>
      <w:pPr>
        <w:ind w:left="2880" w:hanging="360"/>
      </w:pPr>
    </w:lvl>
    <w:lvl w:ilvl="4" w:tplc="22D82F56">
      <w:start w:val="1"/>
      <w:numFmt w:val="bullet"/>
      <w:lvlText w:val="○"/>
      <w:lvlJc w:val="left"/>
      <w:pPr>
        <w:ind w:left="3600" w:hanging="360"/>
      </w:pPr>
    </w:lvl>
    <w:lvl w:ilvl="5" w:tplc="6DEEB3F6">
      <w:start w:val="1"/>
      <w:numFmt w:val="bullet"/>
      <w:lvlText w:val="■"/>
      <w:lvlJc w:val="left"/>
      <w:pPr>
        <w:ind w:left="4320" w:hanging="360"/>
      </w:pPr>
    </w:lvl>
    <w:lvl w:ilvl="6" w:tplc="5940830C">
      <w:start w:val="1"/>
      <w:numFmt w:val="bullet"/>
      <w:lvlText w:val="●"/>
      <w:lvlJc w:val="left"/>
      <w:pPr>
        <w:ind w:left="5040" w:hanging="360"/>
      </w:pPr>
    </w:lvl>
    <w:lvl w:ilvl="7" w:tplc="003416AC">
      <w:start w:val="1"/>
      <w:numFmt w:val="bullet"/>
      <w:lvlText w:val="●"/>
      <w:lvlJc w:val="left"/>
      <w:pPr>
        <w:ind w:left="5760" w:hanging="360"/>
      </w:pPr>
    </w:lvl>
    <w:lvl w:ilvl="8" w:tplc="126C2DD4">
      <w:start w:val="1"/>
      <w:numFmt w:val="bullet"/>
      <w:lvlText w:val="●"/>
      <w:lvlJc w:val="left"/>
      <w:pPr>
        <w:ind w:left="6480" w:hanging="360"/>
      </w:pPr>
    </w:lvl>
  </w:abstractNum>
  <w:num w:numId="1" w16cid:durableId="1298031198">
    <w:abstractNumId w:val="2"/>
    <w:lvlOverride w:ilvl="0">
      <w:startOverride w:val="1"/>
    </w:lvlOverride>
  </w:num>
  <w:num w:numId="2" w16cid:durableId="1410348801">
    <w:abstractNumId w:val="0"/>
    <w:lvlOverride w:ilvl="0">
      <w:startOverride w:val="1"/>
    </w:lvlOverride>
  </w:num>
  <w:num w:numId="3" w16cid:durableId="20614674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2BD"/>
    <w:rsid w:val="00144909"/>
    <w:rsid w:val="00463639"/>
    <w:rsid w:val="0070330F"/>
    <w:rsid w:val="008F5B49"/>
    <w:rsid w:val="0094480B"/>
    <w:rsid w:val="009E79CD"/>
    <w:rsid w:val="00E402BD"/>
    <w:rsid w:val="00F93249"/>
    <w:rsid w:val="00FD5C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4039F"/>
  <w15:docId w15:val="{6125B078-5C8E-410C-B08B-D78C0DF2A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480B"/>
    <w:pPr>
      <w:tabs>
        <w:tab w:val="center" w:pos="4513"/>
        <w:tab w:val="right" w:pos="9026"/>
      </w:tabs>
    </w:pPr>
  </w:style>
  <w:style w:type="character" w:customStyle="1" w:styleId="HeaderChar">
    <w:name w:val="Header Char"/>
    <w:basedOn w:val="DefaultParagraphFont"/>
    <w:link w:val="Header"/>
    <w:uiPriority w:val="99"/>
    <w:rsid w:val="0094480B"/>
  </w:style>
  <w:style w:type="paragraph" w:styleId="Footer">
    <w:name w:val="footer"/>
    <w:basedOn w:val="Normal"/>
    <w:link w:val="FooterChar"/>
    <w:uiPriority w:val="99"/>
    <w:unhideWhenUsed/>
    <w:rsid w:val="0094480B"/>
    <w:pPr>
      <w:tabs>
        <w:tab w:val="center" w:pos="4513"/>
        <w:tab w:val="right" w:pos="9026"/>
      </w:tabs>
    </w:pPr>
  </w:style>
  <w:style w:type="character" w:customStyle="1" w:styleId="FooterChar">
    <w:name w:val="Footer Char"/>
    <w:basedOn w:val="DefaultParagraphFont"/>
    <w:link w:val="Footer"/>
    <w:uiPriority w:val="99"/>
    <w:rsid w:val="00944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1195</Words>
  <Characters>6817</Characters>
  <Application>Microsoft Office Word</Application>
  <DocSecurity>0</DocSecurity>
  <Lines>56</Lines>
  <Paragraphs>15</Paragraphs>
  <ScaleCrop>false</ScaleCrop>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Deepika M</cp:lastModifiedBy>
  <cp:revision>5</cp:revision>
  <dcterms:created xsi:type="dcterms:W3CDTF">2026-08-29T03:45:00Z</dcterms:created>
  <dcterms:modified xsi:type="dcterms:W3CDTF">2026-09-02T13:09:00Z</dcterms:modified>
</cp:coreProperties>
</file>