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Functions and variables must be defined in a specific order and in series they can create a line of inputs to outputs for a desired function such as a manipulated image. This was shown most prominently in the codex with the composite images but is also shown in the spirograph.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