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3E" w:rsidRDefault="002B133E" w:rsidP="002B133E">
      <w:pPr>
        <w:pStyle w:val="Titre1"/>
        <w:jc w:val="center"/>
        <w:rPr>
          <w:lang w:val="fr-FR"/>
        </w:rPr>
      </w:pPr>
      <w:r>
        <w:rPr>
          <w:lang w:val="fr-FR"/>
        </w:rPr>
        <w:t xml:space="preserve">Relation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Shieh’s</w:t>
      </w:r>
      <w:proofErr w:type="spellEnd"/>
      <w:r>
        <w:rPr>
          <w:lang w:val="fr-FR"/>
        </w:rPr>
        <w:t xml:space="preserve"> d and </w:t>
      </w:r>
      <w:proofErr w:type="spellStart"/>
      <w:r>
        <w:rPr>
          <w:lang w:val="fr-FR"/>
        </w:rPr>
        <w:t>Cohen’s</w:t>
      </w:r>
      <w:proofErr w:type="spellEnd"/>
      <w:r>
        <w:rPr>
          <w:lang w:val="fr-FR"/>
        </w:rPr>
        <w:t xml:space="preserve"> d,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n</w:t>
      </w:r>
      <w:r w:rsidRPr="002B133E">
        <w:rPr>
          <w:vertAlign w:val="subscript"/>
          <w:lang w:val="fr-FR"/>
        </w:rPr>
        <w:t>1</w:t>
      </w:r>
      <w:r>
        <w:rPr>
          <w:lang w:val="fr-FR"/>
        </w:rPr>
        <w:t>=n</w:t>
      </w:r>
      <w:r w:rsidRPr="002B133E">
        <w:rPr>
          <w:vertAlign w:val="subscript"/>
          <w:lang w:val="fr-FR"/>
        </w:rPr>
        <w:t>2</w:t>
      </w:r>
      <w:r>
        <w:rPr>
          <w:vertAlign w:val="subscript"/>
          <w:lang w:val="fr-FR"/>
        </w:rPr>
        <w:t> </w:t>
      </w:r>
      <w:r w:rsidRPr="002B133E">
        <w:rPr>
          <w:lang w:val="fr-FR"/>
        </w:rPr>
        <w:t>?</w:t>
      </w:r>
    </w:p>
    <w:p w:rsidR="002B133E" w:rsidRDefault="002B133E" w:rsidP="002B133E">
      <w:pPr>
        <w:rPr>
          <w:lang w:val="fr-FR"/>
        </w:rPr>
      </w:pPr>
    </w:p>
    <w:p w:rsidR="002B133E" w:rsidRPr="002B133E" w:rsidRDefault="002B133E" w:rsidP="002B133E">
      <w:pPr>
        <w:pStyle w:val="Titre2"/>
        <w:rPr>
          <w:lang w:val="fr-FR"/>
        </w:rPr>
      </w:pPr>
      <w:r>
        <w:rPr>
          <w:lang w:val="fr-FR"/>
        </w:rPr>
        <w:t>General formula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B133E" w:rsidTr="002B133E">
        <w:tc>
          <w:tcPr>
            <w:tcW w:w="4606" w:type="dxa"/>
          </w:tcPr>
          <w:p w:rsidR="002B133E" w:rsidRDefault="002B133E" w:rsidP="002B133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Shieh’s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δ</w:t>
            </w:r>
          </w:p>
        </w:tc>
        <w:tc>
          <w:tcPr>
            <w:tcW w:w="4606" w:type="dxa"/>
          </w:tcPr>
          <w:p w:rsidR="002B133E" w:rsidRDefault="002B133E" w:rsidP="002B133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Cohen’s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δ</w:t>
            </w:r>
          </w:p>
        </w:tc>
      </w:tr>
      <w:tr w:rsidR="002B133E" w:rsidTr="002B133E">
        <w:tc>
          <w:tcPr>
            <w:tcW w:w="4606" w:type="dxa"/>
          </w:tcPr>
          <w:p w:rsidR="002B133E" w:rsidRDefault="002B133E" w:rsidP="002B133E">
            <w:pPr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  <w:lang w:val="fr-F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)×N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:rsidR="002B133E" w:rsidRDefault="002B133E" w:rsidP="002B133E">
            <w:pPr>
              <w:rPr>
                <w:rFonts w:eastAsiaTheme="minorEastAsia"/>
                <w:i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)×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lang w:val="fr-F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lang w:val="fr-FR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    </w:t>
            </w:r>
            <w:r w:rsidRPr="002305C5">
              <w:rPr>
                <w:rFonts w:eastAsiaTheme="minorEastAsia"/>
                <w:i/>
                <w:sz w:val="16"/>
                <w:lang w:val="fr-FR"/>
              </w:rPr>
              <w:t>(</w:t>
            </w:r>
            <w:proofErr w:type="spellStart"/>
            <w:r w:rsidRPr="002305C5">
              <w:rPr>
                <w:rFonts w:eastAsiaTheme="minorEastAsia"/>
                <w:i/>
                <w:sz w:val="16"/>
                <w:lang w:val="fr-FR"/>
              </w:rPr>
              <w:t>because</w:t>
            </w:r>
            <w:proofErr w:type="spellEnd"/>
            <w:r w:rsidRPr="002305C5">
              <w:rPr>
                <w:rFonts w:eastAsiaTheme="minorEastAsia"/>
                <w:i/>
                <w:sz w:val="16"/>
                <w:lang w:val="fr-FR"/>
              </w:rPr>
              <w:t xml:space="preserve"> n = N/2)</w:t>
            </w:r>
          </w:p>
          <w:p w:rsidR="002B133E" w:rsidRDefault="002B133E" w:rsidP="002B133E">
            <w:pPr>
              <w:rPr>
                <w:rFonts w:eastAsiaTheme="minorEastAsia"/>
                <w:i/>
                <w:lang w:val="fr-FR"/>
              </w:rPr>
            </w:pPr>
          </w:p>
          <w:p w:rsidR="002B133E" w:rsidRPr="002305C5" w:rsidRDefault="002B133E" w:rsidP="002B133E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002305C5">
              <w:rPr>
                <w:color w:val="000000" w:themeColor="text1"/>
                <w:lang w:val="fr-FR"/>
              </w:rPr>
              <w:t xml:space="preserve">             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fr-FR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lang w:val="fr-F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2×(σ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lang w:val="fr-F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)</m:t>
                      </m:r>
                    </m:e>
                  </m:rad>
                </m:den>
              </m:f>
            </m:oMath>
            <w:r w:rsidRPr="002305C5">
              <w:rPr>
                <w:rFonts w:eastAsiaTheme="minorEastAsia"/>
                <w:color w:val="000000" w:themeColor="text1"/>
                <w:lang w:val="fr-FR"/>
              </w:rPr>
              <w:t xml:space="preserve">     </w:t>
            </w:r>
          </w:p>
          <w:p w:rsidR="002305C5" w:rsidRDefault="002305C5" w:rsidP="002B133E">
            <w:pPr>
              <w:rPr>
                <w:rFonts w:eastAsiaTheme="minorEastAsia"/>
                <w:color w:val="0070C0"/>
                <w:lang w:val="fr-FR"/>
              </w:rPr>
            </w:pPr>
          </w:p>
          <w:p w:rsidR="002305C5" w:rsidRPr="002B133E" w:rsidRDefault="002305C5" w:rsidP="002305C5">
            <w:p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</w:t>
            </w:r>
            <w:r w:rsidRPr="002305C5">
              <w:rPr>
                <w:rFonts w:eastAsiaTheme="minorEastAsia"/>
                <w:color w:val="0070C0"/>
                <w:lang w:val="fr-FR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0070C0"/>
                  <w:lang w:val="fr-FR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lang w:val="fr-FR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4606" w:type="dxa"/>
          </w:tcPr>
          <w:p w:rsidR="002B133E" w:rsidRDefault="002B133E" w:rsidP="002B133E">
            <w:pPr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-1)×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N-2</m:t>
                          </m:r>
                        </m:den>
                      </m:f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N-2</m:t>
                          </m:r>
                        </m:den>
                      </m:f>
                    </m:e>
                  </m:rad>
                </m:den>
              </m:f>
            </m:oMath>
          </w:p>
          <w:p w:rsidR="002305C5" w:rsidRDefault="002305C5" w:rsidP="002B133E">
            <w:pPr>
              <w:rPr>
                <w:rFonts w:eastAsiaTheme="minorEastAsia"/>
                <w:lang w:val="fr-FR"/>
              </w:rPr>
            </w:pPr>
          </w:p>
          <w:p w:rsidR="002305C5" w:rsidRDefault="002305C5" w:rsidP="002305C5">
            <w:pPr>
              <w:rPr>
                <w:rFonts w:eastAsiaTheme="minorEastAsia"/>
                <w:i/>
                <w:sz w:val="16"/>
                <w:lang w:val="fr-FR"/>
              </w:rPr>
            </w:pPr>
            <w:r>
              <w:rPr>
                <w:lang w:val="fr-FR"/>
              </w:rPr>
              <w:t xml:space="preserve">                                  </w:t>
            </w:r>
            <w:r>
              <w:rPr>
                <w:rFonts w:eastAsiaTheme="minorEastAsia"/>
                <w:lang w:val="fr-FR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×(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2n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-2</m:t>
                          </m:r>
                        </m:den>
                      </m:f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i/>
                <w:sz w:val="16"/>
                <w:lang w:val="fr-FR"/>
              </w:rPr>
              <w:t>(</w:t>
            </w:r>
            <w:proofErr w:type="spellStart"/>
            <w:r>
              <w:rPr>
                <w:rFonts w:eastAsiaTheme="minorEastAsia"/>
                <w:i/>
                <w:sz w:val="16"/>
                <w:lang w:val="fr-FR"/>
              </w:rPr>
              <w:t>because</w:t>
            </w:r>
            <w:proofErr w:type="spellEnd"/>
            <w:r>
              <w:rPr>
                <w:rFonts w:eastAsiaTheme="minorEastAsia"/>
                <w:i/>
                <w:sz w:val="16"/>
                <w:lang w:val="fr-FR"/>
              </w:rPr>
              <w:t xml:space="preserve"> N</w:t>
            </w:r>
            <w:r w:rsidRPr="002305C5">
              <w:rPr>
                <w:rFonts w:eastAsiaTheme="minorEastAsia"/>
                <w:i/>
                <w:sz w:val="16"/>
                <w:lang w:val="fr-FR"/>
              </w:rPr>
              <w:t xml:space="preserve"> =</w:t>
            </w:r>
            <w:r>
              <w:rPr>
                <w:rFonts w:eastAsiaTheme="minorEastAsia"/>
                <w:i/>
                <w:sz w:val="16"/>
                <w:lang w:val="fr-FR"/>
              </w:rPr>
              <w:t>2</w:t>
            </w:r>
            <m:oMath>
              <m:r>
                <w:rPr>
                  <w:rFonts w:ascii="Cambria Math" w:hAnsi="Cambria Math"/>
                  <w:sz w:val="14"/>
                  <w:lang w:val="fr-FR"/>
                </w:rPr>
                <m:t>×</m:t>
              </m:r>
            </m:oMath>
            <w:r>
              <w:rPr>
                <w:rFonts w:eastAsiaTheme="minorEastAsia"/>
                <w:i/>
                <w:sz w:val="16"/>
                <w:lang w:val="fr-FR"/>
              </w:rPr>
              <w:t>n</w:t>
            </w:r>
            <w:r w:rsidRPr="002305C5">
              <w:rPr>
                <w:rFonts w:eastAsiaTheme="minorEastAsia"/>
                <w:i/>
                <w:sz w:val="16"/>
                <w:lang w:val="fr-FR"/>
              </w:rPr>
              <w:t>)</w:t>
            </w:r>
          </w:p>
          <w:p w:rsidR="002305C5" w:rsidRDefault="002305C5" w:rsidP="002305C5">
            <w:pPr>
              <w:rPr>
                <w:rFonts w:eastAsiaTheme="minorEastAsia"/>
                <w:i/>
                <w:sz w:val="16"/>
                <w:lang w:val="fr-FR"/>
              </w:rPr>
            </w:pPr>
          </w:p>
          <w:p w:rsidR="002305C5" w:rsidRDefault="002305C5" w:rsidP="002305C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                   </w:t>
            </w:r>
            <w:r>
              <w:rPr>
                <w:rFonts w:eastAsiaTheme="minorEastAsia"/>
                <w:lang w:val="fr-FR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fr-FR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×(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lang w:val="fr-FR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lang w:val="fr-FR"/>
                            </w:rPr>
                            <m:t>n-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lang w:val="fr-FR"/>
                            </w:rPr>
                            <m:t>1)</m:t>
                          </m:r>
                        </m:den>
                      </m:f>
                    </m:e>
                  </m:rad>
                </m:den>
              </m:f>
            </m:oMath>
          </w:p>
          <w:p w:rsidR="002305C5" w:rsidRDefault="002305C5" w:rsidP="002305C5">
            <w:pPr>
              <w:rPr>
                <w:lang w:val="fr-FR"/>
              </w:rPr>
            </w:pPr>
          </w:p>
          <w:p w:rsidR="002305C5" w:rsidRDefault="002305C5" w:rsidP="002305C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                   </w:t>
            </w:r>
            <w:r>
              <w:rPr>
                <w:rFonts w:eastAsiaTheme="minorEastAsia"/>
                <w:lang w:val="fr-FR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den>
                      </m:f>
                    </m:e>
                  </m:rad>
                </m:den>
              </m:f>
            </m:oMath>
          </w:p>
          <w:p w:rsidR="002305C5" w:rsidRDefault="002305C5" w:rsidP="002305C5">
            <w:pPr>
              <w:rPr>
                <w:rFonts w:eastAsiaTheme="minorEastAsia"/>
                <w:lang w:val="fr-FR"/>
              </w:rPr>
            </w:pPr>
          </w:p>
          <w:p w:rsidR="002305C5" w:rsidRDefault="002305C5" w:rsidP="002305C5">
            <w:p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                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fr-FR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e>
              </m:rad>
            </m:oMath>
          </w:p>
        </w:tc>
      </w:tr>
      <w:tr w:rsidR="002305C5" w:rsidTr="00697E33">
        <w:tc>
          <w:tcPr>
            <w:tcW w:w="9212" w:type="dxa"/>
            <w:gridSpan w:val="2"/>
          </w:tcPr>
          <w:p w:rsidR="002305C5" w:rsidRDefault="002305C5" w:rsidP="002305C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As a conclusion,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Cohen’s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0070C0"/>
                  <w:lang w:val="fr-FR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lang w:val="fr-FR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×2</m:t>
              </m:r>
            </m:oMath>
          </w:p>
          <w:p w:rsidR="002305C5" w:rsidRDefault="002305C5" w:rsidP="002305C5">
            <w:pPr>
              <w:jc w:val="center"/>
              <w:rPr>
                <w:rFonts w:eastAsiaTheme="minorEastAsia"/>
                <w:lang w:val="fr-FR"/>
              </w:rPr>
            </w:pPr>
          </w:p>
          <w:p w:rsidR="002305C5" w:rsidRPr="002305C5" w:rsidRDefault="002305C5" w:rsidP="002305C5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Calibri" w:eastAsia="Calibri" w:hAnsi="Calibri" w:cs="Times New Roman"/>
                <w:b/>
                <w:lang w:val="fr-FR"/>
              </w:rPr>
            </w:pPr>
            <w:proofErr w:type="spellStart"/>
            <w:r w:rsidRPr="002305C5">
              <w:rPr>
                <w:rFonts w:ascii="Calibri" w:eastAsia="Calibri" w:hAnsi="Calibri" w:cs="Times New Roman"/>
                <w:b/>
                <w:lang w:val="fr-FR"/>
              </w:rPr>
              <w:t>Cohen’s</w:t>
            </w:r>
            <w:proofErr w:type="spellEnd"/>
            <w:r w:rsidRPr="002305C5">
              <w:rPr>
                <w:rFonts w:ascii="Calibri" w:eastAsia="Calibri" w:hAnsi="Calibri" w:cs="Times New Roman"/>
                <w:b/>
                <w:lang w:val="fr-FR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theme="minorHAnsi"/>
                  <w:lang w:val="fr-FR"/>
                </w:rPr>
                <m:t xml:space="preserve">δ=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2×</m:t>
              </m:r>
            </m:oMath>
            <w:r w:rsidRPr="002305C5">
              <w:rPr>
                <w:rFonts w:ascii="Calibri" w:eastAsia="Calibri" w:hAnsi="Calibri" w:cs="Times New Roman"/>
                <w:b/>
                <w:lang w:val="fr-FR"/>
              </w:rPr>
              <w:t xml:space="preserve"> </w:t>
            </w:r>
            <w:proofErr w:type="spellStart"/>
            <w:r w:rsidRPr="002305C5">
              <w:rPr>
                <w:rFonts w:ascii="Calibri" w:eastAsia="Calibri" w:hAnsi="Calibri" w:cs="Times New Roman"/>
                <w:b/>
                <w:lang w:val="fr-FR"/>
              </w:rPr>
              <w:t>Shieh’s</w:t>
            </w:r>
            <w:proofErr w:type="spellEnd"/>
            <w:r w:rsidRPr="002305C5">
              <w:rPr>
                <w:rFonts w:ascii="Calibri" w:eastAsia="Calibri" w:hAnsi="Calibri" w:cs="Times New Roman"/>
                <w:b/>
                <w:lang w:val="fr-FR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theme="minorHAnsi"/>
                  <w:lang w:val="fr-FR"/>
                </w:rPr>
                <m:t>δ</m:t>
              </m:r>
            </m:oMath>
            <w:r>
              <w:rPr>
                <w:rFonts w:ascii="Calibri" w:eastAsia="Calibri" w:hAnsi="Calibri" w:cs="Times New Roman"/>
                <w:b/>
                <w:lang w:val="fr-FR"/>
              </w:rPr>
              <w:t xml:space="preserve"> </w:t>
            </w:r>
            <w:r w:rsidRPr="002305C5">
              <w:rPr>
                <w:rFonts w:ascii="Calibri" w:eastAsia="Calibri" w:hAnsi="Calibri" w:cs="Times New Roman"/>
                <w:lang w:val="fr-FR"/>
              </w:rPr>
              <w:t>(</w:t>
            </w:r>
            <w:proofErr w:type="spellStart"/>
            <w:proofErr w:type="gramStart"/>
            <w:r w:rsidRPr="002305C5">
              <w:rPr>
                <w:rFonts w:ascii="Calibri" w:eastAsia="Calibri" w:hAnsi="Calibri" w:cs="Times New Roman"/>
                <w:lang w:val="fr-FR"/>
              </w:rPr>
              <w:t>whatever</w:t>
            </w:r>
            <w:proofErr w:type="spellEnd"/>
            <w:r>
              <w:rPr>
                <w:rFonts w:ascii="Calibri" w:eastAsia="Calibri" w:hAnsi="Calibri" w:cs="Times New Roman"/>
                <w:b/>
                <w:lang w:val="fr-FR"/>
              </w:rPr>
              <w:t xml:space="preserve"> </w:t>
            </w:r>
            <w:proofErr w:type="gramEnd"/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 xml:space="preserve"> or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>≠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 xml:space="preserve"> </m:t>
              </m:r>
              <m:r>
                <w:rPr>
                  <w:rFonts w:ascii="Cambria Math" w:hAnsi="Cambria Math"/>
                  <w:lang w:val="fr-FR"/>
                </w:rPr>
                <m:t xml:space="preserve"> </m:t>
              </m:r>
            </m:oMath>
            <w:r w:rsidRPr="002305C5">
              <w:rPr>
                <w:rFonts w:ascii="Calibri" w:eastAsia="Calibri" w:hAnsi="Calibri" w:cs="Times New Roman"/>
                <w:lang w:val="fr-FR"/>
              </w:rPr>
              <w:t>)</w:t>
            </w:r>
          </w:p>
        </w:tc>
      </w:tr>
    </w:tbl>
    <w:p w:rsidR="002B133E" w:rsidRPr="002B133E" w:rsidRDefault="002B133E" w:rsidP="002B133E">
      <w:pPr>
        <w:rPr>
          <w:lang w:val="fr-FR"/>
        </w:rPr>
      </w:pPr>
      <w:bookmarkStart w:id="0" w:name="_GoBack"/>
      <w:bookmarkEnd w:id="0"/>
    </w:p>
    <w:sectPr w:rsidR="002B133E" w:rsidRPr="002B1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1389"/>
    <w:multiLevelType w:val="hybridMultilevel"/>
    <w:tmpl w:val="E2E2997E"/>
    <w:lvl w:ilvl="0" w:tplc="5E009D30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3E"/>
    <w:rsid w:val="00166E97"/>
    <w:rsid w:val="002305C5"/>
    <w:rsid w:val="002B133E"/>
    <w:rsid w:val="006A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1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13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2B133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33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B1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B1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0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1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13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2B133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33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B1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B1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1</cp:revision>
  <dcterms:created xsi:type="dcterms:W3CDTF">2019-11-27T12:57:00Z</dcterms:created>
  <dcterms:modified xsi:type="dcterms:W3CDTF">2019-11-27T13:19:00Z</dcterms:modified>
</cp:coreProperties>
</file>