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332" w:rsidRDefault="00394F4E" w:rsidP="00394F4E">
      <w:pPr>
        <w:pStyle w:val="Titre1"/>
      </w:pPr>
      <w:r>
        <w:t xml:space="preserve">Script pour générer des </w:t>
      </w:r>
      <w:proofErr w:type="spellStart"/>
      <w:r>
        <w:t>vd</w:t>
      </w:r>
      <w:proofErr w:type="spellEnd"/>
      <w:r>
        <w:t xml:space="preserve"> qui ont une corrélation </w:t>
      </w:r>
      <w:proofErr w:type="spellStart"/>
      <w:r>
        <w:t>pré-déterminée</w:t>
      </w:r>
      <w:proofErr w:type="spellEnd"/>
      <w:r>
        <w:t xml:space="preserve"> entre elles</w:t>
      </w:r>
    </w:p>
    <w:p w:rsidR="00CE5D60" w:rsidRDefault="00CE5D60" w:rsidP="00CE5D60"/>
    <w:p w:rsidR="005858FC" w:rsidRDefault="005858FC" w:rsidP="005858FC">
      <w:pPr>
        <w:pStyle w:val="Titre2"/>
        <w:numPr>
          <w:ilvl w:val="0"/>
          <w:numId w:val="2"/>
        </w:numPr>
      </w:pPr>
      <w:r>
        <w:t>Principe de génération du script</w:t>
      </w:r>
    </w:p>
    <w:p w:rsidR="005858FC" w:rsidRPr="005858FC" w:rsidRDefault="00E31C15" w:rsidP="005858FC">
      <w:r>
        <w:t xml:space="preserve"> </w:t>
      </w:r>
      <w:bookmarkStart w:id="0" w:name="_GoBack"/>
      <w:bookmarkEnd w:id="0"/>
    </w:p>
    <w:p w:rsidR="00394F4E" w:rsidRDefault="0053069E" w:rsidP="00394F4E">
      <w:pPr>
        <w:pStyle w:val="Paragraphedeliste"/>
        <w:numPr>
          <w:ilvl w:val="0"/>
          <w:numId w:val="1"/>
        </w:numPr>
      </w:pPr>
      <w:r w:rsidRPr="0053069E">
        <w:rPr>
          <w:b/>
        </w:rPr>
        <w:t>Etape 1 </w:t>
      </w:r>
      <w:r>
        <w:t xml:space="preserve">: </w:t>
      </w:r>
      <w:r w:rsidR="00394F4E">
        <w:t xml:space="preserve">je génère autant de VD </w:t>
      </w:r>
      <w:proofErr w:type="spellStart"/>
      <w:r w:rsidR="00394F4E">
        <w:t>scales</w:t>
      </w:r>
      <w:proofErr w:type="spellEnd"/>
      <w:r w:rsidR="00394F4E">
        <w:t xml:space="preserve"> que je ne le souhaite</w:t>
      </w:r>
      <w:r w:rsidR="005858FC">
        <w:t xml:space="preserve"> (toutes composées de deux échantillons dont les caractéristiques sont à spécifier en argument), et stocke le tout dans une matrice X</w:t>
      </w:r>
      <w:r w:rsidR="00394F4E">
        <w:t>. Dans un premier temps, aucune raison pour qu’elles sont corrélées entre elles, puisqu’elles sont générées indépendamment.</w:t>
      </w:r>
    </w:p>
    <w:p w:rsidR="00394F4E" w:rsidRDefault="00394F4E" w:rsidP="00394F4E">
      <w:pPr>
        <w:pStyle w:val="Paragraphedeliste"/>
      </w:pPr>
    </w:p>
    <w:p w:rsidR="00394F4E" w:rsidRDefault="0053069E" w:rsidP="00394F4E">
      <w:pPr>
        <w:pStyle w:val="Paragraphedeliste"/>
        <w:numPr>
          <w:ilvl w:val="0"/>
          <w:numId w:val="1"/>
        </w:numPr>
      </w:pPr>
      <w:r w:rsidRPr="0053069E">
        <w:rPr>
          <w:b/>
        </w:rPr>
        <w:t>Etape 2</w:t>
      </w:r>
      <w:r>
        <w:t xml:space="preserve"> : </w:t>
      </w:r>
      <w:r w:rsidR="00394F4E">
        <w:t>Ensuite je créer la matrice de corrélation désirée</w:t>
      </w:r>
      <w:r w:rsidR="005858FC">
        <w:t>, que je nomme C</w:t>
      </w:r>
      <w:r w:rsidR="00394F4E">
        <w:t>.</w:t>
      </w:r>
    </w:p>
    <w:p w:rsidR="00394F4E" w:rsidRPr="00394F4E" w:rsidRDefault="00394F4E" w:rsidP="00394F4E">
      <w:pPr>
        <w:pStyle w:val="Paragraphedeliste"/>
        <w:numPr>
          <w:ilvl w:val="1"/>
          <w:numId w:val="1"/>
        </w:numPr>
        <w:rPr>
          <w:i/>
        </w:rPr>
      </w:pPr>
      <w:r w:rsidRPr="00394F4E">
        <w:rPr>
          <w:i/>
        </w:rPr>
        <w:t xml:space="preserve">Ex. :C=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94F4E" w:rsidRDefault="00394F4E" w:rsidP="00394F4E">
      <w:pPr>
        <w:pStyle w:val="Paragraphedeliste"/>
      </w:pPr>
      <w:r w:rsidRPr="00394F4E">
        <w:rPr>
          <w:u w:val="single"/>
        </w:rPr>
        <w:t>Remarque</w:t>
      </w:r>
      <w:r>
        <w:t> : Il s’agit d’une matrice symétrique (C=C</w:t>
      </w:r>
      <w:r w:rsidRPr="00394F4E">
        <w:rPr>
          <w:vertAlign w:val="superscript"/>
        </w:rPr>
        <w:t>t</w:t>
      </w:r>
      <w:r>
        <w:t xml:space="preserve">) définie positive (positive car toutes ses valeurs propres sont positives, et définie positive car inversible). Il n’y a que sur ce genre de matrice qu’on peut opérer la factorisation de </w:t>
      </w:r>
      <w:proofErr w:type="spellStart"/>
      <w:r>
        <w:t>Choleski</w:t>
      </w:r>
      <w:proofErr w:type="spellEnd"/>
      <w:r>
        <w:t>.</w:t>
      </w:r>
    </w:p>
    <w:p w:rsidR="00394F4E" w:rsidRPr="00394F4E" w:rsidRDefault="00394F4E" w:rsidP="00394F4E"/>
    <w:p w:rsidR="00394F4E" w:rsidRDefault="0053069E" w:rsidP="00394F4E">
      <w:pPr>
        <w:pStyle w:val="Paragraphedeliste"/>
        <w:numPr>
          <w:ilvl w:val="0"/>
          <w:numId w:val="1"/>
        </w:numPr>
      </w:pPr>
      <w:r w:rsidRPr="0053069E">
        <w:rPr>
          <w:b/>
        </w:rPr>
        <w:t>Etape 3 </w:t>
      </w:r>
      <w:r>
        <w:t xml:space="preserve">: </w:t>
      </w:r>
      <w:r w:rsidR="00394F4E">
        <w:t xml:space="preserve">J’applique la factorisation de </w:t>
      </w:r>
      <w:proofErr w:type="spellStart"/>
      <w:r w:rsidR="00394F4E">
        <w:t>Choleski</w:t>
      </w:r>
      <w:proofErr w:type="spellEnd"/>
      <w:r w:rsidR="00394F4E">
        <w:t xml:space="preserve"> sur </w:t>
      </w:r>
      <w:r w:rsidR="005858FC">
        <w:t xml:space="preserve">la matrice </w:t>
      </w:r>
      <w:r>
        <w:t>C</w:t>
      </w:r>
      <w:r w:rsidR="00394F4E">
        <w:t xml:space="preserve"> = je cherche la matrice triangulaire inférieure L telle C=</w:t>
      </w:r>
      <w:proofErr w:type="spellStart"/>
      <w:r w:rsidR="00394F4E">
        <w:t>L</w:t>
      </w:r>
      <w:r w:rsidR="00394F4E" w:rsidRPr="00394F4E">
        <w:rPr>
          <w:vertAlign w:val="superscript"/>
        </w:rPr>
        <w:t>t</w:t>
      </w:r>
      <w:r w:rsidR="00394F4E">
        <w:t>L</w:t>
      </w:r>
      <w:proofErr w:type="spellEnd"/>
    </w:p>
    <w:p w:rsidR="00394F4E" w:rsidRDefault="00394F4E" w:rsidP="00394F4E">
      <w:pPr>
        <w:ind w:left="708"/>
        <w:rPr>
          <w:i/>
        </w:rPr>
      </w:pPr>
      <w:r w:rsidRPr="00394F4E">
        <w:rPr>
          <w:i/>
        </w:rPr>
        <w:t>Matrice triangulaire inférieure = matrice carrée dont une partie triangulaire, délimitée par la diagonale principale, est nulle.</w:t>
      </w:r>
    </w:p>
    <w:p w:rsidR="00394F4E" w:rsidRPr="005858FC" w:rsidRDefault="00394F4E" w:rsidP="00394F4E">
      <w:pPr>
        <w:pStyle w:val="Paragraphedeliste"/>
        <w:numPr>
          <w:ilvl w:val="1"/>
          <w:numId w:val="1"/>
        </w:numPr>
        <w:rPr>
          <w:i/>
        </w:rPr>
      </w:pPr>
      <w:r>
        <w:rPr>
          <w:i/>
        </w:rPr>
        <w:t>Ex. : L</w:t>
      </w:r>
      <w:r w:rsidRPr="00394F4E">
        <w:rPr>
          <w:i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.866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.289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.816</m:t>
                  </m:r>
                </m:e>
              </m:mr>
            </m:m>
          </m:e>
        </m:d>
      </m:oMath>
      <w:r w:rsidR="008F0B9E">
        <w:rPr>
          <w:rFonts w:eastAsiaTheme="minorEastAsia"/>
          <w:i/>
        </w:rPr>
        <w:t xml:space="preserve">, car t(L)%*%L=C </w:t>
      </w:r>
    </w:p>
    <w:p w:rsidR="005858FC" w:rsidRPr="005858FC" w:rsidRDefault="005858FC" w:rsidP="005858FC">
      <w:pPr>
        <w:pStyle w:val="Paragraphedeliste"/>
        <w:ind w:left="1440"/>
        <w:rPr>
          <w:i/>
        </w:rPr>
      </w:pPr>
    </w:p>
    <w:p w:rsidR="002D7B3F" w:rsidRPr="002D7B3F" w:rsidRDefault="0053069E" w:rsidP="002D7B3F">
      <w:pPr>
        <w:pStyle w:val="Paragraphedeliste"/>
        <w:numPr>
          <w:ilvl w:val="0"/>
          <w:numId w:val="1"/>
        </w:numPr>
        <w:rPr>
          <w:i/>
        </w:rPr>
      </w:pPr>
      <w:r w:rsidRPr="0053069E">
        <w:rPr>
          <w:b/>
        </w:rPr>
        <w:t>Etape 4</w:t>
      </w:r>
      <w:r>
        <w:t> : je multiplie</w:t>
      </w:r>
      <w:r w:rsidR="005858FC">
        <w:t xml:space="preserve"> </w:t>
      </w:r>
      <w:r w:rsidR="002D7B3F">
        <w:t>la matrice L par la matrice X. Cela me donne une matrice de plusieurs variables qui ont toutes la corrélation désirée.</w:t>
      </w:r>
    </w:p>
    <w:p w:rsidR="0053069E" w:rsidRDefault="002D7B3F" w:rsidP="002D7B3F">
      <w:pPr>
        <w:ind w:left="708"/>
      </w:pPr>
      <w:r w:rsidRPr="002D7B3F">
        <w:rPr>
          <w:u w:val="single"/>
        </w:rPr>
        <w:t>Remarque</w:t>
      </w:r>
      <w:r w:rsidRPr="002D7B3F">
        <w:t xml:space="preserve"> : </w:t>
      </w:r>
      <w:r>
        <w:t xml:space="preserve">seule la première colonne de la matrice s’avère inchangée. Cela est lié au fait que la première colonne de « L » est </w:t>
      </w:r>
      <w:proofErr w:type="gramStart"/>
      <w:r w:rsidR="0053069E">
        <w:t>c(</w:t>
      </w:r>
      <w:proofErr w:type="gramEnd"/>
      <w:r>
        <w:t>1 0 0</w:t>
      </w:r>
      <w:r w:rsidR="0053069E">
        <w:t xml:space="preserve"> […] 0)</w:t>
      </w:r>
      <w:r>
        <w:t xml:space="preserve"> (cf. produit matriciel)</w:t>
      </w:r>
    </w:p>
    <w:p w:rsidR="0053069E" w:rsidRDefault="0053069E" w:rsidP="0053069E">
      <w:r>
        <w:br w:type="page"/>
      </w:r>
    </w:p>
    <w:p w:rsidR="0053069E" w:rsidRDefault="0053069E" w:rsidP="0053069E">
      <w:pPr>
        <w:pStyle w:val="Titre2"/>
        <w:numPr>
          <w:ilvl w:val="0"/>
          <w:numId w:val="2"/>
        </w:numPr>
      </w:pPr>
      <w:r>
        <w:lastRenderedPageBreak/>
        <w:t>Remarques importantes pour ne pas faire d’erreur en générant les données</w:t>
      </w:r>
    </w:p>
    <w:p w:rsidR="0053069E" w:rsidRDefault="0053069E" w:rsidP="0053069E"/>
    <w:p w:rsidR="00D747AF" w:rsidRDefault="00D747AF" w:rsidP="006668D7">
      <w:pPr>
        <w:pStyle w:val="Paragraphedeliste"/>
        <w:numPr>
          <w:ilvl w:val="0"/>
          <w:numId w:val="1"/>
        </w:numPr>
      </w:pPr>
      <w:r>
        <w:t xml:space="preserve">Impact de l’opération sur les données de départ : </w:t>
      </w:r>
    </w:p>
    <w:p w:rsidR="00A36BC7" w:rsidRDefault="00A36BC7" w:rsidP="00A36BC7">
      <w:r>
        <w:t>On fait du produit matriciel entre la variable X générées selon des paramètres précis et une matrice L, ce qui peut avoir des conséquences :</w:t>
      </w:r>
    </w:p>
    <w:p w:rsidR="00A36BC7" w:rsidRDefault="00A36BC7" w:rsidP="00A36BC7">
      <w:pPr>
        <w:pStyle w:val="Paragraphedeliste"/>
        <w:numPr>
          <w:ilvl w:val="0"/>
          <w:numId w:val="4"/>
        </w:numPr>
      </w:pPr>
      <w:r>
        <w:t>Quand R = 0, « L » est une matrice identité, ce qui veut dire que le produit matriciel n’a aucun impact.</w:t>
      </w:r>
    </w:p>
    <w:p w:rsidR="00D747AF" w:rsidRDefault="00A36BC7" w:rsidP="00A36BC7">
      <w:pPr>
        <w:pStyle w:val="Paragraphedeliste"/>
        <w:numPr>
          <w:ilvl w:val="0"/>
          <w:numId w:val="4"/>
        </w:numPr>
      </w:pPr>
      <w:r>
        <w:t xml:space="preserve">Quand </w:t>
      </w:r>
      <w:r w:rsidR="00D747AF">
        <w:t xml:space="preserve">R </w:t>
      </w:r>
      <w:r w:rsidR="00D747AF" w:rsidRPr="00A36BC7">
        <w:rPr>
          <w:rFonts w:cstheme="minorHAnsi"/>
        </w:rPr>
        <w:t>≠</w:t>
      </w:r>
      <w:r w:rsidR="00D747AF">
        <w:t>0, les données de départ (hormis la première colonne) sont impactées</w:t>
      </w:r>
      <w:r>
        <w:t xml:space="preserve">, parce que la matrice L n’est plus une matrice identité, et donc on effectue une transformation linéaire de la matrice X (seule la première colonne n’est pas affectée, comme expliqué précédemment) </w:t>
      </w:r>
    </w:p>
    <w:p w:rsidR="00A36BC7" w:rsidRDefault="00A36BC7" w:rsidP="00A36BC7">
      <w:pPr>
        <w:pStyle w:val="Paragraphedeliste"/>
        <w:numPr>
          <w:ilvl w:val="0"/>
          <w:numId w:val="5"/>
        </w:numPr>
      </w:pPr>
      <w:r>
        <w:t xml:space="preserve">C’est sans impact sur le </w:t>
      </w:r>
      <w:proofErr w:type="spellStart"/>
      <w:r>
        <w:t>sd</w:t>
      </w:r>
      <w:proofErr w:type="spellEnd"/>
      <w:r>
        <w:t xml:space="preserve"> (</w:t>
      </w:r>
      <w:r w:rsidR="008A5C28">
        <w:t xml:space="preserve">et ce même si </w:t>
      </w:r>
      <w:r w:rsidR="001A179B">
        <w:t xml:space="preserve">j’introduis de l’hétéroscédasticité entre les </w:t>
      </w:r>
      <w:proofErr w:type="spellStart"/>
      <w:r w:rsidR="001A179B">
        <w:t>goupes</w:t>
      </w:r>
      <w:proofErr w:type="spellEnd"/>
      <w:proofErr w:type="gramStart"/>
      <w:r w:rsidR="001A179B">
        <w:t xml:space="preserve">. </w:t>
      </w:r>
      <w:proofErr w:type="gramEnd"/>
      <w:r w:rsidR="001A179B">
        <w:t xml:space="preserve">Pour toutes les new dv générées, le </w:t>
      </w:r>
      <w:proofErr w:type="spellStart"/>
      <w:r w:rsidR="001A179B">
        <w:t>sd</w:t>
      </w:r>
      <w:proofErr w:type="spellEnd"/>
      <w:r w:rsidR="001A179B">
        <w:t xml:space="preserve"> sera identique à la dv d’origine</w:t>
      </w:r>
      <w:r>
        <w:t>)</w:t>
      </w:r>
    </w:p>
    <w:p w:rsidR="00A36BC7" w:rsidRDefault="00A36BC7" w:rsidP="00A36BC7">
      <w:pPr>
        <w:pStyle w:val="Paragraphedeliste"/>
        <w:numPr>
          <w:ilvl w:val="0"/>
          <w:numId w:val="5"/>
        </w:numPr>
      </w:pPr>
      <w:proofErr w:type="gramStart"/>
      <w:r>
        <w:t>Par contre</w:t>
      </w:r>
      <w:proofErr w:type="gramEnd"/>
      <w:r>
        <w:t xml:space="preserve"> ça agit sur la moyenne SAUF si cette dernière vaut 0. O</w:t>
      </w:r>
      <w:r>
        <w:t>r, puisque mon but est de tester les faux positifs, il est indispensable que les moyennes ne bougent pas d’un groupe à l’autre. Il convient donc de TOUJOURS mettre 0 comme moyenne, c’est pourquoi m n’est pas un argument variable dans mes simulations (la moyenne est traitée comme une constante valant toujours 0).</w:t>
      </w:r>
    </w:p>
    <w:p w:rsidR="00A36BC7" w:rsidRDefault="00A36BC7" w:rsidP="00A36BC7">
      <w:pPr>
        <w:pStyle w:val="Paragraphedeliste"/>
        <w:numPr>
          <w:ilvl w:val="0"/>
          <w:numId w:val="5"/>
        </w:numPr>
      </w:pPr>
      <w:r>
        <w:t>Ça joue également sur la forme de la distribution, SAUF si elle est normale.</w:t>
      </w:r>
      <w:r w:rsidR="001A179B">
        <w:t xml:space="preserve"> Je ne pourrai donc pas tester la simulation avec d’autres distributions que la normale (sans doute parce que la normalité est un prérequis de la corrélation </w:t>
      </w:r>
      <w:proofErr w:type="gramStart"/>
      <w:r w:rsidR="001A179B">
        <w:t>? J’en sais rien</w:t>
      </w:r>
      <w:proofErr w:type="gramEnd"/>
      <w:r w:rsidR="001A179B">
        <w:t xml:space="preserve"> en fait pourquoi ça change la forme)</w:t>
      </w:r>
    </w:p>
    <w:p w:rsidR="001A179B" w:rsidRDefault="001A179B" w:rsidP="001A179B"/>
    <w:p w:rsidR="00A36BC7" w:rsidRPr="0085176F" w:rsidRDefault="00A36BC7" w:rsidP="00A36BC7">
      <w:pPr>
        <w:pStyle w:val="Paragraphedeliste"/>
        <w:ind w:left="1080"/>
      </w:pPr>
    </w:p>
    <w:p w:rsidR="002D7B3F" w:rsidRPr="002D7B3F" w:rsidRDefault="002D7B3F" w:rsidP="002D7B3F">
      <w:pPr>
        <w:ind w:left="708"/>
      </w:pPr>
    </w:p>
    <w:sectPr w:rsidR="002D7B3F" w:rsidRPr="002D7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F66"/>
    <w:multiLevelType w:val="hybridMultilevel"/>
    <w:tmpl w:val="94C000F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E40"/>
    <w:multiLevelType w:val="hybridMultilevel"/>
    <w:tmpl w:val="94C000F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45F88"/>
    <w:multiLevelType w:val="hybridMultilevel"/>
    <w:tmpl w:val="3F38D6D4"/>
    <w:lvl w:ilvl="0" w:tplc="E4703A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26EF"/>
    <w:multiLevelType w:val="hybridMultilevel"/>
    <w:tmpl w:val="9022F3B4"/>
    <w:lvl w:ilvl="0" w:tplc="822EBA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DC3"/>
    <w:multiLevelType w:val="hybridMultilevel"/>
    <w:tmpl w:val="B89497A2"/>
    <w:lvl w:ilvl="0" w:tplc="CE58C0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4E"/>
    <w:rsid w:val="000C6825"/>
    <w:rsid w:val="00177332"/>
    <w:rsid w:val="001A179B"/>
    <w:rsid w:val="002D7B3F"/>
    <w:rsid w:val="00394F4E"/>
    <w:rsid w:val="0053069E"/>
    <w:rsid w:val="005858FC"/>
    <w:rsid w:val="006668D7"/>
    <w:rsid w:val="0085176F"/>
    <w:rsid w:val="008A5C28"/>
    <w:rsid w:val="008F0B9E"/>
    <w:rsid w:val="009B6041"/>
    <w:rsid w:val="00A36BC7"/>
    <w:rsid w:val="00CE5D60"/>
    <w:rsid w:val="00D747AF"/>
    <w:rsid w:val="00E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BB96"/>
  <w15:chartTrackingRefBased/>
  <w15:docId w15:val="{75AD54D2-4567-4F69-9AB7-BD08D584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4F4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94F4E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585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DELACRE  Marie</dc:creator>
  <cp:keywords/>
  <dc:description/>
  <cp:lastModifiedBy>DELACRE  Marie</cp:lastModifiedBy>
  <cp:revision>11</cp:revision>
  <dcterms:created xsi:type="dcterms:W3CDTF">2018-03-14T14:09:00Z</dcterms:created>
  <dcterms:modified xsi:type="dcterms:W3CDTF">2018-03-15T14:01:00Z</dcterms:modified>
</cp:coreProperties>
</file>