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F37F" w14:textId="697A46AD" w:rsidR="000F11DA" w:rsidRDefault="000F11DA">
      <w:pPr>
        <w:spacing w:line="276" w:lineRule="auto"/>
        <w:rPr>
          <w:rFonts w:ascii="Times New Roman" w:hAnsi="Times New Roman"/>
          <w:i/>
          <w:iCs/>
        </w:rPr>
      </w:pPr>
    </w:p>
    <w:tbl>
      <w:tblPr>
        <w:tblW w:w="93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552"/>
        <w:gridCol w:w="1552"/>
        <w:gridCol w:w="1552"/>
        <w:gridCol w:w="1552"/>
        <w:gridCol w:w="1566"/>
      </w:tblGrid>
      <w:tr w:rsidR="00433151" w14:paraId="5182B4E4" w14:textId="77777777" w:rsidTr="00433151">
        <w:trPr>
          <w:trHeight w:val="259"/>
        </w:trPr>
        <w:tc>
          <w:tcPr>
            <w:tcW w:w="9326" w:type="dxa"/>
            <w:gridSpan w:val="6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BE5EF1" w14:textId="531A82B2" w:rsidR="00433151" w:rsidRPr="00433151" w:rsidRDefault="00433151" w:rsidP="0043315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33151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 w:rsidR="008B6E2C">
              <w:rPr>
                <w:rFonts w:ascii="Times New Roman" w:hAnsi="Times New Roman"/>
                <w:sz w:val="24"/>
                <w:szCs w:val="24"/>
              </w:rPr>
              <w:t>2</w:t>
            </w:r>
            <w:r w:rsidRPr="0043315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2B9807A" w14:textId="4DA8560D" w:rsidR="00433151" w:rsidRPr="00433151" w:rsidRDefault="00433151" w:rsidP="00433151">
            <w:pPr>
              <w:spacing w:after="0" w:line="276" w:lineRule="auto"/>
              <w:jc w:val="both"/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Proportion d</w:t>
            </w:r>
            <w:r w:rsidR="00B324D6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’itérations qui amènent à conclure à l’équivalence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en fonction de la taille des échantillons (n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 et de la différence entre les moyennes de chaque population (µ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  <w:r w:rsid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="001A7F15" w:rsidRP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quand on exige une puissance minimale de 80% pour détecter une différence de moyenne de .3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433151" w14:paraId="4A8B935E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E08161" w14:textId="77777777" w:rsidR="00433151" w:rsidRDefault="00433151">
            <w:pPr>
              <w:spacing w:after="0" w:line="276" w:lineRule="auto"/>
              <w:jc w:val="center"/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</w:pPr>
          </w:p>
        </w:tc>
        <w:tc>
          <w:tcPr>
            <w:tcW w:w="7774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6F7FEE" w14:textId="7B826610" w:rsidR="00433151" w:rsidRP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Différence de moyennes dans la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)</w:t>
            </w:r>
          </w:p>
        </w:tc>
      </w:tr>
      <w:tr w:rsidR="00433151" w14:paraId="3EEF1F16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286EE5" w14:textId="77777777" w:rsidR="00433151" w:rsidRDefault="00433151" w:rsidP="00433151">
            <w:pPr>
              <w:spacing w:after="0" w:line="276" w:lineRule="auto"/>
            </w:pPr>
            <w:proofErr w:type="gramStart"/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  <w:t>n</w:t>
            </w: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vertAlign w:val="subscript"/>
                <w:lang w:eastAsia="fr-BE"/>
              </w:rPr>
              <w:t>j</w:t>
            </w:r>
            <w:proofErr w:type="gramEnd"/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330EAD" w14:textId="77777777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.1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C6C142" w14:textId="0198B140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2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F10CF2" w14:textId="4B99CE92" w:rsidR="00433151" w:rsidRP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3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8A5F13" w14:textId="62703EE8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4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66E60D4" w14:textId="7836D9BB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5</w:t>
            </w:r>
          </w:p>
        </w:tc>
      </w:tr>
      <w:tr w:rsidR="003D782E" w14:paraId="1EC451CD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886083" w14:textId="5BCF4BF0" w:rsidR="003D782E" w:rsidRDefault="003D782E" w:rsidP="003D782E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100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EB7367" w14:textId="0F7442AF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B73353" w14:textId="773FAE6A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38C920" w14:textId="3257AA82" w:rsidR="003D782E" w:rsidRPr="00433151" w:rsidRDefault="003D782E" w:rsidP="003D782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889F86" w14:textId="53BAC746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5CBBC9" w14:textId="083A7E25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D782E" w14:paraId="6C9E496C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82D86C" w14:textId="50B7054A" w:rsidR="003D782E" w:rsidRDefault="003D782E" w:rsidP="003D782E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200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B594DA" w14:textId="4BEAABE2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0.807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1C6582" w14:textId="5DA70CA2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0.470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6EFEDF" w14:textId="49EFA967" w:rsidR="003D782E" w:rsidRPr="00433151" w:rsidRDefault="003D782E" w:rsidP="003D782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0.146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349842" w14:textId="3E03CA8B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0.020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C227B9" w14:textId="265466CD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</w:tr>
      <w:tr w:rsidR="003D782E" w14:paraId="78D309BC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73974B" w14:textId="3D2EA1BA" w:rsidR="003D782E" w:rsidRDefault="003D782E" w:rsidP="003D782E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300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7FD0D1" w14:textId="6E2EA827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0.766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7AC116" w14:textId="07DBC337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0.313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A4E36B1" w14:textId="728D7E7F" w:rsidR="003D782E" w:rsidRPr="00433151" w:rsidRDefault="003D782E" w:rsidP="003D782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0.045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950C01" w14:textId="1D3EF1A2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0.002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FA44D3" w14:textId="4A98F855" w:rsidR="003D782E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D782E" w14:paraId="0EB38E56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297013" w14:textId="1B8EF808" w:rsidR="003D782E" w:rsidRDefault="003D782E" w:rsidP="003D782E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400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BD6FA0" w14:textId="00417A96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704E74" w14:textId="3FDA4200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0.194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7E7F66" w14:textId="5A706D6A" w:rsidR="003D782E" w:rsidRPr="00433151" w:rsidRDefault="003D782E" w:rsidP="003D782E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0.012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EA3BEE" w14:textId="46EDD168" w:rsidR="003D782E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09E510" w14:textId="5FFBF14D" w:rsidR="003D782E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D782E" w14:paraId="2EBE1707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683244" w14:textId="3AD242AD" w:rsidR="003D782E" w:rsidRDefault="003D782E" w:rsidP="003D782E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500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5D16F2" w14:textId="4542770B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0.647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461D41" w14:textId="52B73104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0.116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DD0A33" w14:textId="2FFDB8AD" w:rsidR="003D782E" w:rsidRPr="00433151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0.003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DD1A38" w14:textId="438792E9" w:rsidR="003D782E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E43D26C" w14:textId="1A29BB1D" w:rsidR="003D782E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D782E" w14:paraId="4D708281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8633BF" w14:textId="5F126CE5" w:rsidR="003D782E" w:rsidRDefault="003D782E" w:rsidP="003D782E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600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7BF5D0" w14:textId="5D7B3139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0.589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91F4B9" w14:textId="06945A50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660D9C" w14:textId="7209B21D" w:rsidR="003D782E" w:rsidRPr="00433151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25008C" w14:textId="582F845F" w:rsidR="003D782E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92E3C3" w14:textId="4825C2CA" w:rsidR="003D782E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D782E" w14:paraId="131EFF18" w14:textId="77777777" w:rsidTr="00433151">
        <w:trPr>
          <w:trHeight w:val="259"/>
        </w:trPr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4B6840" w14:textId="67AA72AE" w:rsidR="003D782E" w:rsidRDefault="003D782E" w:rsidP="003D782E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700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EB53D7" w14:textId="141802C2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FC2ADC" w14:textId="2BC9FB7C" w:rsidR="003D782E" w:rsidRDefault="003D782E" w:rsidP="003D782E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0.038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A0505E7" w14:textId="228CA4A7" w:rsidR="003D782E" w:rsidRPr="00433151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C02970" w14:textId="62DDF35F" w:rsidR="003D782E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028234" w14:textId="440B09EB" w:rsidR="003D782E" w:rsidRDefault="003D782E" w:rsidP="003D782E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433151" w14:paraId="3782C1A6" w14:textId="77777777" w:rsidTr="00433151">
        <w:trPr>
          <w:trHeight w:val="259"/>
        </w:trPr>
        <w:tc>
          <w:tcPr>
            <w:tcW w:w="9326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183C755" w14:textId="40C8CCF0" w:rsidR="00433151" w:rsidRPr="00433151" w:rsidRDefault="00433151" w:rsidP="00433151">
            <w:pPr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Note.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Pour chaque scénario, les deux échantillons sont toujours de même taille (</w:t>
            </w:r>
            <w:r w:rsidR="000D2D32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="000D2D32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="000D2D32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 w:rsidR="000D2D32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 w:rsidR="000D2D32" w:rsidRPr="001A2F50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= n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et sont extraits de populations se distribuant normalement et ayant la même variance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(σ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>). La moyenne de la première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>) vaut systématiquement 0, et celle de la deuxième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varie de sorte à obtenir la différence de moyenne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désirée. Par ailleurs,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σ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vaut systématiquement 1, si bien que la différence de moyenne brute est égale au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δ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de Cohen.</w:t>
            </w:r>
          </w:p>
        </w:tc>
      </w:tr>
    </w:tbl>
    <w:p w14:paraId="3AF1F1D9" w14:textId="77777777" w:rsidR="000F11DA" w:rsidRDefault="000F11DA">
      <w:pPr>
        <w:jc w:val="center"/>
        <w:rPr>
          <w:rFonts w:ascii="Times New Roman" w:hAnsi="Times New Roman"/>
        </w:rPr>
      </w:pPr>
    </w:p>
    <w:p w14:paraId="6ED7ECDE" w14:textId="77777777" w:rsidR="000F11DA" w:rsidRDefault="000F11DA">
      <w:pPr>
        <w:jc w:val="center"/>
        <w:rPr>
          <w:rFonts w:ascii="Times New Roman" w:hAnsi="Times New Roman"/>
        </w:rPr>
      </w:pPr>
    </w:p>
    <w:sectPr w:rsidR="000F11DA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97E3" w14:textId="77777777" w:rsidR="00D1096F" w:rsidRDefault="00D1096F">
      <w:pPr>
        <w:spacing w:after="0"/>
      </w:pPr>
      <w:r>
        <w:separator/>
      </w:r>
    </w:p>
  </w:endnote>
  <w:endnote w:type="continuationSeparator" w:id="0">
    <w:p w14:paraId="6FF43EC4" w14:textId="77777777" w:rsidR="00D1096F" w:rsidRDefault="00D109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F40C" w14:textId="77777777" w:rsidR="00D1096F" w:rsidRDefault="00D1096F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3A13774B" w14:textId="77777777" w:rsidR="00D1096F" w:rsidRDefault="00D109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DA"/>
    <w:rsid w:val="000D2D32"/>
    <w:rsid w:val="000F11DA"/>
    <w:rsid w:val="001A7F15"/>
    <w:rsid w:val="00254200"/>
    <w:rsid w:val="003D782E"/>
    <w:rsid w:val="00433151"/>
    <w:rsid w:val="00487DBE"/>
    <w:rsid w:val="004C03F9"/>
    <w:rsid w:val="008B6E2C"/>
    <w:rsid w:val="00991AB7"/>
    <w:rsid w:val="00A67CCE"/>
    <w:rsid w:val="00B324D6"/>
    <w:rsid w:val="00D1096F"/>
    <w:rsid w:val="00D4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7B0A"/>
  <w15:docId w15:val="{87D1844A-68BB-4D14-8E55-B4E5302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character" w:customStyle="1" w:styleId="Textedelespacerserv">
    <w:name w:val="Texte de l'espace réservé"/>
    <w:basedOn w:val="Policepardfau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dc:description/>
  <cp:lastModifiedBy>Marie D</cp:lastModifiedBy>
  <cp:revision>9</cp:revision>
  <dcterms:created xsi:type="dcterms:W3CDTF">2021-06-28T09:58:00Z</dcterms:created>
  <dcterms:modified xsi:type="dcterms:W3CDTF">2021-06-28T16:39:00Z</dcterms:modified>
</cp:coreProperties>
</file>