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E93" w:rsidRPr="007C6267" w:rsidRDefault="003D4E93" w:rsidP="003D4E93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s-ES"/>
        </w:rPr>
      </w:pPr>
      <w:r w:rsidRPr="007C6267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s-ES"/>
        </w:rPr>
        <w:t>PROJECT SPECIFICATION</w:t>
      </w:r>
    </w:p>
    <w:p w:rsidR="005D2D56" w:rsidRDefault="007C6267">
      <w:pP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  <w:lang w:val="en-GB"/>
        </w:rPr>
      </w:pPr>
      <w:r w:rsidRPr="007C6267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  <w:lang w:val="en-GB"/>
        </w:rPr>
        <w:t xml:space="preserve">Refactor </w:t>
      </w:r>
      <w:proofErr w:type="spellStart"/>
      <w:r w:rsidRPr="007C6267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  <w:lang w:val="en-GB"/>
        </w:rPr>
        <w:t>Udagram</w:t>
      </w:r>
      <w:proofErr w:type="spellEnd"/>
      <w:r w:rsidRPr="007C6267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  <w:lang w:val="en-GB"/>
        </w:rPr>
        <w:t xml:space="preserve"> App into Microservices and Deploy</w:t>
      </w:r>
    </w:p>
    <w:p w:rsidR="00181859" w:rsidRPr="007C6267" w:rsidRDefault="00181859">
      <w:pPr>
        <w:rPr>
          <w:lang w:val="en-GB"/>
        </w:rPr>
      </w:pPr>
    </w:p>
    <w:p w:rsidR="000157DE" w:rsidRDefault="007C6267" w:rsidP="00181859">
      <w:pPr>
        <w:pStyle w:val="Ttulo1"/>
        <w:rPr>
          <w:rFonts w:ascii="Open Sans" w:hAnsi="Open Sans"/>
          <w:b/>
          <w:bCs/>
          <w:color w:val="2E3D49"/>
          <w:shd w:val="clear" w:color="auto" w:fill="FAFBFC"/>
        </w:rPr>
      </w:pPr>
      <w:proofErr w:type="spellStart"/>
      <w:r>
        <w:rPr>
          <w:rFonts w:ascii="Open Sans" w:hAnsi="Open Sans"/>
          <w:b/>
          <w:bCs/>
          <w:color w:val="2E3D49"/>
          <w:shd w:val="clear" w:color="auto" w:fill="FAFBFC"/>
        </w:rPr>
        <w:t>Containers</w:t>
      </w:r>
      <w:proofErr w:type="spellEnd"/>
      <w:r>
        <w:rPr>
          <w:rFonts w:ascii="Open Sans" w:hAnsi="Open Sans"/>
          <w:b/>
          <w:bCs/>
          <w:color w:val="2E3D49"/>
          <w:shd w:val="clear" w:color="auto" w:fill="FAFBFC"/>
        </w:rPr>
        <w:t xml:space="preserve"> and </w:t>
      </w:r>
      <w:proofErr w:type="spellStart"/>
      <w:r>
        <w:rPr>
          <w:rFonts w:ascii="Open Sans" w:hAnsi="Open Sans"/>
          <w:b/>
          <w:bCs/>
          <w:color w:val="2E3D49"/>
          <w:shd w:val="clear" w:color="auto" w:fill="FAFBFC"/>
        </w:rPr>
        <w:t>Microservices</w:t>
      </w:r>
      <w:proofErr w:type="spellEnd"/>
    </w:p>
    <w:p w:rsidR="00181859" w:rsidRPr="00181859" w:rsidRDefault="00181859" w:rsidP="0018185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5771"/>
      </w:tblGrid>
      <w:tr w:rsidR="003D4E93" w:rsidRPr="003D4E93" w:rsidTr="00FE36F7">
        <w:trPr>
          <w:tblHeader/>
        </w:trPr>
        <w:tc>
          <w:tcPr>
            <w:tcW w:w="2808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4E93" w:rsidRPr="003D4E93" w:rsidRDefault="003D4E93" w:rsidP="003D4E93">
            <w:r w:rsidRPr="003D4E93"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4E93" w:rsidRPr="003D4E93" w:rsidRDefault="003D4E93" w:rsidP="003D4E93">
            <w:r w:rsidRPr="003D4E93">
              <w:t>MEETS SPECIFICATIONS</w:t>
            </w:r>
          </w:p>
        </w:tc>
      </w:tr>
      <w:tr w:rsidR="007C6267" w:rsidRPr="007C6267" w:rsidTr="00FE36F7">
        <w:tc>
          <w:tcPr>
            <w:tcW w:w="280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C6267" w:rsidRPr="007C6267" w:rsidRDefault="007C6267" w:rsidP="007C6267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7C626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Divide an application into microservices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C6267" w:rsidRDefault="007C6267" w:rsidP="007C6267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7C6267"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GB"/>
              </w:rPr>
              <w:t>/feed</w:t>
            </w:r>
            <w:r w:rsidRPr="007C626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 and </w:t>
            </w:r>
            <w:r w:rsidRPr="007C6267"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GB"/>
              </w:rPr>
              <w:t>/user</w:t>
            </w:r>
            <w:r w:rsidRPr="007C626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 backends are separated into</w:t>
            </w:r>
            <w:r w:rsidRPr="007C626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br/>
              <w:t>independent projects.</w:t>
            </w:r>
          </w:p>
          <w:p w:rsidR="007C6267" w:rsidRDefault="007C6267" w:rsidP="007C6267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Github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 xml:space="preserve"> repo shows the monolithic app divided into 2 microservices:</w:t>
            </w:r>
          </w:p>
          <w:p w:rsidR="007C6267" w:rsidRPr="007C6267" w:rsidRDefault="007C6267" w:rsidP="007C6267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Feed and user</w:t>
            </w:r>
          </w:p>
        </w:tc>
      </w:tr>
      <w:tr w:rsidR="007C6267" w:rsidRPr="007C6267" w:rsidTr="00FE36F7">
        <w:tc>
          <w:tcPr>
            <w:tcW w:w="28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267" w:rsidRPr="007C6267" w:rsidRDefault="007C6267" w:rsidP="007C6267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7C626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Build and run a container image using Docker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267" w:rsidRDefault="007C6267" w:rsidP="007C6267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7C626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 xml:space="preserve">Project includes </w:t>
            </w:r>
            <w:proofErr w:type="spellStart"/>
            <w:r w:rsidRPr="007C626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Dockerfiles</w:t>
            </w:r>
            <w:proofErr w:type="spellEnd"/>
            <w:r w:rsidRPr="007C626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 xml:space="preserve"> to successfully create Docker images for </w:t>
            </w:r>
            <w:r w:rsidRPr="007C6267"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GB"/>
              </w:rPr>
              <w:t>/feed</w:t>
            </w:r>
            <w:r w:rsidRPr="007C626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, </w:t>
            </w:r>
            <w:r w:rsidRPr="007C6267"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GB"/>
              </w:rPr>
              <w:t>/user</w:t>
            </w:r>
            <w:r w:rsidRPr="007C626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 backends, project frontend, and reverse proxy.</w:t>
            </w:r>
          </w:p>
          <w:p w:rsidR="007C6267" w:rsidRPr="007C6267" w:rsidRDefault="007C6267" w:rsidP="007C6267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</w:p>
        </w:tc>
      </w:tr>
      <w:tr w:rsidR="007C6267" w:rsidRPr="007C6267" w:rsidTr="00B85EFF">
        <w:tc>
          <w:tcPr>
            <w:tcW w:w="85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C6267" w:rsidRPr="007C6267" w:rsidRDefault="007C6267" w:rsidP="007C6267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A514064" wp14:editId="717E292D">
                  <wp:extent cx="5400040" cy="51752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4E93" w:rsidRDefault="00FE36F7">
      <w:pPr>
        <w:rPr>
          <w:rFonts w:ascii="Open Sans" w:hAnsi="Open Sans"/>
          <w:color w:val="525C65"/>
          <w:sz w:val="21"/>
          <w:szCs w:val="21"/>
          <w:shd w:val="clear" w:color="auto" w:fill="FFFFFF"/>
          <w:lang w:val="en-GB"/>
        </w:rPr>
      </w:pPr>
      <w:r w:rsidRPr="00FE36F7">
        <w:rPr>
          <w:rFonts w:ascii="Open Sans" w:hAnsi="Open Sans"/>
          <w:color w:val="525C65"/>
          <w:sz w:val="21"/>
          <w:szCs w:val="21"/>
          <w:shd w:val="clear" w:color="auto" w:fill="FFFFFF"/>
          <w:lang w:val="en-GB"/>
        </w:rPr>
        <w:t xml:space="preserve">Screenshot of </w:t>
      </w:r>
      <w:proofErr w:type="spellStart"/>
      <w:r w:rsidRPr="00FE36F7">
        <w:rPr>
          <w:rFonts w:ascii="Open Sans" w:hAnsi="Open Sans"/>
          <w:color w:val="525C65"/>
          <w:sz w:val="21"/>
          <w:szCs w:val="21"/>
          <w:shd w:val="clear" w:color="auto" w:fill="FFFFFF"/>
          <w:lang w:val="en-GB"/>
        </w:rPr>
        <w:t>DockerHub</w:t>
      </w:r>
      <w:proofErr w:type="spellEnd"/>
      <w:r w:rsidRPr="00FE36F7">
        <w:rPr>
          <w:rFonts w:ascii="Open Sans" w:hAnsi="Open Sans"/>
          <w:color w:val="525C65"/>
          <w:sz w:val="21"/>
          <w:szCs w:val="21"/>
          <w:shd w:val="clear" w:color="auto" w:fill="FFFFFF"/>
          <w:lang w:val="en-GB"/>
        </w:rPr>
        <w:t xml:space="preserve"> shows the images.</w:t>
      </w:r>
    </w:p>
    <w:p w:rsidR="00FE36F7" w:rsidRPr="00FE36F7" w:rsidRDefault="00FE36F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400040" cy="2332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hub-rep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9A" w:rsidRDefault="0034749A">
      <w:pPr>
        <w:rPr>
          <w:lang w:val="en-GB"/>
        </w:rPr>
      </w:pPr>
    </w:p>
    <w:p w:rsidR="00C44040" w:rsidRDefault="00C44040">
      <w:pPr>
        <w:rPr>
          <w:lang w:val="en-GB"/>
        </w:rPr>
      </w:pPr>
    </w:p>
    <w:p w:rsidR="00C44040" w:rsidRPr="007C6267" w:rsidRDefault="00C44040">
      <w:pPr>
        <w:rPr>
          <w:lang w:val="en-GB"/>
        </w:rPr>
      </w:pPr>
    </w:p>
    <w:p w:rsidR="0034749A" w:rsidRPr="007C6267" w:rsidRDefault="0034749A">
      <w:pPr>
        <w:rPr>
          <w:lang w:val="en-GB"/>
        </w:rPr>
      </w:pPr>
    </w:p>
    <w:p w:rsidR="00C20073" w:rsidRDefault="00FE36F7" w:rsidP="000157DE">
      <w:pPr>
        <w:pStyle w:val="Ttulo1"/>
        <w:rPr>
          <w:rFonts w:ascii="Open Sans" w:hAnsi="Open Sans"/>
          <w:b/>
          <w:bCs/>
          <w:color w:val="2E3D49"/>
          <w:shd w:val="clear" w:color="auto" w:fill="FAFBFC"/>
        </w:rPr>
      </w:pPr>
      <w:proofErr w:type="spellStart"/>
      <w:r>
        <w:rPr>
          <w:rFonts w:ascii="Open Sans" w:hAnsi="Open Sans"/>
          <w:b/>
          <w:bCs/>
          <w:color w:val="2E3D49"/>
          <w:shd w:val="clear" w:color="auto" w:fill="FAFBFC"/>
        </w:rPr>
        <w:t>Independent</w:t>
      </w:r>
      <w:proofErr w:type="spellEnd"/>
      <w:r>
        <w:rPr>
          <w:rFonts w:ascii="Open Sans" w:hAnsi="Open Sans"/>
          <w:b/>
          <w:bCs/>
          <w:color w:val="2E3D49"/>
          <w:shd w:val="clear" w:color="auto" w:fill="FAFBFC"/>
        </w:rPr>
        <w:t xml:space="preserve"> </w:t>
      </w:r>
      <w:proofErr w:type="spellStart"/>
      <w:r>
        <w:rPr>
          <w:rFonts w:ascii="Open Sans" w:hAnsi="Open Sans"/>
          <w:b/>
          <w:bCs/>
          <w:color w:val="2E3D49"/>
          <w:shd w:val="clear" w:color="auto" w:fill="FAFBFC"/>
        </w:rPr>
        <w:t>Releases</w:t>
      </w:r>
      <w:proofErr w:type="spellEnd"/>
      <w:r>
        <w:rPr>
          <w:rFonts w:ascii="Open Sans" w:hAnsi="Open Sans"/>
          <w:b/>
          <w:bCs/>
          <w:color w:val="2E3D49"/>
          <w:shd w:val="clear" w:color="auto" w:fill="FAFBFC"/>
        </w:rPr>
        <w:t xml:space="preserve"> and </w:t>
      </w:r>
      <w:proofErr w:type="spellStart"/>
      <w:r>
        <w:rPr>
          <w:rFonts w:ascii="Open Sans" w:hAnsi="Open Sans"/>
          <w:b/>
          <w:bCs/>
          <w:color w:val="2E3D49"/>
          <w:shd w:val="clear" w:color="auto" w:fill="FAFBFC"/>
        </w:rPr>
        <w:t>Deployments</w:t>
      </w:r>
      <w:proofErr w:type="spellEnd"/>
    </w:p>
    <w:p w:rsidR="00FE36F7" w:rsidRPr="00FE36F7" w:rsidRDefault="00FE36F7" w:rsidP="00FE36F7"/>
    <w:tbl>
      <w:tblPr>
        <w:tblW w:w="9019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853"/>
        <w:gridCol w:w="4676"/>
        <w:gridCol w:w="6836"/>
      </w:tblGrid>
      <w:tr w:rsidR="00FE36F7" w:rsidTr="00054FFA">
        <w:trPr>
          <w:tblHeader/>
        </w:trPr>
        <w:tc>
          <w:tcPr>
            <w:tcW w:w="1248" w:type="pct"/>
            <w:gridSpan w:val="2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36F7" w:rsidRPr="00C44040" w:rsidRDefault="00FE36F7" w:rsidP="00C44040">
            <w:r w:rsidRPr="00C44040">
              <w:t>CRITERIA</w:t>
            </w:r>
          </w:p>
        </w:tc>
        <w:tc>
          <w:tcPr>
            <w:tcW w:w="3752" w:type="pct"/>
            <w:gridSpan w:val="2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36F7" w:rsidRPr="00C44040" w:rsidRDefault="00FE36F7" w:rsidP="00C44040">
            <w:r w:rsidRPr="00C44040">
              <w:t>MEETS SPECIFICATIONS</w:t>
            </w:r>
          </w:p>
        </w:tc>
      </w:tr>
      <w:tr w:rsidR="00FE36F7" w:rsidRPr="00FE36F7" w:rsidTr="00054FFA">
        <w:tc>
          <w:tcPr>
            <w:tcW w:w="97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6F7" w:rsidRPr="00FE36F7" w:rsidRDefault="00FE36F7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FE36F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Use Travis to build a CI/CD pipeline</w:t>
            </w:r>
          </w:p>
        </w:tc>
        <w:tc>
          <w:tcPr>
            <w:tcW w:w="4030" w:type="pct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4FFA" w:rsidRDefault="00FE36F7" w:rsidP="00054FFA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FE36F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 xml:space="preserve">Project includes </w:t>
            </w:r>
            <w:proofErr w:type="gramStart"/>
            <w:r w:rsidRPr="00FE36F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a </w:t>
            </w:r>
            <w:r w:rsidRPr="00FE36F7"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GB"/>
              </w:rPr>
              <w:t>.</w:t>
            </w:r>
            <w:proofErr w:type="spellStart"/>
            <w:proofErr w:type="gramEnd"/>
            <w:r w:rsidRPr="00FE36F7"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GB"/>
              </w:rPr>
              <w:t>travis.yml</w:t>
            </w:r>
            <w:proofErr w:type="spellEnd"/>
            <w:r w:rsidRPr="00FE36F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 file.</w:t>
            </w:r>
            <w:r w:rsidR="00054FFA" w:rsidRPr="00FE36F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 xml:space="preserve"> </w:t>
            </w:r>
          </w:p>
          <w:p w:rsidR="00054FFA" w:rsidRDefault="00FE36F7" w:rsidP="00054FFA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FE36F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Screenshot of the Travis CI interface shows a successful build</w:t>
            </w:r>
            <w:r w:rsidR="00054FFA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 xml:space="preserve"> </w:t>
            </w:r>
          </w:p>
          <w:p w:rsidR="00054FFA" w:rsidRPr="00FE36F7" w:rsidRDefault="00FE36F7" w:rsidP="00054FFA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FE36F7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and deploy job.</w:t>
            </w:r>
          </w:p>
        </w:tc>
      </w:tr>
      <w:tr w:rsidR="00054FFA" w:rsidRPr="007C6267" w:rsidTr="00054FFA">
        <w:trPr>
          <w:gridAfter w:val="1"/>
          <w:wAfter w:w="2228" w:type="pct"/>
        </w:trPr>
        <w:tc>
          <w:tcPr>
            <w:tcW w:w="2772" w:type="pct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54FFA" w:rsidRDefault="00054FFA" w:rsidP="00054FFA">
            <w:pPr>
              <w:pStyle w:val="NormalWeb"/>
              <w:spacing w:before="0" w:beforeAutospacing="0" w:after="225" w:afterAutospacing="0"/>
              <w:jc w:val="center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>
              <w:rPr>
                <w:rFonts w:ascii="Open Sans" w:hAnsi="Open Sans"/>
                <w:noProof/>
                <w:color w:val="000709"/>
                <w:sz w:val="21"/>
                <w:szCs w:val="21"/>
                <w:lang w:val="en-GB"/>
              </w:rPr>
              <w:drawing>
                <wp:inline distT="0" distB="0" distL="0" distR="0" wp14:anchorId="7430E20F" wp14:editId="125D3FBB">
                  <wp:extent cx="3987800" cy="113665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ravis-dashboar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0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F0F" w:rsidRPr="007C6267" w:rsidRDefault="00A86F0F" w:rsidP="00054FFA">
            <w:pPr>
              <w:pStyle w:val="NormalWeb"/>
              <w:spacing w:before="0" w:beforeAutospacing="0" w:after="225" w:afterAutospacing="0"/>
              <w:jc w:val="center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bookmarkStart w:id="0" w:name="_GoBack"/>
            <w:bookmarkEnd w:id="0"/>
          </w:p>
        </w:tc>
      </w:tr>
      <w:tr w:rsidR="00054FFA" w:rsidRPr="007C6267" w:rsidTr="00054FFA">
        <w:trPr>
          <w:gridAfter w:val="1"/>
          <w:wAfter w:w="2228" w:type="pct"/>
        </w:trPr>
        <w:tc>
          <w:tcPr>
            <w:tcW w:w="2772" w:type="pct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54FFA" w:rsidRDefault="00054FFA">
            <w:pPr>
              <w:pStyle w:val="NormalWeb"/>
              <w:spacing w:before="0" w:beforeAutospacing="0" w:after="225" w:afterAutospacing="0"/>
              <w:rPr>
                <w:rFonts w:ascii="Open Sans" w:hAnsi="Open Sans"/>
                <w:noProof/>
                <w:color w:val="000709"/>
                <w:sz w:val="21"/>
                <w:szCs w:val="21"/>
                <w:lang w:val="en-GB"/>
              </w:rPr>
            </w:pPr>
            <w:r>
              <w:rPr>
                <w:rFonts w:ascii="Open Sans" w:hAnsi="Open Sans"/>
                <w:noProof/>
                <w:color w:val="000709"/>
                <w:sz w:val="21"/>
                <w:szCs w:val="21"/>
                <w:lang w:val="en-GB"/>
              </w:rPr>
              <w:drawing>
                <wp:inline distT="0" distB="0" distL="0" distR="0">
                  <wp:extent cx="5247640" cy="320929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ravis-job-lo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640" cy="320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040" w:rsidRDefault="00C44040">
      <w:r>
        <w:br w:type="page"/>
      </w:r>
    </w:p>
    <w:p w:rsidR="000157DE" w:rsidRDefault="00054FFA" w:rsidP="00054FFA">
      <w:pPr>
        <w:pStyle w:val="Ttulo1"/>
        <w:rPr>
          <w:rFonts w:ascii="Open Sans" w:hAnsi="Open Sans"/>
          <w:b/>
          <w:bCs/>
          <w:color w:val="2E3D49"/>
          <w:shd w:val="clear" w:color="auto" w:fill="FAFBFC"/>
        </w:rPr>
      </w:pPr>
      <w:proofErr w:type="spellStart"/>
      <w:r>
        <w:rPr>
          <w:rFonts w:ascii="Open Sans" w:hAnsi="Open Sans"/>
          <w:b/>
          <w:bCs/>
          <w:color w:val="2E3D49"/>
          <w:shd w:val="clear" w:color="auto" w:fill="FAFBFC"/>
        </w:rPr>
        <w:lastRenderedPageBreak/>
        <w:t>Service</w:t>
      </w:r>
      <w:proofErr w:type="spellEnd"/>
      <w:r>
        <w:rPr>
          <w:rFonts w:ascii="Open Sans" w:hAnsi="Open Sans"/>
          <w:b/>
          <w:bCs/>
          <w:color w:val="2E3D49"/>
          <w:shd w:val="clear" w:color="auto" w:fill="FAFBFC"/>
        </w:rPr>
        <w:t xml:space="preserve"> </w:t>
      </w:r>
      <w:proofErr w:type="spellStart"/>
      <w:r>
        <w:rPr>
          <w:rFonts w:ascii="Open Sans" w:hAnsi="Open Sans"/>
          <w:b/>
          <w:bCs/>
          <w:color w:val="2E3D49"/>
          <w:shd w:val="clear" w:color="auto" w:fill="FAFBFC"/>
        </w:rPr>
        <w:t>Orchestration</w:t>
      </w:r>
      <w:proofErr w:type="spellEnd"/>
      <w:r>
        <w:rPr>
          <w:rFonts w:ascii="Open Sans" w:hAnsi="Open Sans"/>
          <w:b/>
          <w:bCs/>
          <w:color w:val="2E3D49"/>
          <w:shd w:val="clear" w:color="auto" w:fill="FAFBFC"/>
        </w:rPr>
        <w:t xml:space="preserve"> </w:t>
      </w:r>
      <w:proofErr w:type="spellStart"/>
      <w:r>
        <w:rPr>
          <w:rFonts w:ascii="Open Sans" w:hAnsi="Open Sans"/>
          <w:b/>
          <w:bCs/>
          <w:color w:val="2E3D49"/>
          <w:shd w:val="clear" w:color="auto" w:fill="FAFBFC"/>
        </w:rPr>
        <w:t>with</w:t>
      </w:r>
      <w:proofErr w:type="spellEnd"/>
      <w:r>
        <w:rPr>
          <w:rFonts w:ascii="Open Sans" w:hAnsi="Open Sans"/>
          <w:b/>
          <w:bCs/>
          <w:color w:val="2E3D49"/>
          <w:shd w:val="clear" w:color="auto" w:fill="FAFBFC"/>
        </w:rPr>
        <w:t xml:space="preserve"> </w:t>
      </w:r>
      <w:proofErr w:type="spellStart"/>
      <w:r>
        <w:rPr>
          <w:rFonts w:ascii="Open Sans" w:hAnsi="Open Sans"/>
          <w:b/>
          <w:bCs/>
          <w:color w:val="2E3D49"/>
          <w:shd w:val="clear" w:color="auto" w:fill="FAFBFC"/>
        </w:rPr>
        <w:t>Kubernetes</w:t>
      </w:r>
      <w:proofErr w:type="spellEnd"/>
    </w:p>
    <w:p w:rsidR="00181859" w:rsidRPr="00181859" w:rsidRDefault="00181859" w:rsidP="00181859"/>
    <w:tbl>
      <w:tblPr>
        <w:tblW w:w="9019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6375"/>
        <w:gridCol w:w="6836"/>
      </w:tblGrid>
      <w:tr w:rsidR="000157DE" w:rsidTr="000F671E">
        <w:trPr>
          <w:gridAfter w:val="1"/>
          <w:wAfter w:w="2228" w:type="pct"/>
          <w:tblHeader/>
        </w:trPr>
        <w:tc>
          <w:tcPr>
            <w:tcW w:w="694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57DE" w:rsidRPr="00C44040" w:rsidRDefault="000157DE" w:rsidP="00C44040">
            <w:r w:rsidRPr="00C44040">
              <w:t>CRITERIA</w:t>
            </w:r>
          </w:p>
        </w:tc>
        <w:tc>
          <w:tcPr>
            <w:tcW w:w="2078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57DE" w:rsidRPr="00C44040" w:rsidRDefault="000157DE" w:rsidP="00C44040">
            <w:r w:rsidRPr="00C44040">
              <w:t>MEETS SPECIFICATIONS</w:t>
            </w:r>
          </w:p>
        </w:tc>
      </w:tr>
      <w:tr w:rsidR="00054FFA" w:rsidRPr="007C6267" w:rsidTr="000F671E">
        <w:trPr>
          <w:gridAfter w:val="1"/>
          <w:wAfter w:w="2228" w:type="pct"/>
        </w:trPr>
        <w:tc>
          <w:tcPr>
            <w:tcW w:w="694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4FFA" w:rsidRPr="00054FFA" w:rsidRDefault="00054FFA" w:rsidP="00054FFA">
            <w:pPr>
              <w:rPr>
                <w:lang w:val="en-GB"/>
              </w:rPr>
            </w:pPr>
            <w:r w:rsidRPr="00054FFA">
              <w:rPr>
                <w:lang w:val="en-GB"/>
              </w:rPr>
              <w:t>Deploy microservices using a Kubernetes cluster on AWS</w:t>
            </w:r>
          </w:p>
        </w:tc>
        <w:tc>
          <w:tcPr>
            <w:tcW w:w="2078" w:type="pct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64090" w:rsidRDefault="00054FFA" w:rsidP="00054FFA">
            <w:pPr>
              <w:rPr>
                <w:lang w:val="en-GB"/>
              </w:rPr>
            </w:pPr>
            <w:r w:rsidRPr="00054FFA">
              <w:rPr>
                <w:lang w:val="en-GB"/>
              </w:rPr>
              <w:t xml:space="preserve">A </w:t>
            </w:r>
            <w:proofErr w:type="gramStart"/>
            <w:r w:rsidRPr="00054FFA">
              <w:rPr>
                <w:lang w:val="en-GB"/>
              </w:rPr>
              <w:t>screenshots</w:t>
            </w:r>
            <w:proofErr w:type="gramEnd"/>
            <w:r w:rsidRPr="00054FFA">
              <w:rPr>
                <w:lang w:val="en-GB"/>
              </w:rPr>
              <w:t xml:space="preserve"> of </w:t>
            </w:r>
            <w:proofErr w:type="spellStart"/>
            <w:r w:rsidRPr="00054FFA">
              <w:rPr>
                <w:lang w:val="en-GB"/>
              </w:rPr>
              <w:t>kubectl</w:t>
            </w:r>
            <w:proofErr w:type="spellEnd"/>
            <w:r w:rsidRPr="00054FFA">
              <w:rPr>
                <w:lang w:val="en-GB"/>
              </w:rPr>
              <w:t> commands show the Frontend and API projects deployed in Kubernetes.</w:t>
            </w:r>
          </w:p>
          <w:p w:rsidR="00F64090" w:rsidRDefault="00F64090" w:rsidP="00054FFA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CEED652" wp14:editId="185BA231">
                  <wp:extent cx="3896360" cy="475615"/>
                  <wp:effectExtent l="0" t="0" r="889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36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FFA" w:rsidRDefault="00054FFA" w:rsidP="00054FFA">
            <w:pPr>
              <w:rPr>
                <w:lang w:val="en-GB"/>
              </w:rPr>
            </w:pPr>
            <w:r w:rsidRPr="00054FFA">
              <w:rPr>
                <w:lang w:val="en-GB"/>
              </w:rPr>
              <w:t>The output of </w:t>
            </w:r>
            <w:proofErr w:type="spellStart"/>
            <w:r w:rsidRPr="00054FFA">
              <w:rPr>
                <w:lang w:val="en-GB"/>
              </w:rPr>
              <w:t>kubectl</w:t>
            </w:r>
            <w:proofErr w:type="spellEnd"/>
            <w:r w:rsidRPr="00054FFA">
              <w:rPr>
                <w:lang w:val="en-GB"/>
              </w:rPr>
              <w:t xml:space="preserve"> get pods indicates that the pods are running successfully with the STATUS value Running.</w:t>
            </w:r>
          </w:p>
          <w:p w:rsidR="00F64090" w:rsidRDefault="00F64090" w:rsidP="00054FF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2FA4E09" wp14:editId="57907075">
                  <wp:extent cx="3896360" cy="610235"/>
                  <wp:effectExtent l="0" t="0" r="889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k8s pods running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360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FFA" w:rsidRDefault="00054FFA" w:rsidP="00054FFA">
            <w:pPr>
              <w:rPr>
                <w:lang w:val="en-GB"/>
              </w:rPr>
            </w:pPr>
            <w:r w:rsidRPr="00054FFA">
              <w:rPr>
                <w:lang w:val="en-GB"/>
              </w:rPr>
              <w:t>The output of </w:t>
            </w:r>
            <w:proofErr w:type="spellStart"/>
            <w:r w:rsidRPr="00054FFA">
              <w:rPr>
                <w:lang w:val="en-GB"/>
              </w:rPr>
              <w:t>kubectl</w:t>
            </w:r>
            <w:proofErr w:type="spellEnd"/>
            <w:r w:rsidRPr="00054FFA">
              <w:rPr>
                <w:lang w:val="en-GB"/>
              </w:rPr>
              <w:t xml:space="preserve"> describe services does not expose any sensitive strings such as database passwords.</w:t>
            </w:r>
          </w:p>
          <w:p w:rsidR="00F64090" w:rsidRDefault="00F64090" w:rsidP="00054FF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>
                  <wp:extent cx="2362200" cy="716821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k8s-describe-service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426" cy="72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090" w:rsidRDefault="00F64090" w:rsidP="00054FFA">
            <w:pPr>
              <w:rPr>
                <w:lang w:val="en-GB"/>
              </w:rPr>
            </w:pPr>
          </w:p>
          <w:p w:rsidR="00F64090" w:rsidRPr="00054FFA" w:rsidRDefault="00F64090" w:rsidP="00054FF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>
                  <wp:extent cx="2355850" cy="1937357"/>
                  <wp:effectExtent l="0" t="0" r="6350" b="635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ubectl describe services 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03" cy="194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FFA" w:rsidRPr="00054FFA" w:rsidRDefault="00F64090" w:rsidP="00054FF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0F2740F" wp14:editId="205B6634">
                  <wp:extent cx="1198880" cy="522605"/>
                  <wp:effectExtent l="0" t="0" r="127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kubectl describe services 3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880" cy="52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090" w:rsidRPr="00F64090" w:rsidTr="000F671E">
        <w:tc>
          <w:tcPr>
            <w:tcW w:w="694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4090" w:rsidRDefault="00F64090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F64090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 xml:space="preserve">Use a reverse proxy to direct requests </w:t>
            </w:r>
          </w:p>
          <w:p w:rsidR="00F64090" w:rsidRPr="00F64090" w:rsidRDefault="00F64090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</w:p>
        </w:tc>
        <w:tc>
          <w:tcPr>
            <w:tcW w:w="4306" w:type="pct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4090" w:rsidRDefault="00F64090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F64090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Screenshot of Kubernetes services shows a reverse proxy</w:t>
            </w:r>
          </w:p>
          <w:p w:rsidR="00F64090" w:rsidRPr="00F64090" w:rsidRDefault="000F671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F64090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to the appropriate backend</w:t>
            </w:r>
          </w:p>
        </w:tc>
      </w:tr>
      <w:tr w:rsidR="00516C6F" w:rsidRPr="00054FFA" w:rsidTr="000F671E">
        <w:trPr>
          <w:gridAfter w:val="1"/>
          <w:wAfter w:w="2228" w:type="pct"/>
        </w:trPr>
        <w:tc>
          <w:tcPr>
            <w:tcW w:w="694" w:type="pct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16C6F" w:rsidRPr="007C6267" w:rsidRDefault="00516C6F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</w:p>
        </w:tc>
        <w:tc>
          <w:tcPr>
            <w:tcW w:w="2078" w:type="pct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16C6F" w:rsidRPr="00054FFA" w:rsidRDefault="000F671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A0CE165" wp14:editId="3B2FB483">
                  <wp:extent cx="1478280" cy="235256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23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71E" w:rsidRPr="000F671E" w:rsidTr="000F671E">
        <w:tc>
          <w:tcPr>
            <w:tcW w:w="694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71E" w:rsidRPr="000F671E" w:rsidRDefault="000F671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0F671E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Configure scaling and self-healing for each service</w:t>
            </w:r>
          </w:p>
        </w:tc>
        <w:tc>
          <w:tcPr>
            <w:tcW w:w="4306" w:type="pct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71E" w:rsidRDefault="000F671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0F671E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Kubernetes services are replicated. At least one of the Kubernetes services has </w:t>
            </w:r>
          </w:p>
          <w:p w:rsidR="000F671E" w:rsidRPr="000F671E" w:rsidRDefault="000F671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0F671E"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GB"/>
              </w:rPr>
              <w:t>replicas:</w:t>
            </w:r>
            <w:r w:rsidRPr="000F671E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 xml:space="preserve"> defined with a value greater than 1 in </w:t>
            </w:r>
            <w:proofErr w:type="spellStart"/>
            <w:r w:rsidRPr="000F671E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its</w:t>
            </w:r>
            <w:r w:rsidRPr="000F671E"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GB"/>
              </w:rPr>
              <w:t>deployment.yml</w:t>
            </w:r>
            <w:proofErr w:type="spellEnd"/>
            <w:r w:rsidRPr="000F671E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 file.</w:t>
            </w:r>
          </w:p>
          <w:p w:rsidR="000F671E" w:rsidRDefault="000F671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0F671E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Screenshot of Kubernetes cluster of command </w:t>
            </w:r>
            <w:proofErr w:type="spellStart"/>
            <w:r w:rsidRPr="000F671E"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GB"/>
              </w:rPr>
              <w:t>kubectl</w:t>
            </w:r>
            <w:proofErr w:type="spellEnd"/>
            <w:r w:rsidRPr="000F671E"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GB"/>
              </w:rPr>
              <w:t xml:space="preserve"> describe </w:t>
            </w:r>
            <w:proofErr w:type="spellStart"/>
            <w:r w:rsidRPr="000F671E">
              <w:rPr>
                <w:rStyle w:val="CdigoHTML"/>
                <w:rFonts w:ascii="Consolas" w:hAnsi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GB"/>
              </w:rPr>
              <w:t>hpa</w:t>
            </w:r>
            <w:proofErr w:type="spellEnd"/>
            <w:r w:rsidRPr="000F671E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 </w:t>
            </w:r>
          </w:p>
          <w:p w:rsidR="000F671E" w:rsidRDefault="000F671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 w:rsidRPr="000F671E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has autoscaling configured with CPU metrics.</w:t>
            </w:r>
          </w:p>
          <w:p w:rsidR="000F671E" w:rsidRDefault="000F671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</w:p>
          <w:p w:rsidR="000F671E" w:rsidRDefault="000F671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 xml:space="preserve">I had issues with one of the pods, was initially at </w:t>
            </w:r>
            <w:proofErr w:type="spellStart"/>
            <w:r w:rsidRPr="000F671E"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CrashLoopBackOff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 xml:space="preserve">, and I read some </w:t>
            </w:r>
          </w:p>
          <w:p w:rsidR="000F671E" w:rsidRDefault="000F671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 xml:space="preserve">mentors to suggesting to downsize replicas to one and increase </w:t>
            </w:r>
            <w:proofErr w:type="spellStart"/>
            <w:r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nodegroup</w:t>
            </w:r>
            <w:proofErr w:type="spellEnd"/>
            <w:r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 xml:space="preserve"> to </w:t>
            </w:r>
          </w:p>
          <w:p w:rsidR="000F671E" w:rsidRPr="000F671E" w:rsidRDefault="000F671E">
            <w:pPr>
              <w:pStyle w:val="NormalWeb"/>
              <w:spacing w:before="0" w:beforeAutospacing="0" w:after="225" w:afterAutospacing="0"/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</w:pPr>
            <w:r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t</w:t>
            </w:r>
            <w:proofErr w:type="gramStart"/>
            <w:r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>2.medium</w:t>
            </w:r>
            <w:proofErr w:type="gramEnd"/>
            <w:r>
              <w:rPr>
                <w:rFonts w:ascii="Open Sans" w:hAnsi="Open Sans"/>
                <w:color w:val="000709"/>
                <w:sz w:val="21"/>
                <w:szCs w:val="21"/>
                <w:lang w:val="en-GB"/>
              </w:rPr>
              <w:t xml:space="preserve"> or small</w:t>
            </w:r>
          </w:p>
        </w:tc>
      </w:tr>
    </w:tbl>
    <w:p w:rsidR="00C20073" w:rsidRDefault="000F671E" w:rsidP="00C44040">
      <w:pPr>
        <w:pStyle w:val="Ttulo1"/>
        <w:rPr>
          <w:rFonts w:ascii="Open Sans" w:hAnsi="Open Sans"/>
          <w:b/>
          <w:bCs/>
          <w:color w:val="2E3D49"/>
          <w:shd w:val="clear" w:color="auto" w:fill="FAFBFC"/>
        </w:rPr>
      </w:pPr>
      <w:proofErr w:type="spellStart"/>
      <w:r>
        <w:rPr>
          <w:rFonts w:ascii="Open Sans" w:hAnsi="Open Sans"/>
          <w:b/>
          <w:bCs/>
          <w:color w:val="2E3D49"/>
          <w:shd w:val="clear" w:color="auto" w:fill="FAFBFC"/>
        </w:rPr>
        <w:t>Debugging</w:t>
      </w:r>
      <w:proofErr w:type="spellEnd"/>
      <w:r>
        <w:rPr>
          <w:rFonts w:ascii="Open Sans" w:hAnsi="Open Sans"/>
          <w:b/>
          <w:bCs/>
          <w:color w:val="2E3D49"/>
          <w:shd w:val="clear" w:color="auto" w:fill="FAFBFC"/>
        </w:rPr>
        <w:t xml:space="preserve">, </w:t>
      </w:r>
      <w:proofErr w:type="spellStart"/>
      <w:r>
        <w:rPr>
          <w:rFonts w:ascii="Open Sans" w:hAnsi="Open Sans"/>
          <w:b/>
          <w:bCs/>
          <w:color w:val="2E3D49"/>
          <w:shd w:val="clear" w:color="auto" w:fill="FAFBFC"/>
        </w:rPr>
        <w:t>Monitoring</w:t>
      </w:r>
      <w:proofErr w:type="spellEnd"/>
      <w:r>
        <w:rPr>
          <w:rFonts w:ascii="Open Sans" w:hAnsi="Open Sans"/>
          <w:b/>
          <w:bCs/>
          <w:color w:val="2E3D49"/>
          <w:shd w:val="clear" w:color="auto" w:fill="FAFBFC"/>
        </w:rPr>
        <w:t xml:space="preserve">, and </w:t>
      </w:r>
      <w:proofErr w:type="spellStart"/>
      <w:r>
        <w:rPr>
          <w:rFonts w:ascii="Open Sans" w:hAnsi="Open Sans"/>
          <w:b/>
          <w:bCs/>
          <w:color w:val="2E3D49"/>
          <w:shd w:val="clear" w:color="auto" w:fill="FAFBFC"/>
        </w:rPr>
        <w:t>Logging</w:t>
      </w:r>
      <w:proofErr w:type="spellEnd"/>
    </w:p>
    <w:tbl>
      <w:tblPr>
        <w:tblW w:w="15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2788"/>
      </w:tblGrid>
      <w:tr w:rsidR="000F671E" w:rsidRPr="000F671E" w:rsidTr="000F671E">
        <w:trPr>
          <w:tblHeader/>
        </w:trPr>
        <w:tc>
          <w:tcPr>
            <w:tcW w:w="255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F671E" w:rsidRPr="000F671E" w:rsidRDefault="000F671E" w:rsidP="00C44040">
            <w:r w:rsidRPr="00C44040">
              <w:t>CRITERIA</w:t>
            </w:r>
          </w:p>
        </w:tc>
        <w:tc>
          <w:tcPr>
            <w:tcW w:w="12788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F671E" w:rsidRPr="000F671E" w:rsidRDefault="000F671E" w:rsidP="00C44040">
            <w:r w:rsidRPr="00C44040">
              <w:t>MEETS SPECIFICATIONS</w:t>
            </w:r>
          </w:p>
        </w:tc>
      </w:tr>
      <w:tr w:rsidR="000F671E" w:rsidRPr="000F671E" w:rsidTr="000F671E">
        <w:tc>
          <w:tcPr>
            <w:tcW w:w="255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71E" w:rsidRPr="000F671E" w:rsidRDefault="000F671E" w:rsidP="000F671E">
            <w:pPr>
              <w:spacing w:after="225" w:line="240" w:lineRule="auto"/>
              <w:rPr>
                <w:rFonts w:ascii="Open Sans" w:eastAsia="Times New Roman" w:hAnsi="Open Sans" w:cs="Times New Roman"/>
                <w:color w:val="000709"/>
                <w:sz w:val="21"/>
                <w:szCs w:val="21"/>
                <w:lang w:val="en-GB" w:eastAsia="es-ES"/>
              </w:rPr>
            </w:pPr>
            <w:r w:rsidRPr="000F671E">
              <w:rPr>
                <w:rFonts w:ascii="Open Sans" w:eastAsia="Times New Roman" w:hAnsi="Open Sans" w:cs="Times New Roman"/>
                <w:color w:val="000709"/>
                <w:sz w:val="21"/>
                <w:szCs w:val="21"/>
                <w:lang w:val="en-GB" w:eastAsia="es-ES"/>
              </w:rPr>
              <w:t>Use logs to capture metrics for debugging a microservices deployment</w:t>
            </w:r>
          </w:p>
        </w:tc>
        <w:tc>
          <w:tcPr>
            <w:tcW w:w="1278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671E" w:rsidRDefault="000F671E" w:rsidP="000F671E">
            <w:pPr>
              <w:spacing w:after="225" w:line="240" w:lineRule="auto"/>
              <w:rPr>
                <w:rFonts w:ascii="Open Sans" w:eastAsia="Times New Roman" w:hAnsi="Open Sans" w:cs="Times New Roman"/>
                <w:color w:val="000709"/>
                <w:sz w:val="21"/>
                <w:szCs w:val="21"/>
                <w:lang w:val="en-GB" w:eastAsia="es-ES"/>
              </w:rPr>
            </w:pPr>
            <w:r w:rsidRPr="000F671E">
              <w:rPr>
                <w:rFonts w:ascii="Open Sans" w:eastAsia="Times New Roman" w:hAnsi="Open Sans" w:cs="Times New Roman"/>
                <w:color w:val="000709"/>
                <w:sz w:val="21"/>
                <w:szCs w:val="21"/>
                <w:lang w:val="en-GB" w:eastAsia="es-ES"/>
              </w:rPr>
              <w:t xml:space="preserve">Screenshot of one of the backend API pod logs indicates user activity that is </w:t>
            </w:r>
          </w:p>
          <w:p w:rsidR="000F671E" w:rsidRDefault="000F671E" w:rsidP="000F671E">
            <w:pPr>
              <w:spacing w:after="225" w:line="240" w:lineRule="auto"/>
              <w:rPr>
                <w:rFonts w:ascii="Open Sans" w:eastAsia="Times New Roman" w:hAnsi="Open Sans" w:cs="Times New Roman"/>
                <w:color w:val="000709"/>
                <w:sz w:val="21"/>
                <w:szCs w:val="21"/>
                <w:lang w:val="en-GB" w:eastAsia="es-ES"/>
              </w:rPr>
            </w:pPr>
            <w:r w:rsidRPr="000F671E">
              <w:rPr>
                <w:rFonts w:ascii="Open Sans" w:eastAsia="Times New Roman" w:hAnsi="Open Sans" w:cs="Times New Roman"/>
                <w:color w:val="000709"/>
                <w:sz w:val="21"/>
                <w:szCs w:val="21"/>
                <w:lang w:val="en-GB" w:eastAsia="es-ES"/>
              </w:rPr>
              <w:t>logged when an API call is made.</w:t>
            </w:r>
          </w:p>
          <w:p w:rsidR="000F671E" w:rsidRDefault="000F671E" w:rsidP="000F671E">
            <w:pPr>
              <w:spacing w:after="225" w:line="240" w:lineRule="auto"/>
              <w:rPr>
                <w:rFonts w:ascii="Open Sans" w:eastAsia="Times New Roman" w:hAnsi="Open Sans" w:cs="Times New Roman"/>
                <w:color w:val="000709"/>
                <w:sz w:val="21"/>
                <w:szCs w:val="21"/>
                <w:lang w:val="en-GB" w:eastAsia="es-ES"/>
              </w:rPr>
            </w:pPr>
          </w:p>
          <w:p w:rsidR="000F671E" w:rsidRPr="000F671E" w:rsidRDefault="000F671E" w:rsidP="000F671E">
            <w:pPr>
              <w:spacing w:after="225" w:line="240" w:lineRule="auto"/>
              <w:rPr>
                <w:rFonts w:ascii="Open Sans" w:eastAsia="Times New Roman" w:hAnsi="Open Sans" w:cs="Times New Roman"/>
                <w:color w:val="000709"/>
                <w:sz w:val="21"/>
                <w:szCs w:val="21"/>
                <w:lang w:val="en-GB" w:eastAsia="es-ES"/>
              </w:rPr>
            </w:pPr>
          </w:p>
        </w:tc>
      </w:tr>
      <w:tr w:rsidR="00C44040" w:rsidRPr="000F671E" w:rsidTr="000D3656">
        <w:tc>
          <w:tcPr>
            <w:tcW w:w="15340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44040" w:rsidRPr="000F671E" w:rsidRDefault="00C44040" w:rsidP="00C44040">
            <w:pPr>
              <w:tabs>
                <w:tab w:val="left" w:pos="3730"/>
              </w:tabs>
              <w:spacing w:after="225" w:line="240" w:lineRule="auto"/>
              <w:rPr>
                <w:rFonts w:ascii="Open Sans" w:eastAsia="Times New Roman" w:hAnsi="Open Sans" w:cs="Times New Roman"/>
                <w:color w:val="000709"/>
                <w:sz w:val="21"/>
                <w:szCs w:val="21"/>
                <w:lang w:val="en-GB" w:eastAsia="es-ES"/>
              </w:rPr>
            </w:pPr>
            <w:r>
              <w:rPr>
                <w:rFonts w:ascii="Open Sans" w:eastAsia="Times New Roman" w:hAnsi="Open Sans" w:cs="Times New Roman"/>
                <w:noProof/>
                <w:color w:val="000709"/>
                <w:sz w:val="21"/>
                <w:szCs w:val="21"/>
                <w:lang w:val="en-GB" w:eastAsia="es-ES"/>
              </w:rPr>
              <w:drawing>
                <wp:inline distT="0" distB="0" distL="0" distR="0" wp14:anchorId="76B19836" wp14:editId="162942EF">
                  <wp:extent cx="5400040" cy="2328545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log 2 backend-feed pod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2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Times New Roman" w:hAnsi="Open Sans" w:cs="Times New Roman"/>
                <w:color w:val="000709"/>
                <w:sz w:val="21"/>
                <w:szCs w:val="21"/>
                <w:lang w:val="en-GB" w:eastAsia="es-ES"/>
              </w:rPr>
              <w:tab/>
            </w:r>
          </w:p>
        </w:tc>
      </w:tr>
    </w:tbl>
    <w:p w:rsidR="000F671E" w:rsidRPr="00054FFA" w:rsidRDefault="000F671E" w:rsidP="00C44040">
      <w:pPr>
        <w:rPr>
          <w:lang w:val="en-GB"/>
        </w:rPr>
      </w:pPr>
    </w:p>
    <w:sectPr w:rsidR="000F671E" w:rsidRPr="00054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C0B" w:rsidRDefault="00B53C0B" w:rsidP="00C44040">
      <w:pPr>
        <w:spacing w:after="0" w:line="240" w:lineRule="auto"/>
      </w:pPr>
      <w:r>
        <w:separator/>
      </w:r>
    </w:p>
  </w:endnote>
  <w:endnote w:type="continuationSeparator" w:id="0">
    <w:p w:rsidR="00B53C0B" w:rsidRDefault="00B53C0B" w:rsidP="00C4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C0B" w:rsidRDefault="00B53C0B" w:rsidP="00C44040">
      <w:pPr>
        <w:spacing w:after="0" w:line="240" w:lineRule="auto"/>
      </w:pPr>
      <w:r>
        <w:separator/>
      </w:r>
    </w:p>
  </w:footnote>
  <w:footnote w:type="continuationSeparator" w:id="0">
    <w:p w:rsidR="00B53C0B" w:rsidRDefault="00B53C0B" w:rsidP="00C44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93"/>
    <w:rsid w:val="000157DE"/>
    <w:rsid w:val="00054FFA"/>
    <w:rsid w:val="000F671E"/>
    <w:rsid w:val="00181859"/>
    <w:rsid w:val="0034749A"/>
    <w:rsid w:val="003D4E93"/>
    <w:rsid w:val="00516C6F"/>
    <w:rsid w:val="005C2C76"/>
    <w:rsid w:val="005D2D56"/>
    <w:rsid w:val="006E2C02"/>
    <w:rsid w:val="007C6267"/>
    <w:rsid w:val="00A86F0F"/>
    <w:rsid w:val="00B53C0B"/>
    <w:rsid w:val="00C20073"/>
    <w:rsid w:val="00C44040"/>
    <w:rsid w:val="00F64090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0DDF"/>
  <w15:chartTrackingRefBased/>
  <w15:docId w15:val="{290E7787-4779-48E7-8C1A-9C1968FA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D4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4E9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3D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474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749A"/>
    <w:rPr>
      <w:color w:val="605E5C"/>
      <w:shd w:val="clear" w:color="auto" w:fill="E1DFDD"/>
    </w:rPr>
  </w:style>
  <w:style w:type="character" w:customStyle="1" w:styleId="ng-scope">
    <w:name w:val="ng-scope"/>
    <w:basedOn w:val="Fuentedeprrafopredeter"/>
    <w:rsid w:val="00C20073"/>
  </w:style>
  <w:style w:type="character" w:styleId="CdigoHTML">
    <w:name w:val="HTML Code"/>
    <w:basedOn w:val="Fuentedeprrafopredeter"/>
    <w:uiPriority w:val="99"/>
    <w:semiHidden/>
    <w:unhideWhenUsed/>
    <w:rsid w:val="00C20073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15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44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040"/>
  </w:style>
  <w:style w:type="paragraph" w:styleId="Piedepgina">
    <w:name w:val="footer"/>
    <w:basedOn w:val="Normal"/>
    <w:link w:val="PiedepginaCar"/>
    <w:uiPriority w:val="99"/>
    <w:unhideWhenUsed/>
    <w:rsid w:val="00C44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9BFC-7A45-4AE8-A46B-4347A65D9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Camino Alonso</dc:creator>
  <cp:keywords/>
  <dc:description/>
  <cp:lastModifiedBy>Camino Alonso</cp:lastModifiedBy>
  <cp:revision>5</cp:revision>
  <dcterms:created xsi:type="dcterms:W3CDTF">2020-11-30T18:16:00Z</dcterms:created>
  <dcterms:modified xsi:type="dcterms:W3CDTF">2020-11-30T19:07:00Z</dcterms:modified>
</cp:coreProperties>
</file>