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line="20" w:lineRule="exact" w:after="0"/>
      </w:pPr>
    </w:p>
    <w:p w14:paraId="3AB4BD20" w14:textId="77777777" w:rsidR="00000000" w:rsidRDefault="00B10B8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Endoso 001 </w:t>
      </w:r>
    </w:p>
    <w:p w14:paraId="42C850B6" w14:textId="77777777" w:rsidR="00000000" w:rsidRDefault="00B10B8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Civil</w:t>
      </w:r>
    </w:p>
    <w:p w14:paraId="19CD3906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b/>
          <w:color w:val="0000FF"/>
          <w:kern w:val="2"/>
          <w:sz w:val="15"/>
          <w:szCs w:val="24"/>
        </w:rPr>
        <w:spacing w:after="0" w:line="40" w:lineRule="exact"/>
        <w:widowControl/>
      </w:pPr>
    </w:p>
    <w:p w14:paraId="71116C06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liza o en ella endosados y sujeto al pago previo de la prima extra por parte del Asegurado, as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í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n, este seguro se extiende a cubrir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os causados por huelga, mot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í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y conmociones civiles que, para los efectos de este Endoso, significar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os en los bienes asegurados que sean causados directamente por:</w:t>
      </w:r>
    </w:p>
    <w:p w14:paraId="446A2202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A77C12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4F941B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1.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Actos de cualquier persona que tome parte conjuntamente con otras en actos que alteren el orden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ú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blico (est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o no en conexi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con una huelga o suspensi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de empleo y sueldo) y que no queden comprendidos en el apartado 2 de las Condiciones Especiales deta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lladas m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s adelante;</w:t>
      </w:r>
    </w:p>
    <w:p w14:paraId="51F1BA48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2.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>Medidas o tentativas que para reprimir tal disturbio o para aminorar sus consecuencias tomare cualquier autoridad legalmente constituida;</w:t>
      </w:r>
    </w:p>
    <w:p w14:paraId="41843A44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3.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 xml:space="preserve">Actos intencionados de cualquier huelguista o empleado suspendido para fomentar una huelga 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o para resistir a una suspensi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de empleo y sueldo;</w:t>
      </w:r>
    </w:p>
    <w:p w14:paraId="08BC21F1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4.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>Medidas o tentativas que para impedir tales actos o para aminorar sus consecuencias tomare cualquier autoridad legalmente constituida.</w:t>
      </w:r>
    </w:p>
    <w:p w14:paraId="346EC8DC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1C5D24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Quedando, adem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s, expresamente convenido y entendido que</w:t>
      </w:r>
    </w:p>
    <w:p w14:paraId="702DF0E9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801BBF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1.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Al amparo de seguro otorgado por esta ampliaci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le ser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aplicables todas las condiciones, exclusiones y cl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usulas de la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liza, salvo en cuanto contradigan expresamente las siguientes Condiciones Especiales, y cualquier referencia que se haga en aquellas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, respecto a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os, se considerar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í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 xml:space="preserve"> amparados;</w:t>
      </w:r>
    </w:p>
    <w:p w14:paraId="26B54707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2.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 xml:space="preserve">Las siguientes Condiciones Especiales 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ú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nicamente ser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n, mientras que en todos los dem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s respectos, las co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ndiciones de la P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liza son v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lidas tal y como si este Endoso no se hubiere emitido.</w:t>
      </w:r>
    </w:p>
    <w:p w14:paraId="1372ACD0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5C762A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Condiciones Especiales</w:t>
      </w:r>
    </w:p>
    <w:p w14:paraId="432DF17D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962625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 xml:space="preserve">1 Este seguro no cubre </w:t>
      </w:r>
    </w:p>
    <w:p w14:paraId="1F423C33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a.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ab/>
        <w:t>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os que resulten de la suspensi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total o parcial de trabajos o del atraso, de la interrupci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o de la susp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ensi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de cualquier proceso u operaci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n;</w:t>
      </w:r>
    </w:p>
    <w:p w14:paraId="4B0C3370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b.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ab/>
        <w:t>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os ocasionados por el desposeimiento permanente o temporal resultante de la confiscaci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n, apropiaci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o requisici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por cualquier autoridad legalmente constituida;</w:t>
      </w:r>
    </w:p>
    <w:p w14:paraId="2E1E3165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c.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ab/>
        <w:t>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rdidas o da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os ocasionados por el desposeimiento permanente o temporal de alg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ú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edificio resultante de su ocupaci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n ilegal por cualquier persona;</w:t>
      </w:r>
    </w:p>
    <w:p w14:paraId="5759C422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d.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ab/>
        <w:t>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é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rdidas de beneficio o responsabilidad de cualquier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 xml:space="preserve"> clase y tipo, ni pagos que superen la responsabilidad prevista para los da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os materiales cubiertos por la presente P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ó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liza.</w:t>
      </w:r>
    </w:p>
    <w:p w14:paraId="29C64164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En la inteligencia de lo expuesto bajo los apartados b y c que anteceden, el Asegurador no ser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á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 xml:space="preserve"> relevado de su responsabilidad frent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e al Asegurado por lo que respecta al da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ñ</w:t>
      </w: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o material que los bienes hubieran sufrido con anterioridad al desposeimiento permanente o durante el desposeimiento temporal.</w:t>
      </w:r>
    </w:p>
    <w:p w14:paraId="35C76887" w14:textId="77777777" w:rsidR="00000000" w:rsidRDefault="00B10B86">
      <w:pPr>
        <w:autoSpaceDE w:val="0"/>
        <w:autoSpaceDN w:val="0"/>
        <w:adjustRightInd w:val="0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01DCA8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2. Este seguro tampoco cubre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rdidas o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os ocasionados directa o indirectamente por 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 que se deban a o que sean consecuencia de cualquiera de los siguientes acontecimientos, a saber:</w:t>
      </w:r>
    </w:p>
    <w:p w14:paraId="687AFC29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512896A5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a.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ab/>
        <w:t>guerra, invasi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actos de enemigos extranjeros, hostilidades u operaciones b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licas (haya o no declaraci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de guerra), guerra civil;</w:t>
      </w:r>
    </w:p>
    <w:p w14:paraId="1D282B69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b.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alborotos populares, conmoci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civil asumiendo las caracter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sticas de un levantamiento popular, asonada militar, insurrecci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rebeli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revoluci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n, poder militar o usurpado; 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ab/>
      </w:r>
    </w:p>
    <w:p w14:paraId="29160B1A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c.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ab/>
        <w:t>cualquier acto de personas que act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en en nombre de o en conexi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con organiz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aciones cuyas actividades est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dirigidas hacia el derrocamiento, con uso de fuerza, del gobierno de jure o de facto o para influenciarlo por medios terroristas o por violencia.</w:t>
      </w:r>
    </w:p>
    <w:p>
      <w:pPr>
        <w:sectPr w:rsidR="00000000">
          <w:headerReference w:type="default" r:id="rIdHeaderMQ1"/>
          <w:type w:val="nextPage"/>
          <w:pgSz w:w="12240" w:h="15840"/>
          <w:pgMar w:top="2160" w:right="1200" w:bottom="72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line="20" w:lineRule="exact" w:after="0"/>
      </w:pPr>
    </w:p>
    <w:p w14:paraId="4512032D" w14:textId="77777777" w:rsidR="00000000" w:rsidRDefault="00B10B8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Endoso 001 </w:t>
      </w:r>
    </w:p>
    <w:p w14:paraId="5F10AD29" w14:textId="77777777" w:rsidR="00000000" w:rsidRDefault="00B10B8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Causados por Huel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ga, Mot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Civil</w:t>
      </w:r>
    </w:p>
    <w:p w14:paraId="1DCFF99B" w14:textId="77777777" w:rsidR="00000000" w:rsidRDefault="00B10B86">
      <w:pPr>
        <w:autoSpaceDE w:val="0"/>
        <w:autoSpaceDN w:val="0"/>
        <w:adjustRightInd w:val="0"/>
        <w:jc w:val="both"/>
        <w:rPr>
          <w:rFonts w:ascii="Times New Roman" w:eastAsia="Times New Roman" w:hAnsi="Times New Roman" w:cs="Arial"/>
          <w:b/>
          <w:color w:val="0000FF"/>
          <w:kern w:val="2"/>
          <w:sz w:val="15"/>
          <w:szCs w:val="24"/>
        </w:rPr>
        <w:spacing w:after="0" w:line="40" w:lineRule="exact"/>
        <w:widowControl/>
      </w:pPr>
    </w:p>
    <w:p w14:paraId="4EA75E83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En cualquier acci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judicial, litigio u otro procedimiento extrajudicial, en que el Asegurador alegara que, por raz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de las definiciones de estas condiciones,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rdidas o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os no quedan cubiertos por el seguro, la comprobaci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en contrario estar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 a cargo del Asegurado.</w:t>
      </w:r>
    </w:p>
    <w:p w14:paraId="05E1B211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3. El presente seguro podr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 ser cancelado en cualquier momento por el Asegurador mediante notificaci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n por carta certificada dirigida al Asegurado a su 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ltima 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direcci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conocida y mediante la devoluci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de la prorrata de la prima no devengada por el tiempo que faltare por transcurrir desde la fecha de cancelaci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hasta de la terminaci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del seguro.</w:t>
      </w:r>
    </w:p>
    <w:p w14:paraId="3E78EDEC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404C55F8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4.El l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mite de indemnizaci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abajo indicado delimita la indemni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zaci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 pagadera por cada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 o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 amparado por el presente Endoso durante un per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odo consecutivo de 168 horas.</w:t>
      </w:r>
    </w:p>
    <w:p w14:paraId="4B8ADFC3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29B71F6C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La responsabilidad total de los aseguradores durante la vigencia de la presente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queda delimitada a dos veces el 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mite de indemniza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por evento.</w:t>
      </w:r>
    </w:p>
    <w:p w14:paraId="713D3511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5429CE47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Limite de Indemnizaci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n:</w:t>
      </w:r>
    </w:p>
    <w:p w14:paraId="62DB526E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Deducible:</w:t>
      </w:r>
    </w:p>
    <w:p w14:paraId="12F64198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0C3F32D2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F8D6A84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14:paraId="1F3C4E0E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78B2B8D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112B077" w14:textId="77777777" w:rsidR="00000000" w:rsidRDefault="00B10B86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48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8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0"/>
        <w:gridCol w:w="4920"/>
      </w:tblGrid>
      <w:tr>
        <w:trPr>
          <w:cantSplit/>
        </w:trPr>
        <w:tc>
          <w:tcPr>
            <w:tcW w:w="4920" w:type="dxa"/>
          </w:tcPr>
          <w:p w14:paraId="2508A2D1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575B00BE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59386A8A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                         </w:t>
            </w:r>
          </w:p>
        </w:tc>
        <w:tc>
          <w:tcPr>
            <w:tcW w:w="4920" w:type="dxa"/>
          </w:tcPr>
          <w:p w14:paraId="645C1117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3B087AD8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4F5D81FD" w14:textId="77777777" w:rsidR="00000000" w:rsidRDefault="00B10B86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HeaderMQ2"/>
      <w:type w:val="nextPage"/>
      <w:pgSz w:w="12240" w:h="15840"/>
      <w:pgMar w:top="2160" w:right="1200" w:bottom="72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0CB8E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  <w10:wrap anchorx="page" anchory="page"/>
        </v:shape>
      </w:pict>
    </w:r>
  </w:p>
  <w:p w14:paraId="40D15B9F" w14:textId="77777777" w:rsidR="00000000" w:rsidRDefault="00B10B86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t xml:space="preserve"> {custom.Poliza}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7FAA03D">
        <v:shape id="_x0000_s1029" type="#_x0000_t75" style="width:177.75pt;height:47.25pt">
          <v:imagedata r:id="rId4" o:title=""/>
          <o:lock v:ext="edit" aspectratio="f"/>
          <w10:wrap anchorx="page" anchory="page"/>
        </v:shape>
      </w:pict>
    </w:r>
  </w:p>
  <w:p w14:paraId="25A4F9DB" w14:textId="77777777" w:rsidR="00000000" w:rsidRDefault="00B10B86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10B86"/>
    <w:rsid w:val="00B1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ocId w14:val="5D6168D0"/>
  <w14:defaultImageDpi w14:val="0"/>
  <w15:docId w15:val="{D44C30A3-06B1-4A61-A6C1-F239045E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HeaderMQ1" Type="http://schemas.openxmlformats.org/officeDocument/2006/relationships/header" Target="header1.xml"/><Relationship Id="rIdHeaderMQ2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4307</Characters>
  <Application>Microsoft Office Word</Application>
  <DocSecurity>4</DocSecurity>
  <Lines>35</Lines>
  <Paragraphs>10</Paragraphs>
  <ScaleCrop>false</ScaleCrop>
  <Company>Crystal Decisions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2026-09-25T01:08:00Z</dcterms:created>
  <dcterms:modified xsi:type="dcterms:W3CDTF">2026-09-25T01:08:00Z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EF9E452DD9EBA44ED66BE267077035411A4ABA2F153B00825EDA35D902F2B3320556A87888A86381591F7651DCAFA6AD342A8C68A1E88CF404CDFD3A72A6FAE592EC7064E01B97567AD522926841440D4C0229E552E15332FB4E7B9E51DA4313481CBB5E1F456F58B934CE85E0A8B2E625F</vt:lpwstr>
  </property>
</Properties>
</file>