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4F26275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05BF714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1C684C6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8483FC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36C34A6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0AF39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2830BAD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7C4D5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Aplica el deducible de la cobertura "A"</w:t>
      </w:r>
    </w:p>
    <w:p w14:paraId="6BAF621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52C66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9314B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18FB25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BA5EA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8CDB70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F2A44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9484B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B358C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3461F2B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A9D65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0A916CE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0AA4F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Aplica el deducible de la cobertura "A"</w:t>
      </w:r>
    </w:p>
    <w:p w14:paraId="1B677E8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6E095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69119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DD4B6A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710F7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06B5BC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AC3AA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5216D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34EAD0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6C50CD3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72DEAC5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86B0A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parte del Asegurado, este seguro se extiende a cubrir: </w:t>
      </w:r>
    </w:p>
    <w:p w14:paraId="41345DF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05E8B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2ABE2E8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0B5CF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17FA2F7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FCE4B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DF288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723B4F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E2385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498BF9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FBF1F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7E0AA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6BDA4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70A08F7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AC5CE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2175359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954DE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02DB4AC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D15BD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BBFD0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1E6C47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0B072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B1E56C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F41AE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B937D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147B27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3695940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235BED5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ACF50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3E40DFE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D9F93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1A3A35C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2CFC3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46D582C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08001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F8315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D8ADA2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DF354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80B9FF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05736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29A6C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F061D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09E6090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F5846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5DE506A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3C5CE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Aplica el deducible de la cobertura "A"</w:t>
      </w:r>
    </w:p>
    <w:p w14:paraId="44C5D56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989A1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D5B939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D399C7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3432D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B8EF8A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E638B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1AD61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B77580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2C799B3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5043E17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2CBE2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parte del Asegurado, este seguro se extiende a cubrir: </w:t>
      </w:r>
    </w:p>
    <w:p w14:paraId="6A880C6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4FA4C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0A71415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E427F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0CDDAE3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709AA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EA582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245B02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84BBE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D28D1F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0B331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B2DA3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6A049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583EDD7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C2A41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0C1D4D3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26EDA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7F77D08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8768A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C62BD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08C2C1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848AE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3D0C4B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1848D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AE890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290B51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147F441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7163E3F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2CA09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parte del Asegurado, este seguro se extiende a cubrir: </w:t>
      </w:r>
    </w:p>
    <w:p w14:paraId="6B19AD6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1F100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69B5D54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C4A3C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35CB8A4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843A7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C44A1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05C14A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91F80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5E513D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35E24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36EE8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6A5D8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2792066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0BECB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6C84FFC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5519D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6CCDD8F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09B04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BD973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A602FD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1830E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61A14E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A0676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AB24C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723B6B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6024A40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78B67B4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A577D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parte del Asegurado, este seguro se extiende a cubrir: </w:t>
      </w:r>
    </w:p>
    <w:p w14:paraId="65F258F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D4C56A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14A5D4E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E4B81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397844D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F4F1A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E834F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744CDA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919AE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DEFEAE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13841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BF874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B6751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5FB7685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2BDD0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1FCA36B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A1218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5F8F3FB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8BE78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3E320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4115C4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0D082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3FF62D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7EB5C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117D6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917506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3E73B77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785301D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7B51C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parte del Asegurado, este seguro se extiende a cubrir: </w:t>
      </w:r>
    </w:p>
    <w:p w14:paraId="4CFC244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0825A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53999FE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9772A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18153D3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DA3FB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CA6BE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C9A476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B1F3A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6DD91E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33405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37C88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15DAF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1E7DCE1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57D6B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53D60C1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99C83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07A37A6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9B2AF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CB268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891239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0F33F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948877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81645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F3AA2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15B72B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3C4C234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4FF33ED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BF110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parte del Asegurado, este seguro se extiende a cubrir: </w:t>
      </w:r>
    </w:p>
    <w:p w14:paraId="59FD1F9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B1F33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6BCB8AF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A03D9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7066B0E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9E586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B32FD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43EB6D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FA879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A2F979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D6AA5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51671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ED43A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1E4A785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F7DE3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25142BA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DACF4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124EA01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5FC51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196C3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05A01F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09C46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9C0B0A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46144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858FE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35FCBA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7D138BF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71EE8B6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67D40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parte del Asegurado, este seguro se extiende a cubrir: </w:t>
      </w:r>
    </w:p>
    <w:p w14:paraId="153ECF8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ABB7C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47B6D37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DB6B9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3BBABD1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F521A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17E42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798444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80DDD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5CA7C5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10A7D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02B5B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0247E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178D76F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1A640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747B7EF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C376B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25AE3D5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74444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6BC2B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41AA4E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35F0E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96717A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03E7D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E2127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22AA12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0875DB5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2C6C87F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A84BF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parte del Asegurado, este seguro se extiende a cubrir: </w:t>
      </w:r>
    </w:p>
    <w:p w14:paraId="0577490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38720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2C7B0EA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EEA2B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68E441B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B99BB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968E1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8D622C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013A5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C289DE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3DC55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C9479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CC5EA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2C57C44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116D3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3D97FB9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9BF8E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1CA83AA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DE6A0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97C26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809B42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4FE6D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F57E7A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5EBCD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7EA54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13B3B1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4857186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50501DF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9A011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2B29AFD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4ACF8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460919E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33B06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6804029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E42F2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F1ABE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A5CBAB9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74241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C98B0B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C01EB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67423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6371B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5B0DAB7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78642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43A6F72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65260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Aplica el deducible de la cobertura "A"</w:t>
      </w:r>
    </w:p>
    <w:p w14:paraId="7E6FD81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C1E192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F7513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DF3872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9459F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04BB25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0699F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4E5096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A84503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2106A1F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167FE22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14148A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parte del Asegurado, este seguro se extiende a cubrir: </w:t>
      </w:r>
    </w:p>
    <w:p w14:paraId="7464BD3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BB9A9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del seguro.</w:t>
      </w:r>
    </w:p>
    <w:p w14:paraId="53270BF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03E76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5CD0B22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507A28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6B3C81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3FCF0E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B20E00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ED0188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49B6B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F2F20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3CD4A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extiende a cubrir: </w:t>
      </w:r>
    </w:p>
    <w:p w14:paraId="35B80FF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4A7BF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 partes  de  las  obras  civiles  aseguradas ya recibidas 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siempre que  tales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 deriven de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bajo la  Cobertura A y que sobrevengan durante la vigencia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seguro.</w:t>
      </w:r>
    </w:p>
    <w:p w14:paraId="51833DE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EB7CBF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0F1D8873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086E2E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77C2B7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6759E74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4C95EB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A2020A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92718D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1B0CDC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C91735" w14:textId="77777777" w:rsidR="00000000" w:rsidRDefault="0024277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B44F0E4" w14:textId="77777777" w:rsidR="00000000" w:rsidRDefault="00242776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2B8C2A71" w14:textId="77777777" w:rsidR="00000000" w:rsidRDefault="00242776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2"/>
      <w:footerReference w:type="default" r:id="rIdRFFooter12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3423229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C9FC263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593213D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BCC1BED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DAE714E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1056D0E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2D3BC17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DEEB17D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6EA9C78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8963D86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A763D85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EDA2B60" w14:textId="77777777" w:rsidR="00000000" w:rsidRDefault="0024277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083DB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1CC1BAC0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8A4A9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19AA3F64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00359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1FEDCFC0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1902D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4AC17A22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5BC4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6F84BE98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7D0E2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51E55CBE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4ED91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07126E1F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65B43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46980743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375B8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4163F94D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E2D48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71382685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BCF8E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5641B14A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DA76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14:paraId="66CCD13F" w14:textId="77777777" w:rsidR="00000000" w:rsidRDefault="0024277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42776"/>
    <w:rsid w:val="0024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2"/>
    <o:shapelayout v:ext="edit">
      <o:idmap v:ext="edit" data="1"/>
    </o:shapelayout>
  </w:shapeDefaults>
  <w:decimalSymbol w:val="."/>
  <w:listSeparator w:val=";"/>
  <w14:docId w14:val="674178FC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2871</Words>
  <Characters>15793</Characters>
  <Application>Microsoft Office Word</Application>
  <DocSecurity>4</DocSecurity>
  <Lines>131</Lines>
  <Paragraphs>37</Paragraphs>
  <ScaleCrop>false</ScaleCrop>
  <Company>Crystal Decisions</Company>
  <LinksUpToDate>false</LinksUpToDate>
  <CharactersWithSpaces>18627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EF992A4BD78E43399AD621090743C822D0ED4D396216965F4A023B8ADC55975DE0BCAD7A0499218DF8A7D7F07ABADD67AE4E011615EEB6D7CEF2A8435A024436CAA357EA1753B172F8F6F9CFF4E17AB688BB2AF1427C01E03B7C98247ADD79A627F</vt:lpwstr>
  </property>
</Properties>
</file>