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C0F80" w14:textId="77777777" w:rsidR="00291BB6" w:rsidRDefault="00000000">
      <w:pPr>
        <w:framePr w:w="11160" w:h="400" w:hRule="exact" w:wrap="auto" w:vAnchor="page" w:hAnchor="page" w:x="466" w:y="49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27"/>
          <w:szCs w:val="24"/>
          <w:u w:val="single"/>
        </w:rPr>
      </w:pPr>
      <w:r>
        <w:rPr>
          <w:noProof/>
        </w:rPr>
        <w:pict w14:anchorId="5922D264">
          <v:rect id="_x0000_s1026" style="position:absolute;left:0;text-align:left;margin-left:22pt;margin-top:54pt;width:560pt;height:123.45pt;z-index:-2;mso-position-horizontal-relative:page;mso-position-vertical-relative:page" o:allowincell="f" filled="f" strokeweight="2pt">
            <w10:wrap anchorx="page" anchory="page"/>
          </v:rect>
        </w:pict>
      </w:r>
      <w:r>
        <w:rPr>
          <w:noProof/>
        </w:rPr>
        <w:pict w14:anchorId="27EE3ED1">
          <v:rect id="_x0000_s1027" style="position:absolute;left:0;text-align:left;margin-left:27pt;margin-top:59pt;width:550pt;height:113.45pt;z-index:-1;mso-position-horizontal-relative:page;mso-position-vertical-relative:page" o:allowincell="f" filled="f" strokeweight=".5pt">
            <w10:wrap anchorx="page" anchory="page"/>
          </v:rect>
        </w:pict>
      </w:r>
      <w:r w:rsidR="00F8393F">
        <w:rPr>
          <w:rFonts w:ascii="Arial" w:eastAsia="Times New Roman" w:hAnsi="Arial" w:cs="Arial"/>
          <w:b/>
          <w:color w:val="000000"/>
          <w:kern w:val="2"/>
          <w:sz w:val="27"/>
          <w:szCs w:val="24"/>
          <w:u w:val="single"/>
        </w:rPr>
        <w:t xml:space="preserve">FIANZA DE PAGO </w:t>
      </w:r>
    </w:p>
    <w:p w14:paraId="125B5295" w14:textId="77777777" w:rsidR="00291BB6" w:rsidRDefault="00F8393F">
      <w:pPr>
        <w:framePr w:w="7640" w:h="221" w:hRule="exact" w:wrap="auto" w:vAnchor="page" w:hAnchor="page" w:x="3821" w:y="12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custom.NumeroFianza</w:t>
      </w:r>
      <w:proofErr w:type="spellEnd"/>
      <w:proofErr w:type="gramEnd"/>
      <w:r>
        <w:rPr>
          <w:rFonts w:ascii="Arial" w:eastAsia="Times New Roman" w:hAnsi="Arial" w:cs="Arial"/>
          <w:b/>
          <w:color w:val="000000"/>
          <w:kern w:val="2"/>
          <w:sz w:val="15"/>
          <w:szCs w:val="24"/>
        </w:rPr>
        <w:t>}</w:t>
      </w:r>
    </w:p>
    <w:p w14:paraId="547BD0A1" w14:textId="77777777" w:rsidR="00291BB6" w:rsidRDefault="00F8393F">
      <w:pPr>
        <w:framePr w:w="2880" w:h="240" w:hRule="exact" w:wrap="auto" w:vAnchor="page" w:hAnchor="page" w:x="591" w:y="1276"/>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NÚMERO DE FIANZA: {</w:t>
      </w:r>
      <w:proofErr w:type="spellStart"/>
      <w:proofErr w:type="gramStart"/>
      <w:r>
        <w:rPr>
          <w:rFonts w:ascii="Arial" w:eastAsia="Times New Roman" w:hAnsi="Arial" w:cs="Arial"/>
          <w:color w:val="000000"/>
          <w:kern w:val="2"/>
          <w:sz w:val="15"/>
          <w:szCs w:val="24"/>
        </w:rPr>
        <w:t>custom.NumeroFianza</w:t>
      </w:r>
      <w:proofErr w:type="spellEnd"/>
      <w:proofErr w:type="gramEnd"/>
      <w:r>
        <w:rPr>
          <w:rFonts w:ascii="Arial" w:eastAsia="Times New Roman" w:hAnsi="Arial" w:cs="Arial"/>
          <w:color w:val="000000"/>
          <w:kern w:val="2"/>
          <w:sz w:val="15"/>
          <w:szCs w:val="24"/>
        </w:rPr>
        <w:t>}</w:t>
      </w:r>
    </w:p>
    <w:p w14:paraId="2CFFA62A" w14:textId="77777777" w:rsidR="00291BB6" w:rsidRDefault="00F8393F">
      <w:pPr>
        <w:framePr w:w="2880" w:h="240" w:hRule="exact" w:wrap="auto" w:vAnchor="page" w:hAnchor="page" w:x="591" w:y="1546"/>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CONTRATO PRINCIPAL:</w:t>
      </w:r>
    </w:p>
    <w:p w14:paraId="66966A2E" w14:textId="77777777" w:rsidR="00291BB6" w:rsidRDefault="00F8393F">
      <w:pPr>
        <w:framePr w:w="7640" w:h="384" w:hRule="exact" w:wrap="auto" w:vAnchor="page" w:hAnchor="page" w:x="3821" w:y="154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custom.Descripcion</w:t>
      </w:r>
      <w:proofErr w:type="spellEnd"/>
      <w:proofErr w:type="gramEnd"/>
      <w:r>
        <w:rPr>
          <w:rFonts w:ascii="Arial" w:eastAsia="Times New Roman" w:hAnsi="Arial" w:cs="Arial"/>
          <w:b/>
          <w:color w:val="000000"/>
          <w:kern w:val="2"/>
          <w:sz w:val="15"/>
          <w:szCs w:val="24"/>
        </w:rPr>
        <w:t>}</w:t>
      </w:r>
    </w:p>
    <w:p w14:paraId="33744725" w14:textId="5FBBF99F" w:rsidR="00291BB6" w:rsidRDefault="00F8393F">
      <w:pPr>
        <w:framePr w:w="2880" w:h="240" w:hRule="exact" w:wrap="auto" w:vAnchor="page" w:hAnchor="page" w:x="591" w:y="1980"/>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FIADO: </w:t>
      </w:r>
    </w:p>
    <w:p w14:paraId="0EDA2784" w14:textId="77777777" w:rsidR="00291BB6" w:rsidRPr="00650B67" w:rsidRDefault="00F8393F">
      <w:pPr>
        <w:framePr w:w="7640" w:h="221" w:hRule="exact" w:wrap="auto" w:vAnchor="page" w:hAnchor="page" w:x="3821" w:y="199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sidRPr="00650B67">
        <w:rPr>
          <w:rFonts w:ascii="Arial" w:eastAsia="Times New Roman" w:hAnsi="Arial" w:cs="Arial"/>
          <w:b/>
          <w:color w:val="000000"/>
          <w:kern w:val="2"/>
          <w:sz w:val="15"/>
          <w:szCs w:val="24"/>
        </w:rPr>
        <w:t>{</w:t>
      </w:r>
      <w:proofErr w:type="spellStart"/>
      <w:proofErr w:type="gramStart"/>
      <w:r w:rsidRPr="00650B67">
        <w:rPr>
          <w:rFonts w:ascii="Arial" w:eastAsia="Times New Roman" w:hAnsi="Arial" w:cs="Arial"/>
          <w:b/>
          <w:color w:val="000000"/>
          <w:kern w:val="2"/>
          <w:sz w:val="15"/>
          <w:szCs w:val="24"/>
        </w:rPr>
        <w:t>custom.Tenedor</w:t>
      </w:r>
      <w:proofErr w:type="spellEnd"/>
      <w:proofErr w:type="gramEnd"/>
      <w:r w:rsidRPr="00650B67">
        <w:rPr>
          <w:rFonts w:ascii="Arial" w:eastAsia="Times New Roman" w:hAnsi="Arial" w:cs="Arial"/>
          <w:b/>
          <w:color w:val="000000"/>
          <w:kern w:val="2"/>
          <w:sz w:val="15"/>
          <w:szCs w:val="24"/>
        </w:rPr>
        <w:t>}</w:t>
      </w:r>
    </w:p>
    <w:p w14:paraId="622ABAF5" w14:textId="563C3B4E" w:rsidR="00291BB6" w:rsidRPr="00650B67" w:rsidRDefault="00F8393F">
      <w:pPr>
        <w:framePr w:w="2880" w:h="240" w:hRule="exact" w:wrap="auto" w:vAnchor="page" w:hAnchor="page" w:x="591" w:y="2220"/>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sidRPr="00650B67">
        <w:rPr>
          <w:rFonts w:ascii="Arial" w:eastAsia="Times New Roman" w:hAnsi="Arial" w:cs="Arial"/>
          <w:color w:val="000000"/>
          <w:kern w:val="2"/>
          <w:sz w:val="15"/>
          <w:szCs w:val="24"/>
        </w:rPr>
        <w:t xml:space="preserve">ACREEDOR: </w:t>
      </w:r>
    </w:p>
    <w:p w14:paraId="1C533833" w14:textId="77777777" w:rsidR="00291BB6" w:rsidRDefault="00F8393F">
      <w:pPr>
        <w:framePr w:w="7640" w:h="221" w:hRule="exact" w:wrap="auto" w:vAnchor="page" w:hAnchor="page" w:x="3821" w:y="223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custom.AFavor</w:t>
      </w:r>
      <w:proofErr w:type="spellEnd"/>
      <w:proofErr w:type="gramEnd"/>
      <w:r>
        <w:rPr>
          <w:rFonts w:ascii="Arial" w:eastAsia="Times New Roman" w:hAnsi="Arial" w:cs="Arial"/>
          <w:b/>
          <w:color w:val="000000"/>
          <w:kern w:val="2"/>
          <w:sz w:val="15"/>
          <w:szCs w:val="24"/>
        </w:rPr>
        <w:t>}</w:t>
      </w:r>
    </w:p>
    <w:p w14:paraId="3F9FC548" w14:textId="77777777" w:rsidR="00291BB6" w:rsidRDefault="00F8393F">
      <w:pPr>
        <w:framePr w:w="3140" w:h="240" w:hRule="exact" w:wrap="auto" w:vAnchor="page" w:hAnchor="page" w:x="591" w:y="2540"/>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LÍMITE MÁXIMO DE RESPONSABILIDAD:</w:t>
      </w:r>
    </w:p>
    <w:p w14:paraId="6F60434E" w14:textId="77777777" w:rsidR="00291BB6" w:rsidRDefault="00F8393F">
      <w:pPr>
        <w:framePr w:w="7640" w:h="240" w:hRule="exact" w:wrap="auto" w:vAnchor="page" w:hAnchor="page" w:x="3821" w:y="253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custom.SumaTextoTotal</w:t>
      </w:r>
      <w:proofErr w:type="spellEnd"/>
      <w:proofErr w:type="gramEnd"/>
      <w:r>
        <w:rPr>
          <w:rFonts w:ascii="Arial" w:eastAsia="Times New Roman" w:hAnsi="Arial" w:cs="Arial"/>
          <w:b/>
          <w:color w:val="000000"/>
          <w:kern w:val="2"/>
          <w:sz w:val="15"/>
          <w:szCs w:val="24"/>
        </w:rPr>
        <w:t>}</w:t>
      </w:r>
    </w:p>
    <w:p w14:paraId="5B02F39B" w14:textId="77777777" w:rsidR="00291BB6" w:rsidRDefault="00F8393F">
      <w:pPr>
        <w:framePr w:w="2880" w:h="240" w:hRule="exact" w:wrap="auto" w:vAnchor="page" w:hAnchor="page" w:x="591" w:y="2845"/>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PARA GARANTIZAR:</w:t>
      </w:r>
    </w:p>
    <w:p w14:paraId="1B486D48" w14:textId="77777777" w:rsidR="00291BB6" w:rsidRDefault="00F8393F">
      <w:pPr>
        <w:framePr w:w="7640" w:h="576" w:hRule="exact" w:wrap="auto" w:vAnchor="page" w:hAnchor="page" w:x="3821" w:y="28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EL PAGO A TERCEROS POR SERVICIOS DE MANO DE OBRA PRESTADOS Y SUMINISTRO DE MATERIALES UTILIZADOS EN LA EJECUCIÓN E INCORPORADOS A LA OBRA, LA ENTREGA FINAL DEL BIEN O A LA CONCLUSIÓN DEL SERVICIO.</w:t>
      </w:r>
    </w:p>
    <w:p w14:paraId="4495332E" w14:textId="77777777" w:rsidR="00291BB6" w:rsidRDefault="00F8393F">
      <w:pPr>
        <w:framePr w:w="11160" w:h="768" w:hRule="exact" w:wrap="auto" w:vAnchor="page" w:hAnchor="page" w:x="481" w:y="38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Conste por el presente documento que </w:t>
      </w:r>
      <w:r>
        <w:rPr>
          <w:rFonts w:ascii="Arial" w:eastAsia="Times New Roman" w:hAnsi="Arial" w:cs="Arial"/>
          <w:b/>
          <w:color w:val="000000"/>
          <w:kern w:val="2"/>
          <w:sz w:val="15"/>
          <w:szCs w:val="24"/>
        </w:rPr>
        <w:t>ASEGURADORA GLOBAL, S.A.</w:t>
      </w:r>
      <w:r>
        <w:rPr>
          <w:rFonts w:ascii="Arial" w:eastAsia="Times New Roman" w:hAnsi="Arial" w:cs="Arial"/>
          <w:color w:val="000000"/>
          <w:kern w:val="2"/>
          <w:sz w:val="15"/>
          <w:szCs w:val="24"/>
        </w:rPr>
        <w:t>, en adelante denominada</w:t>
      </w:r>
      <w:r>
        <w:rPr>
          <w:rFonts w:ascii="Arial" w:eastAsia="Times New Roman" w:hAnsi="Arial" w:cs="Arial"/>
          <w:b/>
          <w:color w:val="000000"/>
          <w:kern w:val="2"/>
          <w:sz w:val="15"/>
          <w:szCs w:val="24"/>
        </w:rPr>
        <w:t xml:space="preserve"> LA FIADORA,</w:t>
      </w:r>
      <w:r>
        <w:rPr>
          <w:rFonts w:ascii="Arial" w:eastAsia="Times New Roman" w:hAnsi="Arial" w:cs="Arial"/>
          <w:color w:val="000000"/>
          <w:kern w:val="2"/>
          <w:sz w:val="15"/>
          <w:szCs w:val="24"/>
        </w:rPr>
        <w:t xml:space="preserve"> por este medio le garantiza a</w:t>
      </w:r>
      <w:r>
        <w:rPr>
          <w:rFonts w:ascii="Arial" w:eastAsia="Times New Roman" w:hAnsi="Arial" w:cs="Arial"/>
          <w:b/>
          <w:color w:val="000000"/>
          <w:kern w:val="2"/>
          <w:sz w:val="15"/>
          <w:szCs w:val="24"/>
        </w:rPr>
        <w:t xml:space="preserve"> EL ACREEDOR</w:t>
      </w:r>
      <w:r>
        <w:rPr>
          <w:rFonts w:ascii="Arial" w:eastAsia="Times New Roman" w:hAnsi="Arial" w:cs="Arial"/>
          <w:color w:val="000000"/>
          <w:kern w:val="2"/>
          <w:sz w:val="15"/>
          <w:szCs w:val="24"/>
        </w:rPr>
        <w:t xml:space="preserve"> que a los proveedores que le hayan suministrado a</w:t>
      </w:r>
      <w:r>
        <w:rPr>
          <w:rFonts w:ascii="Arial" w:eastAsia="Times New Roman" w:hAnsi="Arial" w:cs="Arial"/>
          <w:b/>
          <w:color w:val="000000"/>
          <w:kern w:val="2"/>
          <w:sz w:val="15"/>
          <w:szCs w:val="24"/>
        </w:rPr>
        <w:t xml:space="preserve"> EL FIADO</w:t>
      </w:r>
      <w:r>
        <w:rPr>
          <w:rFonts w:ascii="Arial" w:eastAsia="Times New Roman" w:hAnsi="Arial" w:cs="Arial"/>
          <w:color w:val="000000"/>
          <w:kern w:val="2"/>
          <w:sz w:val="15"/>
          <w:szCs w:val="24"/>
        </w:rPr>
        <w:t xml:space="preserve"> materiales que hubiesen sido incorporados a </w:t>
      </w:r>
      <w:r>
        <w:rPr>
          <w:rFonts w:ascii="Arial" w:eastAsia="Times New Roman" w:hAnsi="Arial" w:cs="Arial"/>
          <w:b/>
          <w:color w:val="000000"/>
          <w:kern w:val="2"/>
          <w:sz w:val="15"/>
          <w:szCs w:val="24"/>
        </w:rPr>
        <w:t>LA OBRA</w:t>
      </w:r>
      <w:r>
        <w:rPr>
          <w:rFonts w:ascii="Arial" w:eastAsia="Times New Roman" w:hAnsi="Arial" w:cs="Arial"/>
          <w:color w:val="000000"/>
          <w:kern w:val="2"/>
          <w:sz w:val="15"/>
          <w:szCs w:val="24"/>
        </w:rPr>
        <w:t xml:space="preserve"> (según se define en</w:t>
      </w:r>
      <w:r>
        <w:rPr>
          <w:rFonts w:ascii="Arial" w:eastAsia="Times New Roman" w:hAnsi="Arial" w:cs="Arial"/>
          <w:b/>
          <w:color w:val="000000"/>
          <w:kern w:val="2"/>
          <w:sz w:val="15"/>
          <w:szCs w:val="24"/>
        </w:rPr>
        <w:t xml:space="preserve"> EL CONTRATO PRINCIPAL</w:t>
      </w:r>
      <w:r>
        <w:rPr>
          <w:rFonts w:ascii="Arial" w:eastAsia="Times New Roman" w:hAnsi="Arial" w:cs="Arial"/>
          <w:color w:val="000000"/>
          <w:kern w:val="2"/>
          <w:sz w:val="15"/>
          <w:szCs w:val="24"/>
        </w:rPr>
        <w:t xml:space="preserve"> arriba detallado), así como a los trabajadores que hubiesen trabajado en</w:t>
      </w:r>
      <w:r>
        <w:rPr>
          <w:rFonts w:ascii="Arial" w:eastAsia="Times New Roman" w:hAnsi="Arial" w:cs="Arial"/>
          <w:b/>
          <w:color w:val="000000"/>
          <w:kern w:val="2"/>
          <w:sz w:val="15"/>
          <w:szCs w:val="24"/>
        </w:rPr>
        <w:t xml:space="preserve"> LA OBRA</w:t>
      </w:r>
      <w:r>
        <w:rPr>
          <w:rFonts w:ascii="Arial" w:eastAsia="Times New Roman" w:hAnsi="Arial" w:cs="Arial"/>
          <w:color w:val="000000"/>
          <w:kern w:val="2"/>
          <w:sz w:val="15"/>
          <w:szCs w:val="24"/>
        </w:rPr>
        <w:t xml:space="preserve">, les serán pagadas las sumas que a ellos les adeude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por razón de materiales no pagados, incorporados a </w:t>
      </w:r>
      <w:r>
        <w:rPr>
          <w:rFonts w:ascii="Arial" w:eastAsia="Times New Roman" w:hAnsi="Arial" w:cs="Arial"/>
          <w:b/>
          <w:color w:val="000000"/>
          <w:kern w:val="2"/>
          <w:sz w:val="15"/>
          <w:szCs w:val="24"/>
        </w:rPr>
        <w:t>LA OBRA</w:t>
      </w:r>
      <w:r>
        <w:rPr>
          <w:rFonts w:ascii="Arial" w:eastAsia="Times New Roman" w:hAnsi="Arial" w:cs="Arial"/>
          <w:color w:val="000000"/>
          <w:kern w:val="2"/>
          <w:sz w:val="15"/>
          <w:szCs w:val="24"/>
        </w:rPr>
        <w:t xml:space="preserve"> y mano de obra no pagada, prestada en </w:t>
      </w:r>
      <w:r>
        <w:rPr>
          <w:rFonts w:ascii="Arial" w:eastAsia="Times New Roman" w:hAnsi="Arial" w:cs="Arial"/>
          <w:b/>
          <w:color w:val="000000"/>
          <w:kern w:val="2"/>
          <w:sz w:val="15"/>
          <w:szCs w:val="24"/>
        </w:rPr>
        <w:t>LA OBRA</w:t>
      </w:r>
      <w:r>
        <w:rPr>
          <w:rFonts w:ascii="Arial" w:eastAsia="Times New Roman" w:hAnsi="Arial" w:cs="Arial"/>
          <w:color w:val="000000"/>
          <w:kern w:val="2"/>
          <w:sz w:val="15"/>
          <w:szCs w:val="24"/>
        </w:rPr>
        <w:t>.</w:t>
      </w:r>
    </w:p>
    <w:p w14:paraId="2AD94540" w14:textId="77777777" w:rsidR="00291BB6" w:rsidRDefault="00F8393F">
      <w:pPr>
        <w:framePr w:w="11160" w:h="243" w:hRule="exact" w:wrap="auto" w:vAnchor="page" w:hAnchor="page" w:x="481" w:y="47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Sin embargo, esta fianza de pago queda sujeta, además a las siguientes condiciones y limitaciones:</w:t>
      </w:r>
    </w:p>
    <w:p w14:paraId="6C428469" w14:textId="77777777" w:rsidR="00291BB6" w:rsidRDefault="00F8393F">
      <w:pPr>
        <w:framePr w:w="10320" w:h="946" w:hRule="exact" w:wrap="auto" w:vAnchor="page" w:hAnchor="page" w:x="1321" w:y="5014"/>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CONDICIÓN:</w:t>
      </w:r>
      <w:r>
        <w:rPr>
          <w:rFonts w:ascii="Arial" w:eastAsia="Times New Roman" w:hAnsi="Arial" w:cs="Arial"/>
          <w:color w:val="000000"/>
          <w:kern w:val="2"/>
          <w:sz w:val="15"/>
          <w:szCs w:val="24"/>
        </w:rPr>
        <w:t xml:space="preserve">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pagará las sumas debidas por</w:t>
      </w:r>
      <w:r>
        <w:rPr>
          <w:rFonts w:ascii="Arial" w:eastAsia="Times New Roman" w:hAnsi="Arial" w:cs="Arial"/>
          <w:b/>
          <w:color w:val="000000"/>
          <w:kern w:val="2"/>
          <w:sz w:val="15"/>
          <w:szCs w:val="24"/>
        </w:rPr>
        <w:t xml:space="preserve"> EL FIADO </w:t>
      </w:r>
      <w:r>
        <w:rPr>
          <w:rFonts w:ascii="Arial" w:eastAsia="Times New Roman" w:hAnsi="Arial" w:cs="Arial"/>
          <w:color w:val="000000"/>
          <w:kern w:val="2"/>
          <w:sz w:val="15"/>
          <w:szCs w:val="24"/>
        </w:rPr>
        <w:t xml:space="preserve">a los proveedores y trabajadores indicados antes, si por ello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fuese o llegase a ser declarado legalmente responsable; por tanto, si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no fuese o no llegase a ser legalmente responsable del pago de las sumas aquí mencionadas, entonces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tampoco será responsable frente a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ni frente a tales proveedores y trabajadores.</w:t>
      </w:r>
    </w:p>
    <w:p w14:paraId="4EDE9A05" w14:textId="77777777" w:rsidR="00291BB6" w:rsidRDefault="00291BB6">
      <w:pPr>
        <w:framePr w:w="10320" w:h="946" w:hRule="exact" w:wrap="auto" w:vAnchor="page" w:hAnchor="page" w:x="1321" w:y="501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p>
    <w:p w14:paraId="4CC77E9E" w14:textId="77777777" w:rsidR="00291BB6" w:rsidRDefault="00F8393F">
      <w:pPr>
        <w:framePr w:w="10320" w:h="377" w:hRule="exact" w:wrap="auto" w:vAnchor="page" w:hAnchor="page" w:x="1321" w:y="5814"/>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LÍMITE</w:t>
      </w:r>
      <w:r>
        <w:rPr>
          <w:rFonts w:ascii="Arial" w:eastAsia="Times New Roman" w:hAnsi="Arial" w:cs="Arial"/>
          <w:color w:val="000000"/>
          <w:kern w:val="2"/>
          <w:sz w:val="15"/>
          <w:szCs w:val="24"/>
        </w:rPr>
        <w:t xml:space="preserve">: La responsabilidad de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estará limitada de la siguiente manera:</w:t>
      </w:r>
    </w:p>
    <w:p w14:paraId="1C515435" w14:textId="77777777" w:rsidR="00291BB6" w:rsidRDefault="00291BB6">
      <w:pPr>
        <w:framePr w:w="10320" w:h="377" w:hRule="exact" w:wrap="auto" w:vAnchor="page" w:hAnchor="page" w:x="1321" w:y="581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p>
    <w:p w14:paraId="771842CD" w14:textId="4162E3B7" w:rsidR="00291BB6" w:rsidRDefault="00F8393F">
      <w:pPr>
        <w:framePr w:w="10320" w:h="754" w:hRule="exact" w:wrap="auto" w:vAnchor="page" w:hAnchor="page" w:x="1321" w:y="809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PLAZO DE VIGENCIA:</w:t>
      </w:r>
      <w:r>
        <w:rPr>
          <w:rFonts w:ascii="Arial" w:eastAsia="Times New Roman" w:hAnsi="Arial" w:cs="Arial"/>
          <w:color w:val="000000"/>
          <w:kern w:val="2"/>
          <w:sz w:val="15"/>
          <w:szCs w:val="24"/>
        </w:rPr>
        <w:t xml:space="preserve"> Esta fianza permanecerá vigente por </w:t>
      </w:r>
      <w:r w:rsidR="00650B67">
        <w:rPr>
          <w:rFonts w:ascii="Arial" w:eastAsia="Times New Roman" w:hAnsi="Arial" w:cs="Arial"/>
          <w:color w:val="000000"/>
          <w:kern w:val="2"/>
          <w:sz w:val="15"/>
          <w:szCs w:val="24"/>
        </w:rPr>
        <w:t>{</w:t>
      </w:r>
      <w:proofErr w:type="spellStart"/>
      <w:proofErr w:type="gramStart"/>
      <w:r w:rsidR="00650B67">
        <w:rPr>
          <w:rFonts w:ascii="Arial" w:eastAsia="Times New Roman" w:hAnsi="Arial" w:cs="Arial"/>
          <w:color w:val="000000"/>
          <w:kern w:val="2"/>
          <w:sz w:val="15"/>
          <w:szCs w:val="24"/>
        </w:rPr>
        <w:t>custom.DiasVigencia</w:t>
      </w:r>
      <w:proofErr w:type="spellEnd"/>
      <w:proofErr w:type="gramEnd"/>
      <w:r w:rsidR="00650B67">
        <w:rPr>
          <w:rFonts w:ascii="Arial" w:eastAsia="Times New Roman" w:hAnsi="Arial" w:cs="Arial"/>
          <w:color w:val="000000"/>
          <w:kern w:val="2"/>
          <w:sz w:val="15"/>
          <w:szCs w:val="24"/>
        </w:rPr>
        <w:t>}</w:t>
      </w:r>
      <w:r>
        <w:rPr>
          <w:rFonts w:ascii="Arial" w:eastAsia="Times New Roman" w:hAnsi="Arial" w:cs="Arial"/>
          <w:color w:val="000000"/>
          <w:kern w:val="2"/>
          <w:sz w:val="15"/>
          <w:szCs w:val="24"/>
        </w:rPr>
        <w:t xml:space="preserve">  días </w:t>
      </w:r>
      <w:r>
        <w:rPr>
          <w:rFonts w:ascii="Arial" w:eastAsia="Times New Roman" w:hAnsi="Arial" w:cs="Arial"/>
          <w:b/>
          <w:color w:val="000000"/>
          <w:kern w:val="2"/>
          <w:sz w:val="15"/>
          <w:szCs w:val="24"/>
        </w:rPr>
        <w:t>a partir de la orden de proceder</w:t>
      </w:r>
      <w:r>
        <w:rPr>
          <w:rFonts w:ascii="Arial" w:eastAsia="Times New Roman" w:hAnsi="Arial" w:cs="Arial"/>
          <w:color w:val="000000"/>
          <w:kern w:val="2"/>
          <w:sz w:val="15"/>
          <w:szCs w:val="24"/>
        </w:rPr>
        <w:t xml:space="preserve">.  Hasta ese momento, los proveedores y trabajadores deberán presentar sus cuentas a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para que tramite ante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los correspondientes pagos, de conformidad con los términos señalados en </w:t>
      </w:r>
      <w:proofErr w:type="gramStart"/>
      <w:r>
        <w:rPr>
          <w:rFonts w:ascii="Arial" w:eastAsia="Times New Roman" w:hAnsi="Arial" w:cs="Arial"/>
          <w:color w:val="000000"/>
          <w:kern w:val="2"/>
          <w:sz w:val="15"/>
          <w:szCs w:val="24"/>
        </w:rPr>
        <w:t>ésta</w:t>
      </w:r>
      <w:proofErr w:type="gramEnd"/>
      <w:r>
        <w:rPr>
          <w:rFonts w:ascii="Arial" w:eastAsia="Times New Roman" w:hAnsi="Arial" w:cs="Arial"/>
          <w:color w:val="000000"/>
          <w:kern w:val="2"/>
          <w:sz w:val="15"/>
          <w:szCs w:val="24"/>
        </w:rPr>
        <w:t xml:space="preserve"> fianza, anteriores o posteriores a la cláusula presente.</w:t>
      </w:r>
    </w:p>
    <w:p w14:paraId="78C7B299" w14:textId="77777777" w:rsidR="00291BB6" w:rsidRDefault="00291BB6">
      <w:pPr>
        <w:framePr w:w="10320" w:h="754" w:hRule="exact" w:wrap="auto" w:vAnchor="page" w:hAnchor="page" w:x="1321" w:y="809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p>
    <w:p w14:paraId="201B88CD" w14:textId="77777777" w:rsidR="00291BB6" w:rsidRDefault="00F8393F">
      <w:pPr>
        <w:framePr w:w="360" w:h="185" w:hRule="exact" w:wrap="auto" w:vAnchor="page" w:hAnchor="page" w:x="961" w:y="501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1.</w:t>
      </w:r>
    </w:p>
    <w:p w14:paraId="5B5BE5A1" w14:textId="77777777" w:rsidR="00291BB6" w:rsidRDefault="00F8393F">
      <w:pPr>
        <w:framePr w:w="360" w:h="185" w:hRule="exact" w:wrap="auto" w:vAnchor="page" w:hAnchor="page" w:x="961" w:y="581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2.</w:t>
      </w:r>
    </w:p>
    <w:p w14:paraId="6F85446D" w14:textId="77777777" w:rsidR="00291BB6" w:rsidRDefault="00F8393F">
      <w:pPr>
        <w:framePr w:w="360" w:h="185" w:hRule="exact" w:wrap="auto" w:vAnchor="page" w:hAnchor="page" w:x="961" w:y="809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3.</w:t>
      </w:r>
    </w:p>
    <w:p w14:paraId="669EFBDC" w14:textId="77777777" w:rsidR="00291BB6" w:rsidRDefault="00F8393F">
      <w:pPr>
        <w:framePr w:w="9700" w:h="747" w:hRule="exact" w:wrap="auto" w:vAnchor="page" w:hAnchor="page" w:x="1951" w:y="6314"/>
        <w:widowControl w:val="0"/>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Si la cuenta presentada por un proveedor fuese superior al valor en plaza de tales materiales al momento en que se hizo el suministro, entonces</w:t>
      </w:r>
      <w:r>
        <w:rPr>
          <w:rFonts w:ascii="Arial" w:eastAsia="Times New Roman" w:hAnsi="Arial" w:cs="Arial"/>
          <w:b/>
          <w:color w:val="000000"/>
          <w:kern w:val="2"/>
          <w:sz w:val="15"/>
          <w:szCs w:val="24"/>
        </w:rPr>
        <w:t xml:space="preserve"> LA FIADORA</w:t>
      </w:r>
      <w:r>
        <w:rPr>
          <w:rFonts w:ascii="Arial" w:eastAsia="Times New Roman" w:hAnsi="Arial" w:cs="Arial"/>
          <w:color w:val="000000"/>
          <w:kern w:val="2"/>
          <w:sz w:val="15"/>
          <w:szCs w:val="24"/>
        </w:rPr>
        <w:t xml:space="preserve"> pagará a tal proveedor el menor precio en la plaza de tales materiales que prevaleció en la fecha en que se hizo el suministro o, si ello no fuere posible establecerlo, el precio que prevalece en la plaza en la fecha en que se hace la reclamación.</w:t>
      </w:r>
    </w:p>
    <w:p w14:paraId="7C312745" w14:textId="77777777" w:rsidR="00291BB6" w:rsidRDefault="00291BB6">
      <w:pPr>
        <w:framePr w:w="9700" w:h="747" w:hRule="exact" w:wrap="auto" w:vAnchor="page" w:hAnchor="page" w:x="1951" w:y="631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p>
    <w:p w14:paraId="04BC880B" w14:textId="77777777" w:rsidR="00291BB6" w:rsidRDefault="00F8393F">
      <w:pPr>
        <w:framePr w:w="360" w:h="185" w:hRule="exact" w:wrap="auto" w:vAnchor="page" w:hAnchor="page" w:x="1601" w:y="631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b.</w:t>
      </w:r>
    </w:p>
    <w:p w14:paraId="4FBBB8C8" w14:textId="77777777" w:rsidR="00291BB6" w:rsidRDefault="00F8393F">
      <w:pPr>
        <w:framePr w:w="9700" w:h="192" w:hRule="exact" w:wrap="auto" w:vAnchor="page" w:hAnchor="page" w:x="1951" w:y="693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A los trabajadores se les pagarán la suma que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les adeude en concepto de prestaciones obrero</w:t>
      </w:r>
      <w:r>
        <w:rPr>
          <w:rFonts w:ascii="Arial" w:eastAsia="Times New Roman" w:hAnsi="Arial" w:cs="Arial"/>
          <w:color w:val="000000"/>
          <w:kern w:val="2"/>
          <w:sz w:val="15"/>
          <w:szCs w:val="24"/>
        </w:rPr>
        <w:noBreakHyphen/>
        <w:t>patronales.</w:t>
      </w:r>
    </w:p>
    <w:p w14:paraId="6FAC9FA1" w14:textId="77777777" w:rsidR="00291BB6" w:rsidRDefault="00F8393F">
      <w:pPr>
        <w:framePr w:w="360" w:h="185" w:hRule="exact" w:wrap="auto" w:vAnchor="page" w:hAnchor="page" w:x="1601" w:y="693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w:t>
      </w:r>
    </w:p>
    <w:p w14:paraId="4C74CE8F" w14:textId="77777777" w:rsidR="00291BB6" w:rsidRDefault="00F8393F">
      <w:pPr>
        <w:framePr w:w="9700" w:h="486" w:hRule="exact" w:wrap="auto" w:vAnchor="page" w:hAnchor="page" w:x="1951" w:y="721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A ningún proveedor ni trabajador se les pagarán intereses, cargos por manejo ni otros cargos, sino sólo el importe del valor del material o la prestación, según sea el caso, como se dijo en los literales anteriores</w:t>
      </w:r>
    </w:p>
    <w:p w14:paraId="38253385" w14:textId="77777777" w:rsidR="00291BB6" w:rsidRDefault="00F8393F">
      <w:pPr>
        <w:framePr w:w="360" w:h="185" w:hRule="exact" w:wrap="auto" w:vAnchor="page" w:hAnchor="page" w:x="1601" w:y="721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d.</w:t>
      </w:r>
    </w:p>
    <w:p w14:paraId="06363A8E" w14:textId="77777777" w:rsidR="00291BB6" w:rsidRDefault="00F8393F">
      <w:pPr>
        <w:framePr w:w="9700" w:h="384" w:hRule="exact" w:wrap="auto" w:vAnchor="page" w:hAnchor="page" w:x="1951" w:y="764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En ningún caso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será responsable, conforme a </w:t>
      </w:r>
      <w:proofErr w:type="gramStart"/>
      <w:r>
        <w:rPr>
          <w:rFonts w:ascii="Arial" w:eastAsia="Times New Roman" w:hAnsi="Arial" w:cs="Arial"/>
          <w:color w:val="000000"/>
          <w:kern w:val="2"/>
          <w:sz w:val="15"/>
          <w:szCs w:val="24"/>
        </w:rPr>
        <w:t>ésta</w:t>
      </w:r>
      <w:proofErr w:type="gramEnd"/>
      <w:r>
        <w:rPr>
          <w:rFonts w:ascii="Arial" w:eastAsia="Times New Roman" w:hAnsi="Arial" w:cs="Arial"/>
          <w:color w:val="000000"/>
          <w:kern w:val="2"/>
          <w:sz w:val="15"/>
          <w:szCs w:val="24"/>
        </w:rPr>
        <w:t xml:space="preserve"> fianza, por una suma superior al límite máximo detallado al inicio, </w:t>
      </w:r>
      <w:proofErr w:type="spellStart"/>
      <w:r>
        <w:rPr>
          <w:rFonts w:ascii="Arial" w:eastAsia="Times New Roman" w:hAnsi="Arial" w:cs="Arial"/>
          <w:color w:val="000000"/>
          <w:kern w:val="2"/>
          <w:sz w:val="15"/>
          <w:szCs w:val="24"/>
        </w:rPr>
        <w:t>aún</w:t>
      </w:r>
      <w:proofErr w:type="spellEnd"/>
      <w:r>
        <w:rPr>
          <w:rFonts w:ascii="Arial" w:eastAsia="Times New Roman" w:hAnsi="Arial" w:cs="Arial"/>
          <w:color w:val="000000"/>
          <w:kern w:val="2"/>
          <w:sz w:val="15"/>
          <w:szCs w:val="24"/>
        </w:rPr>
        <w:t xml:space="preserve"> cuando la suma adeudada por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a proveedores y trabajadores sea mayor.</w:t>
      </w:r>
    </w:p>
    <w:p w14:paraId="697106C4" w14:textId="77777777" w:rsidR="00291BB6" w:rsidRDefault="00F8393F">
      <w:pPr>
        <w:framePr w:w="360" w:h="185" w:hRule="exact" w:wrap="auto" w:vAnchor="page" w:hAnchor="page" w:x="1601" w:y="765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e.</w:t>
      </w:r>
    </w:p>
    <w:p w14:paraId="301D7B59" w14:textId="77777777" w:rsidR="00291BB6" w:rsidRDefault="00F8393F">
      <w:pPr>
        <w:framePr w:w="9700" w:h="377" w:hRule="exact" w:wrap="auto" w:vAnchor="page" w:hAnchor="page" w:x="1951" w:y="6061"/>
        <w:widowControl w:val="0"/>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A cada proveedor se le pagará el valor real del material suministrado a</w:t>
      </w:r>
      <w:r>
        <w:rPr>
          <w:rFonts w:ascii="Arial" w:eastAsia="Times New Roman" w:hAnsi="Arial" w:cs="Arial"/>
          <w:b/>
          <w:color w:val="000000"/>
          <w:kern w:val="2"/>
          <w:sz w:val="15"/>
          <w:szCs w:val="24"/>
        </w:rPr>
        <w:t xml:space="preserve"> LA OBRA</w:t>
      </w:r>
      <w:r>
        <w:rPr>
          <w:rFonts w:ascii="Arial" w:eastAsia="Times New Roman" w:hAnsi="Arial" w:cs="Arial"/>
          <w:color w:val="000000"/>
          <w:kern w:val="2"/>
          <w:sz w:val="15"/>
          <w:szCs w:val="24"/>
        </w:rPr>
        <w:t xml:space="preserve">, no pagado por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w:t>
      </w:r>
    </w:p>
    <w:p w14:paraId="7611DF9E" w14:textId="77777777" w:rsidR="00291BB6" w:rsidRDefault="00291BB6">
      <w:pPr>
        <w:framePr w:w="9700" w:h="377" w:hRule="exact" w:wrap="auto" w:vAnchor="page" w:hAnchor="page" w:x="1951" w:y="60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p>
    <w:p w14:paraId="26BCABE2" w14:textId="77777777" w:rsidR="00291BB6" w:rsidRDefault="00F8393F">
      <w:pPr>
        <w:framePr w:w="360" w:h="185" w:hRule="exact" w:wrap="auto" w:vAnchor="page" w:hAnchor="page" w:x="1611" w:y="6076"/>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a.</w:t>
      </w:r>
    </w:p>
    <w:p w14:paraId="2F1ABDC4" w14:textId="77777777" w:rsidR="00291BB6" w:rsidRDefault="00F8393F">
      <w:pPr>
        <w:framePr w:w="10320" w:h="1138" w:hRule="exact" w:wrap="auto" w:vAnchor="page" w:hAnchor="page" w:x="1321" w:y="9631"/>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Antes de que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pueda exigir de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el cumplimiento de las obligaciones derivadas de esta fianza de pago, todas las sumas que le adeude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a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por razón del </w:t>
      </w:r>
      <w:r>
        <w:rPr>
          <w:rFonts w:ascii="Arial" w:eastAsia="Times New Roman" w:hAnsi="Arial" w:cs="Arial"/>
          <w:b/>
          <w:color w:val="000000"/>
          <w:kern w:val="2"/>
          <w:sz w:val="15"/>
          <w:szCs w:val="24"/>
        </w:rPr>
        <w:t>CONTRATO</w:t>
      </w:r>
      <w:r>
        <w:rPr>
          <w:rFonts w:ascii="Arial" w:eastAsia="Times New Roman" w:hAnsi="Arial" w:cs="Arial"/>
          <w:color w:val="000000"/>
          <w:kern w:val="2"/>
          <w:sz w:val="15"/>
          <w:szCs w:val="24"/>
        </w:rPr>
        <w:t xml:space="preserve"> principal, incluyendo retenciones, créditos y pagos vencidos deberán ser, y así lo aceptan irrevocablemente las partes, ser entregados a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Además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no podrá ser requerido de cumplir las obligaciones dimanantes de éste documento si las cuentas de proveedores y trabajadores no son líquidas y exigibles, ya sea por razón de sentencia judicial o por acuerdos entre el reclamante,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w:t>
      </w:r>
      <w:r>
        <w:rPr>
          <w:rFonts w:ascii="Arial" w:eastAsia="Times New Roman" w:hAnsi="Arial" w:cs="Arial"/>
          <w:b/>
          <w:color w:val="000000"/>
          <w:kern w:val="2"/>
          <w:sz w:val="15"/>
          <w:szCs w:val="24"/>
        </w:rPr>
        <w:t xml:space="preserve"> </w:t>
      </w:r>
      <w:proofErr w:type="gramStart"/>
      <w:r>
        <w:rPr>
          <w:rFonts w:ascii="Arial" w:eastAsia="Times New Roman" w:hAnsi="Arial" w:cs="Arial"/>
          <w:b/>
          <w:color w:val="000000"/>
          <w:kern w:val="2"/>
          <w:sz w:val="15"/>
          <w:szCs w:val="24"/>
        </w:rPr>
        <w:t>EL  FIADO</w:t>
      </w:r>
      <w:proofErr w:type="gramEnd"/>
      <w:r>
        <w:rPr>
          <w:rFonts w:ascii="Arial" w:eastAsia="Times New Roman" w:hAnsi="Arial" w:cs="Arial"/>
          <w:color w:val="000000"/>
          <w:kern w:val="2"/>
          <w:sz w:val="15"/>
          <w:szCs w:val="24"/>
        </w:rPr>
        <w:t xml:space="preserve"> y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w:t>
      </w:r>
    </w:p>
    <w:p w14:paraId="2FEED8AD" w14:textId="77777777" w:rsidR="00291BB6" w:rsidRDefault="00291BB6">
      <w:pPr>
        <w:framePr w:w="10320" w:h="1138" w:hRule="exact" w:wrap="auto" w:vAnchor="page" w:hAnchor="page" w:x="1321" w:y="96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p>
    <w:p w14:paraId="78FB41D5" w14:textId="77777777" w:rsidR="00291BB6" w:rsidRDefault="00F8393F">
      <w:pPr>
        <w:framePr w:w="360" w:h="185" w:hRule="exact" w:wrap="auto" w:vAnchor="page" w:hAnchor="page" w:x="946" w:y="9663"/>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5.</w:t>
      </w:r>
    </w:p>
    <w:p w14:paraId="5A19722D" w14:textId="77777777" w:rsidR="00291BB6" w:rsidRDefault="00F8393F">
      <w:pPr>
        <w:framePr w:w="11160" w:h="953" w:hRule="exact" w:wrap="auto" w:vAnchor="page" w:hAnchor="page" w:x="481" w:y="1066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queda relevado de responsabilidad por razón de </w:t>
      </w:r>
      <w:proofErr w:type="gramStart"/>
      <w:r>
        <w:rPr>
          <w:rFonts w:ascii="Arial" w:eastAsia="Times New Roman" w:hAnsi="Arial" w:cs="Arial"/>
          <w:color w:val="000000"/>
          <w:kern w:val="2"/>
          <w:sz w:val="15"/>
          <w:szCs w:val="24"/>
        </w:rPr>
        <w:t>ésta</w:t>
      </w:r>
      <w:proofErr w:type="gramEnd"/>
      <w:r>
        <w:rPr>
          <w:rFonts w:ascii="Arial" w:eastAsia="Times New Roman" w:hAnsi="Arial" w:cs="Arial"/>
          <w:color w:val="000000"/>
          <w:kern w:val="2"/>
          <w:sz w:val="15"/>
          <w:szCs w:val="24"/>
        </w:rPr>
        <w:t xml:space="preserve"> fianza si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pagase a cualquier reclamante sin requerir el consentimiento previo y expreso de</w:t>
      </w:r>
      <w:r>
        <w:rPr>
          <w:rFonts w:ascii="Arial" w:eastAsia="Times New Roman" w:hAnsi="Arial" w:cs="Arial"/>
          <w:b/>
          <w:color w:val="000000"/>
          <w:kern w:val="2"/>
          <w:sz w:val="15"/>
          <w:szCs w:val="24"/>
        </w:rPr>
        <w:t xml:space="preserve"> LA FIADORA</w:t>
      </w:r>
      <w:r>
        <w:rPr>
          <w:rFonts w:ascii="Arial" w:eastAsia="Times New Roman" w:hAnsi="Arial" w:cs="Arial"/>
          <w:color w:val="000000"/>
          <w:kern w:val="2"/>
          <w:sz w:val="15"/>
          <w:szCs w:val="24"/>
        </w:rPr>
        <w:t xml:space="preserve">, salvo que se trate de condena ejecutoria, proferida por Tribunal competente y siempre y cuando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hubiese sido notificado oportunamente de la demanda.  También queda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exonerada de responsabilidad si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incumple cualesquiera de sus obligaciones para con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o para con</w:t>
      </w:r>
      <w:r>
        <w:rPr>
          <w:rFonts w:ascii="Arial" w:eastAsia="Times New Roman" w:hAnsi="Arial" w:cs="Arial"/>
          <w:b/>
          <w:color w:val="000000"/>
          <w:kern w:val="2"/>
          <w:sz w:val="15"/>
          <w:szCs w:val="24"/>
        </w:rPr>
        <w:t xml:space="preserve"> LA FIADORA</w:t>
      </w:r>
      <w:r>
        <w:rPr>
          <w:rFonts w:ascii="Arial" w:eastAsia="Times New Roman" w:hAnsi="Arial" w:cs="Arial"/>
          <w:color w:val="000000"/>
          <w:kern w:val="2"/>
          <w:sz w:val="15"/>
          <w:szCs w:val="24"/>
        </w:rPr>
        <w:t>.</w:t>
      </w:r>
    </w:p>
    <w:p w14:paraId="1D3E1479" w14:textId="77777777" w:rsidR="00291BB6" w:rsidRDefault="00291BB6">
      <w:pPr>
        <w:framePr w:w="11160" w:h="953" w:hRule="exact" w:wrap="auto" w:vAnchor="page" w:hAnchor="page" w:x="481" w:y="1066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5"/>
          <w:szCs w:val="24"/>
        </w:rPr>
      </w:pPr>
    </w:p>
    <w:p w14:paraId="71A41D8D" w14:textId="77777777" w:rsidR="00291BB6" w:rsidRDefault="00F8393F">
      <w:pPr>
        <w:framePr w:w="10320" w:h="768" w:hRule="exact" w:wrap="auto" w:vAnchor="page" w:hAnchor="page" w:x="1306" w:y="884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notificará por escrito a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de cualquier reclamación o acción judicial o extrajudicial que se interponga contra él o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por cualquier tercer acreedor de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que le alegue falta de pago por parte de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de obligaciones o de sumas derivadas de </w:t>
      </w:r>
      <w:r>
        <w:rPr>
          <w:rFonts w:ascii="Arial" w:eastAsia="Times New Roman" w:hAnsi="Arial" w:cs="Arial"/>
          <w:b/>
          <w:color w:val="000000"/>
          <w:kern w:val="2"/>
          <w:sz w:val="15"/>
          <w:szCs w:val="24"/>
        </w:rPr>
        <w:t>LA OBRA</w:t>
      </w:r>
      <w:r>
        <w:rPr>
          <w:rFonts w:ascii="Arial" w:eastAsia="Times New Roman" w:hAnsi="Arial" w:cs="Arial"/>
          <w:color w:val="000000"/>
          <w:kern w:val="2"/>
          <w:sz w:val="15"/>
          <w:szCs w:val="24"/>
        </w:rPr>
        <w:t xml:space="preserve"> o relacionadas con ésta.  La notificación deberá hacerse por escrito y dentro de los treinta (30) días siguientes a la fecha en que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tenga conocimiento de la reclamación y acompañará toda la información y documentación sobre la misma.</w:t>
      </w:r>
    </w:p>
    <w:p w14:paraId="400EA1E2" w14:textId="77777777" w:rsidR="00291BB6" w:rsidRDefault="00F8393F">
      <w:pPr>
        <w:framePr w:w="360" w:h="185" w:hRule="exact" w:wrap="auto" w:vAnchor="page" w:hAnchor="page" w:x="946" w:y="8848"/>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4.</w:t>
      </w:r>
    </w:p>
    <w:p w14:paraId="0C653817" w14:textId="4DB38BE4" w:rsidR="00291BB6" w:rsidRDefault="00F8393F">
      <w:pPr>
        <w:framePr w:w="11160" w:h="185" w:hRule="exact" w:wrap="auto" w:vAnchor="page" w:hAnchor="page" w:x="481" w:y="116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EN FE DE LO CUAL, se suscribe este Contrato en la ciudad de Panamá, República de </w:t>
      </w:r>
      <w:proofErr w:type="gramStart"/>
      <w:r>
        <w:rPr>
          <w:rFonts w:ascii="Arial" w:eastAsia="Times New Roman" w:hAnsi="Arial" w:cs="Arial"/>
          <w:color w:val="000000"/>
          <w:kern w:val="2"/>
          <w:sz w:val="15"/>
          <w:szCs w:val="24"/>
        </w:rPr>
        <w:t>Panamá,  a</w:t>
      </w:r>
      <w:proofErr w:type="gramEnd"/>
      <w:r>
        <w:rPr>
          <w:rFonts w:ascii="Arial" w:eastAsia="Times New Roman" w:hAnsi="Arial" w:cs="Arial"/>
          <w:color w:val="000000"/>
          <w:kern w:val="2"/>
          <w:sz w:val="15"/>
          <w:szCs w:val="24"/>
        </w:rPr>
        <w:t xml:space="preserve"> los  </w:t>
      </w:r>
      <w:r w:rsidR="0060730E">
        <w:rPr>
          <w:rFonts w:ascii="Arial" w:eastAsia="Times New Roman" w:hAnsi="Arial" w:cs="Arial"/>
          <w:color w:val="000000"/>
          <w:kern w:val="2"/>
          <w:sz w:val="15"/>
          <w:szCs w:val="24"/>
        </w:rPr>
        <w:t>{</w:t>
      </w:r>
      <w:proofErr w:type="spellStart"/>
      <w:r w:rsidR="0060730E">
        <w:rPr>
          <w:rFonts w:ascii="Arial" w:eastAsia="Times New Roman" w:hAnsi="Arial" w:cs="Arial"/>
          <w:color w:val="000000"/>
          <w:kern w:val="2"/>
          <w:sz w:val="15"/>
          <w:szCs w:val="24"/>
        </w:rPr>
        <w:t>custom.FechaActualTextoMin</w:t>
      </w:r>
      <w:proofErr w:type="spellEnd"/>
      <w:r w:rsidR="0060730E">
        <w:rPr>
          <w:rFonts w:ascii="Arial" w:eastAsia="Times New Roman" w:hAnsi="Arial" w:cs="Arial"/>
          <w:color w:val="000000"/>
          <w:kern w:val="2"/>
          <w:sz w:val="15"/>
          <w:szCs w:val="24"/>
        </w:rPr>
        <w:t>}</w:t>
      </w:r>
    </w:p>
    <w:p w14:paraId="22258DCB" w14:textId="77777777" w:rsidR="00291BB6" w:rsidRDefault="00F8393F">
      <w:pPr>
        <w:framePr w:w="4760" w:h="290" w:hRule="exact" w:wrap="auto" w:vAnchor="page" w:hAnchor="page" w:x="621" w:y="13628"/>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Firma Autorizada</w:t>
      </w:r>
    </w:p>
    <w:p w14:paraId="15BD6A82" w14:textId="77777777" w:rsidR="00291BB6" w:rsidRDefault="00F8393F">
      <w:pPr>
        <w:framePr w:w="4760" w:h="240" w:hRule="exact" w:wrap="auto" w:vAnchor="page" w:hAnchor="page" w:x="621" w:y="124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ASEGURADORA GLOBAL, S.A.</w:t>
      </w:r>
    </w:p>
    <w:p w14:paraId="1EABB4D3" w14:textId="77777777" w:rsidR="00291BB6" w:rsidRDefault="00F8393F">
      <w:pPr>
        <w:framePr w:w="4760" w:h="240" w:hRule="exact" w:wrap="auto" w:vAnchor="page" w:hAnchor="page" w:x="621" w:y="122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POR LA FIADORA</w:t>
      </w:r>
    </w:p>
    <w:p w14:paraId="3C44D3F3" w14:textId="77777777" w:rsidR="00291BB6" w:rsidRDefault="00F8393F">
      <w:pPr>
        <w:framePr w:w="4760" w:h="240" w:hRule="exact" w:wrap="auto" w:vAnchor="page" w:hAnchor="page" w:x="6741" w:y="124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custom.Tenedor</w:t>
      </w:r>
      <w:proofErr w:type="spellEnd"/>
      <w:proofErr w:type="gramEnd"/>
      <w:r>
        <w:rPr>
          <w:rFonts w:ascii="Arial" w:eastAsia="Times New Roman" w:hAnsi="Arial" w:cs="Arial"/>
          <w:b/>
          <w:color w:val="000000"/>
          <w:kern w:val="2"/>
          <w:sz w:val="15"/>
          <w:szCs w:val="24"/>
        </w:rPr>
        <w:t>}</w:t>
      </w:r>
    </w:p>
    <w:p w14:paraId="3783EE30" w14:textId="77777777" w:rsidR="00291BB6" w:rsidRDefault="00F8393F">
      <w:pPr>
        <w:framePr w:w="4760" w:h="240" w:hRule="exact" w:wrap="auto" w:vAnchor="page" w:hAnchor="page" w:x="6741" w:y="122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POR EL FIADO</w:t>
      </w:r>
    </w:p>
    <w:p w14:paraId="5B558A44" w14:textId="77777777" w:rsidR="00291BB6" w:rsidRDefault="00F8393F">
      <w:pPr>
        <w:framePr w:w="4760" w:h="290" w:hRule="exact" w:wrap="auto" w:vAnchor="page" w:hAnchor="page" w:x="6741" w:y="13628"/>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Firma Autorizada</w:t>
      </w:r>
    </w:p>
    <w:p w14:paraId="7BA642F1" w14:textId="77777777" w:rsidR="00291BB6" w:rsidRDefault="00F8393F">
      <w:pPr>
        <w:framePr w:w="11210" w:h="344" w:hRule="exact" w:wrap="auto" w:vAnchor="page" w:hAnchor="page" w:x="511" w:y="138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Texto de Fianzas </w:t>
      </w:r>
      <w:proofErr w:type="gramStart"/>
      <w:r>
        <w:rPr>
          <w:rFonts w:ascii="Arial" w:eastAsia="Times New Roman" w:hAnsi="Arial" w:cs="Arial"/>
          <w:color w:val="000000"/>
          <w:kern w:val="2"/>
          <w:sz w:val="15"/>
          <w:szCs w:val="24"/>
        </w:rPr>
        <w:t>de acuerdo a</w:t>
      </w:r>
      <w:proofErr w:type="gramEnd"/>
      <w:r>
        <w:rPr>
          <w:rFonts w:ascii="Arial" w:eastAsia="Times New Roman" w:hAnsi="Arial" w:cs="Arial"/>
          <w:color w:val="000000"/>
          <w:kern w:val="2"/>
          <w:sz w:val="15"/>
          <w:szCs w:val="24"/>
        </w:rPr>
        <w:t xml:space="preserve"> modelo establecido por la Cámara de Comercio Internacional, </w:t>
      </w:r>
    </w:p>
    <w:p w14:paraId="34631B80" w14:textId="77777777" w:rsidR="00291BB6" w:rsidRDefault="00F8393F">
      <w:pPr>
        <w:framePr w:w="11210" w:h="344" w:hRule="exact" w:wrap="auto" w:vAnchor="page" w:hAnchor="page" w:x="511" w:y="138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y aprobado por la Superintendencia de Seguros y Reaseguros de Panamá</w:t>
      </w:r>
    </w:p>
    <w:sectPr w:rsidR="00291BB6">
      <w:headerReference w:type="even" r:id="rId6"/>
      <w:headerReference w:type="default" r:id="rId7"/>
      <w:footerReference w:type="even" r:id="rId8"/>
      <w:footerReference w:type="default" r:id="rId9"/>
      <w:headerReference w:type="first" r:id="rId10"/>
      <w:footerReference w:type="first" r:id="rId11"/>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46522" w14:textId="77777777" w:rsidR="001D605B" w:rsidRDefault="001D605B">
      <w:pPr>
        <w:spacing w:after="0" w:line="240" w:lineRule="auto"/>
      </w:pPr>
      <w:r>
        <w:separator/>
      </w:r>
    </w:p>
  </w:endnote>
  <w:endnote w:type="continuationSeparator" w:id="0">
    <w:p w14:paraId="4B4265C2" w14:textId="77777777" w:rsidR="001D605B" w:rsidRDefault="001D6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19AA2" w14:textId="77777777" w:rsidR="00291BB6" w:rsidRDefault="00291BB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A2642" w14:textId="77777777" w:rsidR="00291BB6" w:rsidRDefault="00291BB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94044" w14:textId="77777777" w:rsidR="00291BB6" w:rsidRDefault="00291B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290E5" w14:textId="77777777" w:rsidR="001D605B" w:rsidRDefault="001D605B">
      <w:pPr>
        <w:spacing w:after="0" w:line="240" w:lineRule="auto"/>
      </w:pPr>
      <w:r>
        <w:separator/>
      </w:r>
    </w:p>
  </w:footnote>
  <w:footnote w:type="continuationSeparator" w:id="0">
    <w:p w14:paraId="02BEF0AE" w14:textId="77777777" w:rsidR="001D605B" w:rsidRDefault="001D6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CDE13" w14:textId="77777777" w:rsidR="00291BB6" w:rsidRDefault="00291BB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A207F" w14:textId="77777777" w:rsidR="00291BB6" w:rsidRDefault="00291BB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37600" w14:textId="77777777" w:rsidR="00291BB6" w:rsidRDefault="00291BB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393F"/>
    <w:rsid w:val="001D605B"/>
    <w:rsid w:val="00291BB6"/>
    <w:rsid w:val="005A727F"/>
    <w:rsid w:val="0060730E"/>
    <w:rsid w:val="00650B67"/>
    <w:rsid w:val="00871D07"/>
    <w:rsid w:val="00E12747"/>
    <w:rsid w:val="00F8393F"/>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0183D22A"/>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783</Words>
  <Characters>4309</Characters>
  <Application>Microsoft Office Word</Application>
  <DocSecurity>0</DocSecurity>
  <Lines>35</Lines>
  <Paragraphs>10</Paragraphs>
  <ScaleCrop>false</ScaleCrop>
  <Company>Crystal Decisions</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5</cp:revision>
  <dcterms:created xsi:type="dcterms:W3CDTF">2026-09-08T21:02:00Z</dcterms:created>
  <dcterms:modified xsi:type="dcterms:W3CDTF">2026-09-08T22:36:00Z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01734361CD07C3C85B968AA4B2781C480C131A4BF1DCCE0484255B1E26629C81B52F8CFCC3D3F1E21695AB886E2B632E75747CB8D9898B794EB3A723CE67760DAAE59FD6833937EACD20BA2890CF7153F11D1C3C456E4AB8A116ADE3DC682AB33BAB25A854BEDB73F3365A117617B5E40A4ACB5C40A3D2E93A078B4CDE4A200</vt:lpwstr>
  </property>
  <property fmtid="{D5CDD505-2E9C-101B-9397-08002B2CF9AE}" pid="3" name="Business Objects Context Information1">
    <vt:lpwstr>F4276E6745B3205523735BA4538F087B59E5EA454052DF6DA483CBA711AD18034A2E2E40EBF55F5E3F74F51BFEEA4DCB61968ED75B816CF3A5BFBA20FE0523ECC2857D98DEC842FCF26E8F76E61FE244D733712016E70D068F8EA065C1A5E1232BBBF9186ABE6A4C38F4E52A69C6BBE53F6</vt:lpwstr>
  </property>
</Properties>
</file>