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9F3EE" w14:textId="77777777" w:rsidR="00EF1D0F" w:rsidRDefault="00EF1D0F" w:rsidP="00EF1D0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sz w:val="21"/>
          <w:szCs w:val="24"/>
          <w:u w:val="single"/>
        </w:rPr>
      </w:pPr>
      <w:r>
        <w:rPr>
          <w:rFonts w:ascii="Arial" w:eastAsia="Times New Roman" w:hAnsi="Arial" w:cs="Arial"/>
          <w:b/>
          <w:color w:val="000000"/>
          <w:sz w:val="21"/>
          <w:szCs w:val="24"/>
          <w:u w:val="single"/>
        </w:rPr>
        <w:t>FIANZA DE PAGO ANTICIPADO</w:t>
      </w:r>
    </w:p>
    <w:p w14:paraId="2FB401E8" w14:textId="77777777" w:rsidR="00EF1D0F" w:rsidRDefault="00EF1D0F"/>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835"/>
        <w:gridCol w:w="7200"/>
      </w:tblGrid>
      <w:tr w:rsidR="00B84422" w14:paraId="465CAE5F" w14:textId="77777777" w:rsidTr="00F71373">
        <w:trPr>
          <w:trHeight w:val="284"/>
        </w:trPr>
        <w:tc>
          <w:tcPr>
            <w:tcW w:w="2835" w:type="dxa"/>
          </w:tcPr>
          <w:p w14:paraId="5C1067E7" w14:textId="145D022D" w:rsidR="00B84422"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DENOMINACIÓN:</w:t>
            </w:r>
          </w:p>
        </w:tc>
        <w:tc>
          <w:tcPr>
            <w:tcW w:w="7200" w:type="dxa"/>
          </w:tcPr>
          <w:p w14:paraId="7C6EEBE5" w14:textId="3750F6BD" w:rsidR="00B84422"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3"/>
                <w:szCs w:val="13"/>
              </w:rPr>
            </w:pPr>
            <w:r w:rsidRPr="00F71373">
              <w:rPr>
                <w:rFonts w:ascii="Arial" w:eastAsia="Times New Roman" w:hAnsi="Arial" w:cs="Arial"/>
                <w:b/>
                <w:color w:val="000000"/>
                <w:sz w:val="13"/>
                <w:szCs w:val="13"/>
              </w:rPr>
              <w:t>FIANZA DE PAGO ANTICIPADO</w:t>
            </w:r>
          </w:p>
        </w:tc>
      </w:tr>
      <w:tr w:rsidR="00B84422" w14:paraId="1E7F5A25" w14:textId="77777777" w:rsidTr="00F71373">
        <w:trPr>
          <w:trHeight w:val="284"/>
        </w:trPr>
        <w:tc>
          <w:tcPr>
            <w:tcW w:w="2835" w:type="dxa"/>
          </w:tcPr>
          <w:p w14:paraId="02DDB525" w14:textId="23056ED7" w:rsidR="00B84422"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FIADORAS:</w:t>
            </w:r>
          </w:p>
        </w:tc>
        <w:tc>
          <w:tcPr>
            <w:tcW w:w="7200" w:type="dxa"/>
          </w:tcPr>
          <w:p w14:paraId="0E7AF7C1" w14:textId="1F3ED77F" w:rsidR="00B84422"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3"/>
                <w:szCs w:val="13"/>
              </w:rPr>
            </w:pPr>
            <w:r w:rsidRPr="00F71373">
              <w:rPr>
                <w:rFonts w:ascii="Arial" w:eastAsia="Times New Roman" w:hAnsi="Arial" w:cs="Arial"/>
                <w:b/>
                <w:color w:val="000000"/>
                <w:sz w:val="13"/>
                <w:szCs w:val="13"/>
              </w:rPr>
              <w:t xml:space="preserve">ASEGURADORA GLOBAL, </w:t>
            </w:r>
            <w:proofErr w:type="gramStart"/>
            <w:r w:rsidRPr="00F71373">
              <w:rPr>
                <w:rFonts w:ascii="Arial" w:eastAsia="Times New Roman" w:hAnsi="Arial" w:cs="Arial"/>
                <w:b/>
                <w:color w:val="000000"/>
                <w:sz w:val="13"/>
                <w:szCs w:val="13"/>
              </w:rPr>
              <w:t>S.A</w:t>
            </w:r>
            <w:proofErr w:type="gramEnd"/>
          </w:p>
        </w:tc>
      </w:tr>
      <w:tr w:rsidR="000A64C7" w14:paraId="281CB995" w14:textId="77777777" w:rsidTr="00F71373">
        <w:trPr>
          <w:trHeight w:val="284"/>
        </w:trPr>
        <w:tc>
          <w:tcPr>
            <w:tcW w:w="2835" w:type="dxa"/>
          </w:tcPr>
          <w:p w14:paraId="1C6FA915" w14:textId="651822D3" w:rsidR="000A64C7"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NÚMERO DE FIANZA:</w:t>
            </w:r>
          </w:p>
        </w:tc>
        <w:tc>
          <w:tcPr>
            <w:tcW w:w="7200" w:type="dxa"/>
          </w:tcPr>
          <w:p w14:paraId="02B65663" w14:textId="0C4BC7E0" w:rsidR="000A64C7"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w:t>
            </w:r>
            <w:proofErr w:type="spellStart"/>
            <w:proofErr w:type="gramStart"/>
            <w:r w:rsidRPr="00F71373">
              <w:rPr>
                <w:rFonts w:ascii="Arial" w:eastAsia="Times New Roman" w:hAnsi="Arial" w:cs="Arial"/>
                <w:b/>
                <w:color w:val="000000"/>
                <w:sz w:val="13"/>
                <w:szCs w:val="13"/>
              </w:rPr>
              <w:t>custom.NumeroFianza</w:t>
            </w:r>
            <w:proofErr w:type="spellEnd"/>
            <w:proofErr w:type="gramEnd"/>
            <w:r w:rsidRPr="00F71373">
              <w:rPr>
                <w:rFonts w:ascii="Arial" w:eastAsia="Times New Roman" w:hAnsi="Arial" w:cs="Arial"/>
                <w:b/>
                <w:color w:val="000000"/>
                <w:sz w:val="13"/>
                <w:szCs w:val="13"/>
              </w:rPr>
              <w:t>}</w:t>
            </w:r>
          </w:p>
        </w:tc>
      </w:tr>
      <w:tr w:rsidR="00BE5E8C" w14:paraId="11C3D125" w14:textId="77777777" w:rsidTr="00F71373">
        <w:trPr>
          <w:trHeight w:val="284"/>
        </w:trPr>
        <w:tc>
          <w:tcPr>
            <w:tcW w:w="2835" w:type="dxa"/>
          </w:tcPr>
          <w:p w14:paraId="0F6D2DB0" w14:textId="2EFDC243" w:rsidR="00BE5E8C"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CONTRATISTA:</w:t>
            </w:r>
          </w:p>
        </w:tc>
        <w:tc>
          <w:tcPr>
            <w:tcW w:w="7200" w:type="dxa"/>
          </w:tcPr>
          <w:p w14:paraId="6A7E7E65" w14:textId="652E22CB"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w:t>
            </w:r>
            <w:proofErr w:type="spellStart"/>
            <w:proofErr w:type="gramStart"/>
            <w:r w:rsidRPr="00F71373">
              <w:rPr>
                <w:rFonts w:ascii="Arial" w:eastAsia="Times New Roman" w:hAnsi="Arial" w:cs="Arial"/>
                <w:b/>
                <w:color w:val="000000"/>
                <w:sz w:val="13"/>
                <w:szCs w:val="13"/>
              </w:rPr>
              <w:t>custom.Tenedor</w:t>
            </w:r>
            <w:proofErr w:type="spellEnd"/>
            <w:proofErr w:type="gramEnd"/>
            <w:r w:rsidRPr="00F71373">
              <w:rPr>
                <w:rFonts w:ascii="Arial" w:eastAsia="Times New Roman" w:hAnsi="Arial" w:cs="Arial"/>
                <w:b/>
                <w:color w:val="000000"/>
                <w:sz w:val="13"/>
                <w:szCs w:val="13"/>
              </w:rPr>
              <w:t>}</w:t>
            </w:r>
          </w:p>
        </w:tc>
      </w:tr>
      <w:tr w:rsidR="00BE5E8C" w14:paraId="58335FCB" w14:textId="77777777" w:rsidTr="00F71373">
        <w:trPr>
          <w:trHeight w:val="284"/>
        </w:trPr>
        <w:tc>
          <w:tcPr>
            <w:tcW w:w="2835" w:type="dxa"/>
          </w:tcPr>
          <w:p w14:paraId="203B33DD" w14:textId="68A61E51" w:rsidR="00BE5E8C"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LIMITE MAXIMO DE RESPONSABILIDAD:</w:t>
            </w:r>
          </w:p>
        </w:tc>
        <w:tc>
          <w:tcPr>
            <w:tcW w:w="7200" w:type="dxa"/>
          </w:tcPr>
          <w:p w14:paraId="1A415A56" w14:textId="600592DA"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w:t>
            </w:r>
            <w:proofErr w:type="spellStart"/>
            <w:proofErr w:type="gramStart"/>
            <w:r w:rsidRPr="00F71373">
              <w:rPr>
                <w:rFonts w:ascii="Arial" w:eastAsia="Times New Roman" w:hAnsi="Arial" w:cs="Arial"/>
                <w:b/>
                <w:color w:val="000000"/>
                <w:sz w:val="13"/>
                <w:szCs w:val="13"/>
              </w:rPr>
              <w:t>custom.SumaTextoTotal</w:t>
            </w:r>
            <w:proofErr w:type="spellEnd"/>
            <w:proofErr w:type="gramEnd"/>
            <w:r w:rsidRPr="00F71373">
              <w:rPr>
                <w:rFonts w:ascii="Arial" w:eastAsia="Times New Roman" w:hAnsi="Arial" w:cs="Arial"/>
                <w:b/>
                <w:color w:val="000000"/>
                <w:sz w:val="13"/>
                <w:szCs w:val="13"/>
              </w:rPr>
              <w:t>}</w:t>
            </w:r>
          </w:p>
        </w:tc>
      </w:tr>
      <w:tr w:rsidR="00BE5E8C" w14:paraId="7079D1EF" w14:textId="77777777" w:rsidTr="00F71373">
        <w:trPr>
          <w:trHeight w:val="284"/>
        </w:trPr>
        <w:tc>
          <w:tcPr>
            <w:tcW w:w="2835" w:type="dxa"/>
          </w:tcPr>
          <w:p w14:paraId="70F7D291" w14:textId="30B3998A" w:rsidR="00BE5E8C"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3"/>
                <w:szCs w:val="13"/>
              </w:rPr>
            </w:pPr>
            <w:r w:rsidRPr="00F71373">
              <w:rPr>
                <w:rFonts w:ascii="Arial" w:eastAsia="Times New Roman" w:hAnsi="Arial" w:cs="Arial"/>
                <w:color w:val="000000"/>
                <w:sz w:val="13"/>
                <w:szCs w:val="13"/>
              </w:rPr>
              <w:t>ENTIDAD ESTATAL CONTRATANTE:</w:t>
            </w:r>
          </w:p>
        </w:tc>
        <w:tc>
          <w:tcPr>
            <w:tcW w:w="7200" w:type="dxa"/>
          </w:tcPr>
          <w:p w14:paraId="6E55E688" w14:textId="66E5DA88" w:rsidR="00BE5E8C"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3"/>
                <w:szCs w:val="13"/>
              </w:rPr>
            </w:pPr>
            <w:r w:rsidRPr="00F71373">
              <w:rPr>
                <w:rFonts w:ascii="Arial" w:eastAsia="Times New Roman" w:hAnsi="Arial" w:cs="Arial"/>
                <w:b/>
                <w:color w:val="000000"/>
                <w:sz w:val="13"/>
                <w:szCs w:val="13"/>
              </w:rPr>
              <w:t>{</w:t>
            </w:r>
            <w:proofErr w:type="spellStart"/>
            <w:proofErr w:type="gramStart"/>
            <w:r w:rsidRPr="00F71373">
              <w:rPr>
                <w:rFonts w:ascii="Arial" w:eastAsia="Times New Roman" w:hAnsi="Arial" w:cs="Arial"/>
                <w:b/>
                <w:color w:val="000000"/>
                <w:sz w:val="13"/>
                <w:szCs w:val="13"/>
              </w:rPr>
              <w:t>custom.AFavor</w:t>
            </w:r>
            <w:proofErr w:type="spellEnd"/>
            <w:proofErr w:type="gramEnd"/>
            <w:r w:rsidRPr="00F71373">
              <w:rPr>
                <w:rFonts w:ascii="Arial" w:eastAsia="Times New Roman" w:hAnsi="Arial" w:cs="Arial"/>
                <w:b/>
                <w:color w:val="000000"/>
                <w:sz w:val="13"/>
                <w:szCs w:val="13"/>
              </w:rPr>
              <w:t>} / CONTRALORÍA GENERAL DE LA REPÚBLICA</w:t>
            </w:r>
          </w:p>
        </w:tc>
      </w:tr>
      <w:tr w:rsidR="00F07309" w14:paraId="291C2E20" w14:textId="77777777" w:rsidTr="00F71373">
        <w:trPr>
          <w:trHeight w:val="284"/>
        </w:trPr>
        <w:tc>
          <w:tcPr>
            <w:tcW w:w="2835" w:type="dxa"/>
          </w:tcPr>
          <w:p w14:paraId="3BAD53F8" w14:textId="1D622FA5"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CONTRATO PRINCIPAL:</w:t>
            </w:r>
          </w:p>
        </w:tc>
        <w:tc>
          <w:tcPr>
            <w:tcW w:w="7200" w:type="dxa"/>
          </w:tcPr>
          <w:p w14:paraId="037B37E6" w14:textId="3653F984" w:rsidR="00F07309"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w:t>
            </w:r>
            <w:proofErr w:type="spellStart"/>
            <w:proofErr w:type="gramStart"/>
            <w:r w:rsidRPr="00F71373">
              <w:rPr>
                <w:rFonts w:ascii="Arial" w:eastAsia="Times New Roman" w:hAnsi="Arial" w:cs="Arial"/>
                <w:b/>
                <w:color w:val="000000"/>
                <w:sz w:val="13"/>
                <w:szCs w:val="13"/>
              </w:rPr>
              <w:t>custom.Descripcion</w:t>
            </w:r>
            <w:proofErr w:type="spellEnd"/>
            <w:proofErr w:type="gramEnd"/>
            <w:r w:rsidRPr="00F71373">
              <w:rPr>
                <w:rFonts w:ascii="Arial" w:eastAsia="Times New Roman" w:hAnsi="Arial" w:cs="Arial"/>
                <w:b/>
                <w:color w:val="000000"/>
                <w:sz w:val="13"/>
                <w:szCs w:val="13"/>
              </w:rPr>
              <w:t>}</w:t>
            </w:r>
          </w:p>
        </w:tc>
      </w:tr>
      <w:tr w:rsidR="00F07309" w14:paraId="3F28313C" w14:textId="77777777" w:rsidTr="00F71373">
        <w:trPr>
          <w:trHeight w:val="284"/>
        </w:trPr>
        <w:tc>
          <w:tcPr>
            <w:tcW w:w="2835" w:type="dxa"/>
          </w:tcPr>
          <w:p w14:paraId="07E53436" w14:textId="67FF4988"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PARA GARANTIZAR:</w:t>
            </w:r>
          </w:p>
        </w:tc>
        <w:tc>
          <w:tcPr>
            <w:tcW w:w="7200" w:type="dxa"/>
          </w:tcPr>
          <w:p w14:paraId="7F10B622" w14:textId="0F96CCAE" w:rsidR="00F07309"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EL REINTEGRO DE LA SUMA DE {</w:t>
            </w:r>
            <w:proofErr w:type="spellStart"/>
            <w:proofErr w:type="gramStart"/>
            <w:r w:rsidRPr="00F71373">
              <w:rPr>
                <w:rFonts w:ascii="Arial" w:eastAsia="Times New Roman" w:hAnsi="Arial" w:cs="Arial"/>
                <w:b/>
                <w:color w:val="000000"/>
                <w:sz w:val="13"/>
                <w:szCs w:val="13"/>
              </w:rPr>
              <w:t>custom.MonedaMonto</w:t>
            </w:r>
            <w:proofErr w:type="spellEnd"/>
            <w:proofErr w:type="gramEnd"/>
            <w:r w:rsidRPr="00F71373">
              <w:rPr>
                <w:rFonts w:ascii="Arial" w:eastAsia="Times New Roman" w:hAnsi="Arial" w:cs="Arial"/>
                <w:b/>
                <w:color w:val="000000"/>
                <w:sz w:val="13"/>
                <w:szCs w:val="13"/>
              </w:rPr>
              <w:t>} QUE CORRESPONDE AL 100% DE LA SUMA ENTREGADA  EN CONCEPTO DE ADELANTO A EL CONTRATISTA DE ACUERDO CON EL CONTRATO PRINCIPAL ARRIBA INDICADO.</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B630F97" w14:textId="0D52C230" w:rsidR="00E67558" w:rsidRP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24"/>
        </w:rPr>
      </w:pPr>
      <w:r w:rsidRPr="00535DE4">
        <w:rPr>
          <w:rFonts w:ascii="Arial" w:eastAsia="Times New Roman" w:hAnsi="Arial" w:cs="Arial"/>
          <w:color w:val="000000"/>
          <w:sz w:val="13"/>
          <w:szCs w:val="24"/>
        </w:rPr>
        <w:t>Conste por el presente documento que ASEGURADORA GLOBAL, S.A., en adelante denominada LA FIADORA, que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w:t>
      </w:r>
    </w:p>
    <w:p w14:paraId="3AF07086" w14:textId="01F4D042" w:rsid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27B0B3E3"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OBJETO</w:t>
      </w:r>
      <w:r>
        <w:rPr>
          <w:rFonts w:ascii="Arial" w:eastAsia="Times New Roman" w:hAnsi="Arial" w:cs="Arial"/>
          <w:color w:val="000000"/>
          <w:sz w:val="13"/>
          <w:szCs w:val="24"/>
        </w:rPr>
        <w:t xml:space="preserve">: LA FIADORA garantiza a LA ENTIDAD ESTATAL BENEFICIARIA el reintegro de la suma anticipada, siempre que no sea utilizada por EL CONTRATISTA para la oportuna y debida ejecución del CONTRATO PRINCIPAL. </w:t>
      </w:r>
    </w:p>
    <w:p w14:paraId="40F1C4A3"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6116B66"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VIGENCIA</w:t>
      </w:r>
      <w:r>
        <w:rPr>
          <w:rFonts w:ascii="Arial" w:eastAsia="Times New Roman" w:hAnsi="Arial" w:cs="Arial"/>
          <w:color w:val="000000"/>
          <w:sz w:val="13"/>
          <w:szCs w:val="24"/>
        </w:rPr>
        <w:t xml:space="preserve">: Esta fianza estará vigente durante todo el período de vigencia del CONTRATO PRINCIPAL, incluyendo su liquidación y hasta por un término adicional de treinta (30) días calendario posteriores al vencimiento </w:t>
      </w:r>
      <w:proofErr w:type="gramStart"/>
      <w:r>
        <w:rPr>
          <w:rFonts w:ascii="Arial" w:eastAsia="Times New Roman" w:hAnsi="Arial" w:cs="Arial"/>
          <w:color w:val="000000"/>
          <w:sz w:val="13"/>
          <w:szCs w:val="24"/>
        </w:rPr>
        <w:t>del mismo</w:t>
      </w:r>
      <w:proofErr w:type="gramEnd"/>
      <w:r>
        <w:rPr>
          <w:rFonts w:ascii="Arial" w:eastAsia="Times New Roman" w:hAnsi="Arial" w:cs="Arial"/>
          <w:color w:val="000000"/>
          <w:sz w:val="13"/>
          <w:szCs w:val="24"/>
        </w:rPr>
        <w:t>.</w:t>
      </w:r>
    </w:p>
    <w:p w14:paraId="3551D4CA"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F5D0DB8"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EXONERACIÓN DE RESPONSABILIDAD</w:t>
      </w:r>
      <w:r>
        <w:rPr>
          <w:rFonts w:ascii="Arial" w:eastAsia="Times New Roman" w:hAnsi="Arial" w:cs="Arial"/>
          <w:color w:val="000000"/>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4FE4187F"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24"/>
        </w:rPr>
      </w:pPr>
    </w:p>
    <w:p w14:paraId="7C8C9301"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 xml:space="preserve">LA FIADORA quedará exonerada de responsabilidad conforme a esta fianza en caso de que, producido el incumplimiento del contrato, LA ENTIDAD ESTATAL BENEFICIARIA no comunique a LA FIADORA el inicio del trámite de resolución administrativa de 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   </w:t>
      </w:r>
    </w:p>
    <w:p w14:paraId="37F08985"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24"/>
        </w:rPr>
      </w:pPr>
    </w:p>
    <w:p w14:paraId="21D88C6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NOTIFICACIÓN DE INCUMPLIMIENTO</w:t>
      </w:r>
      <w:r>
        <w:rPr>
          <w:rFonts w:ascii="Arial" w:eastAsia="Times New Roman" w:hAnsi="Arial" w:cs="Arial"/>
          <w:color w:val="000000"/>
          <w:sz w:val="13"/>
          <w:szCs w:val="24"/>
        </w:rPr>
        <w:t>: Antes del vencimiento de la fianza, la ENTIDAD ESTATAL BENEFICIARIA notificará por escrito a LA FIADORA y a EL CONTRATISTA del incumplimiento del contrato decretado mediante resolución motivada, que resuelve administrativamente EL CONTRATO.</w:t>
      </w:r>
    </w:p>
    <w:p w14:paraId="0B8F4A80"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329C660"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LA FIADORA dispondrá de un término de veinte (20) días hábiles siguiente a la notificación de la resolución que resuelve administrativamente EL CONTRATO por incumplimiento para realizar el pago del importe de la fianza o el monto no reintegrado, según sea el caso o de sustituir a EL CONTRATISTA en todos sus derechos y obligaciones de EL CONTRATO y sus adendas, así como de cualquiera otra acción que LA ENTIDAD ESTATAL BENEFICIARIA tuviera en contra de EL CONTRATISTA, siempre que quien vaya a continuarlo por cuenta de LA FIADORA y a cuenta y riesgo de esta, tenga la capacidad técnica y financiera, a juicio de la entidad contratante, y sea aprobado por esta.</w:t>
      </w:r>
    </w:p>
    <w:p w14:paraId="44AC1B5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9A23AA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FACULTAD DE FISCALIZACIÓN</w:t>
      </w:r>
      <w:r>
        <w:rPr>
          <w:rFonts w:ascii="Arial" w:eastAsia="Times New Roman" w:hAnsi="Arial" w:cs="Arial"/>
          <w:color w:val="000000"/>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7FB165F8"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53A1CF9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ACCIONES LEGALES</w:t>
      </w:r>
      <w:r>
        <w:rPr>
          <w:rFonts w:ascii="Arial" w:eastAsia="Times New Roman" w:hAnsi="Arial" w:cs="Arial"/>
          <w:color w:val="000000"/>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01A6588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659F307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 xml:space="preserve">Cualquier acción legal, ya sea judicial o extrajudicial que inicie LA ENTIDAD ESTATAL BENEFICIARIA debe entablarse contra EL CONTRATISTA </w:t>
      </w:r>
      <w:proofErr w:type="gramStart"/>
      <w:r>
        <w:rPr>
          <w:rFonts w:ascii="Arial" w:eastAsia="Times New Roman" w:hAnsi="Arial" w:cs="Arial"/>
          <w:color w:val="000000"/>
          <w:sz w:val="13"/>
          <w:szCs w:val="24"/>
        </w:rPr>
        <w:t>conjuntamente con</w:t>
      </w:r>
      <w:proofErr w:type="gramEnd"/>
      <w:r>
        <w:rPr>
          <w:rFonts w:ascii="Arial" w:eastAsia="Times New Roman" w:hAnsi="Arial" w:cs="Arial"/>
          <w:color w:val="000000"/>
          <w:sz w:val="13"/>
          <w:szCs w:val="24"/>
        </w:rPr>
        <w:t xml:space="preserve"> LA FIADORA y la petición deberá solicitar en todo caso la condena de EL CONTRATISTA y LA FIADORA.</w:t>
      </w:r>
    </w:p>
    <w:p w14:paraId="27E62B47" w14:textId="77777777" w:rsid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5FE96CDC" w14:textId="77777777" w:rsidR="00E67558" w:rsidRDefault="00E67558"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917550D" w:rsidR="00016E82" w:rsidRPr="00967DEB"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3"/>
          <w:szCs w:val="13"/>
        </w:rPr>
      </w:pPr>
      <w:r w:rsidRPr="00967DEB">
        <w:rPr>
          <w:rFonts w:ascii="Arial" w:eastAsia="Times New Roman" w:hAnsi="Arial" w:cs="Arial"/>
          <w:color w:val="000000"/>
          <w:sz w:val="13"/>
          <w:szCs w:val="13"/>
        </w:rPr>
        <w:t>EN FE DE LO CUAL, se suscribe este Contrato en la ciudad de Panamá, República de Panamá, {</w:t>
      </w:r>
      <w:proofErr w:type="spellStart"/>
      <w:proofErr w:type="gramStart"/>
      <w:r w:rsidRPr="00967DEB">
        <w:rPr>
          <w:rFonts w:ascii="Arial" w:eastAsia="Times New Roman" w:hAnsi="Arial" w:cs="Arial"/>
          <w:color w:val="000000"/>
          <w:sz w:val="13"/>
          <w:szCs w:val="13"/>
        </w:rPr>
        <w:t>custom.FechaActualTextoMin</w:t>
      </w:r>
      <w:proofErr w:type="spellEnd"/>
      <w:proofErr w:type="gramEnd"/>
      <w:r w:rsidRPr="00967DEB">
        <w:rPr>
          <w:rFonts w:ascii="Arial" w:eastAsia="Times New Roman" w:hAnsi="Arial" w:cs="Arial"/>
          <w:color w:val="000000"/>
          <w:sz w:val="13"/>
          <w:szCs w:val="13"/>
        </w:rPr>
        <w:t>}.</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1D21CA" w14:paraId="15DFB21A" w14:textId="77777777" w:rsidTr="005C39B7">
        <w:trPr>
          <w:trHeight w:val="1685"/>
        </w:trPr>
        <w:tc>
          <w:tcPr>
            <w:tcW w:w="3425" w:type="dxa"/>
            <w:tcBorders>
              <w:bottom w:val="single" w:sz="4" w:space="0" w:color="auto"/>
            </w:tcBorders>
          </w:tcPr>
          <w:p w14:paraId="146F9132" w14:textId="77777777" w:rsidR="00980922" w:rsidRPr="001D21CA" w:rsidRDefault="00980922" w:rsidP="005C39B7">
            <w:pPr>
              <w:jc w:val="center"/>
              <w:rPr>
                <w:b/>
                <w:bCs/>
                <w:sz w:val="16"/>
                <w:szCs w:val="16"/>
              </w:rPr>
            </w:pPr>
            <w:r w:rsidRPr="001D21CA">
              <w:rPr>
                <w:b/>
                <w:bCs/>
                <w:sz w:val="16"/>
                <w:szCs w:val="16"/>
              </w:rPr>
              <w:t>POR LA FIADORA</w:t>
            </w:r>
          </w:p>
          <w:p w14:paraId="1721F13A" w14:textId="77777777" w:rsidR="00980922" w:rsidRPr="001D21CA" w:rsidRDefault="00980922" w:rsidP="005C39B7">
            <w:pPr>
              <w:jc w:val="center"/>
              <w:rPr>
                <w:b/>
                <w:bCs/>
                <w:sz w:val="16"/>
                <w:szCs w:val="16"/>
              </w:rPr>
            </w:pPr>
            <w:r w:rsidRPr="001D21CA">
              <w:rPr>
                <w:b/>
                <w:bCs/>
                <w:sz w:val="16"/>
                <w:szCs w:val="16"/>
              </w:rPr>
              <w:t>ASEGURADORA GLOBAL</w:t>
            </w:r>
          </w:p>
        </w:tc>
        <w:tc>
          <w:tcPr>
            <w:tcW w:w="1080" w:type="dxa"/>
          </w:tcPr>
          <w:p w14:paraId="0C2FEB2E" w14:textId="77777777" w:rsidR="00980922" w:rsidRPr="001D21CA" w:rsidRDefault="00980922" w:rsidP="005C39B7">
            <w:pPr>
              <w:rPr>
                <w:b/>
                <w:bCs/>
                <w:sz w:val="16"/>
                <w:szCs w:val="16"/>
              </w:rPr>
            </w:pPr>
          </w:p>
        </w:tc>
        <w:tc>
          <w:tcPr>
            <w:tcW w:w="4320" w:type="dxa"/>
            <w:tcBorders>
              <w:bottom w:val="single" w:sz="4" w:space="0" w:color="auto"/>
            </w:tcBorders>
          </w:tcPr>
          <w:p w14:paraId="255E0487" w14:textId="77777777" w:rsidR="00980922" w:rsidRPr="001D21CA" w:rsidRDefault="00980922" w:rsidP="005C39B7">
            <w:pPr>
              <w:jc w:val="center"/>
              <w:rPr>
                <w:b/>
                <w:bCs/>
                <w:sz w:val="16"/>
                <w:szCs w:val="16"/>
              </w:rPr>
            </w:pPr>
            <w:r w:rsidRPr="001D21CA">
              <w:rPr>
                <w:b/>
                <w:bCs/>
                <w:sz w:val="16"/>
                <w:szCs w:val="16"/>
              </w:rPr>
              <w:t>POR EL CONTRATISTA</w:t>
            </w:r>
          </w:p>
          <w:p w14:paraId="22E06717" w14:textId="77777777" w:rsidR="00980922" w:rsidRPr="001D21CA" w:rsidRDefault="00980922" w:rsidP="005C39B7">
            <w:pPr>
              <w:jc w:val="center"/>
              <w:rPr>
                <w:b/>
                <w:bCs/>
                <w:sz w:val="16"/>
                <w:szCs w:val="16"/>
              </w:rPr>
            </w:pPr>
            <w:r w:rsidRPr="001D21CA">
              <w:rPr>
                <w:b/>
                <w:bCs/>
                <w:sz w:val="16"/>
                <w:szCs w:val="16"/>
              </w:rPr>
              <w:t>{</w:t>
            </w:r>
            <w:proofErr w:type="spellStart"/>
            <w:proofErr w:type="gramStart"/>
            <w:r w:rsidRPr="001D21CA">
              <w:rPr>
                <w:b/>
                <w:bCs/>
                <w:sz w:val="16"/>
                <w:szCs w:val="16"/>
              </w:rPr>
              <w:t>custom.Tenedor</w:t>
            </w:r>
            <w:proofErr w:type="spellEnd"/>
            <w:proofErr w:type="gramEnd"/>
            <w:r w:rsidRPr="001D21CA">
              <w:rPr>
                <w:b/>
                <w:bCs/>
                <w:sz w:val="16"/>
                <w:szCs w:val="16"/>
              </w:rPr>
              <w:t>}</w:t>
            </w:r>
          </w:p>
        </w:tc>
      </w:tr>
      <w:tr w:rsidR="00980922" w:rsidRPr="001D21CA" w14:paraId="62D380A8" w14:textId="77777777" w:rsidTr="001D21CA">
        <w:trPr>
          <w:trHeight w:val="40"/>
        </w:trPr>
        <w:tc>
          <w:tcPr>
            <w:tcW w:w="3425" w:type="dxa"/>
            <w:tcBorders>
              <w:top w:val="single" w:sz="4" w:space="0" w:color="auto"/>
            </w:tcBorders>
          </w:tcPr>
          <w:p w14:paraId="41C053A1" w14:textId="77777777" w:rsidR="00980922" w:rsidRPr="001D21CA" w:rsidRDefault="00980922" w:rsidP="005C39B7">
            <w:pPr>
              <w:rPr>
                <w:b/>
                <w:bCs/>
                <w:sz w:val="16"/>
                <w:szCs w:val="16"/>
              </w:rPr>
            </w:pPr>
            <w:r w:rsidRPr="001D21CA">
              <w:rPr>
                <w:b/>
                <w:bCs/>
                <w:sz w:val="16"/>
                <w:szCs w:val="16"/>
              </w:rPr>
              <w:t>Nombre:</w:t>
            </w:r>
          </w:p>
          <w:p w14:paraId="0A552C92" w14:textId="77777777" w:rsidR="00980922" w:rsidRPr="001D21CA" w:rsidRDefault="00980922" w:rsidP="005C39B7">
            <w:pPr>
              <w:rPr>
                <w:b/>
                <w:bCs/>
                <w:sz w:val="16"/>
                <w:szCs w:val="16"/>
              </w:rPr>
            </w:pPr>
            <w:r w:rsidRPr="001D21CA">
              <w:rPr>
                <w:b/>
                <w:bCs/>
                <w:sz w:val="16"/>
                <w:szCs w:val="16"/>
              </w:rPr>
              <w:t>Título:</w:t>
            </w:r>
          </w:p>
        </w:tc>
        <w:tc>
          <w:tcPr>
            <w:tcW w:w="1080" w:type="dxa"/>
          </w:tcPr>
          <w:p w14:paraId="009B91CB" w14:textId="77777777" w:rsidR="00980922" w:rsidRPr="001D21CA" w:rsidRDefault="00980922" w:rsidP="005C39B7">
            <w:pPr>
              <w:rPr>
                <w:b/>
                <w:bCs/>
                <w:sz w:val="16"/>
                <w:szCs w:val="16"/>
              </w:rPr>
            </w:pPr>
          </w:p>
        </w:tc>
        <w:tc>
          <w:tcPr>
            <w:tcW w:w="4320" w:type="dxa"/>
            <w:tcBorders>
              <w:top w:val="single" w:sz="4" w:space="0" w:color="auto"/>
            </w:tcBorders>
          </w:tcPr>
          <w:p w14:paraId="6B34C76D" w14:textId="77777777" w:rsidR="00980922" w:rsidRPr="001D21CA" w:rsidRDefault="00980922" w:rsidP="005C39B7">
            <w:pPr>
              <w:jc w:val="center"/>
              <w:rPr>
                <w:b/>
                <w:bCs/>
                <w:sz w:val="16"/>
                <w:szCs w:val="16"/>
              </w:rPr>
            </w:pPr>
          </w:p>
        </w:tc>
      </w:tr>
    </w:tbl>
    <w:p w14:paraId="18C7D539" w14:textId="77777777" w:rsidR="000F47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0F47D0" w:rsidSect="00EF1D0F">
      <w:footerReference w:type="default" r:id="rId7"/>
      <w:pgSz w:w="12240" w:h="15840"/>
      <w:pgMar w:top="540"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8090D" w14:textId="77777777" w:rsidR="00EA0E9E" w:rsidRDefault="00EA0E9E" w:rsidP="00BE5E8C">
      <w:pPr>
        <w:spacing w:after="0" w:line="240" w:lineRule="auto"/>
      </w:pPr>
      <w:r>
        <w:separator/>
      </w:r>
    </w:p>
  </w:endnote>
  <w:endnote w:type="continuationSeparator" w:id="0">
    <w:p w14:paraId="455D495C" w14:textId="77777777" w:rsidR="00EA0E9E" w:rsidRDefault="00EA0E9E"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516BE" w14:textId="3D362EB2"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w:t>
    </w:r>
    <w:proofErr w:type="spellStart"/>
    <w:r>
      <w:rPr>
        <w:rFonts w:ascii="Arial" w:eastAsia="Times New Roman" w:hAnsi="Arial" w:cs="Arial"/>
        <w:color w:val="000000"/>
        <w:sz w:val="13"/>
        <w:szCs w:val="24"/>
      </w:rPr>
      <w:t>FySE</w:t>
    </w:r>
    <w:proofErr w:type="spellEnd"/>
    <w:r>
      <w:rPr>
        <w:rFonts w:ascii="Arial" w:eastAsia="Times New Roman" w:hAnsi="Arial" w:cs="Arial"/>
        <w:color w:val="000000"/>
        <w:sz w:val="13"/>
        <w:szCs w:val="24"/>
      </w:rPr>
      <w:t xml:space="preserve"> de 10 de agosto de 2023.)</w:t>
    </w:r>
  </w:p>
  <w:p w14:paraId="62AA3AEE" w14:textId="77777777"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p>
  <w:p w14:paraId="4FC32025" w14:textId="77777777" w:rsidR="00606D8A" w:rsidRDefault="00606D8A"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sz w:val="15"/>
        <w:szCs w:val="24"/>
      </w:rPr>
    </w:pPr>
  </w:p>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3183F" w14:textId="77777777" w:rsidR="00EA0E9E" w:rsidRDefault="00EA0E9E" w:rsidP="00BE5E8C">
      <w:pPr>
        <w:spacing w:after="0" w:line="240" w:lineRule="auto"/>
      </w:pPr>
      <w:r>
        <w:separator/>
      </w:r>
    </w:p>
  </w:footnote>
  <w:footnote w:type="continuationSeparator" w:id="0">
    <w:p w14:paraId="7AC74A05" w14:textId="77777777" w:rsidR="00EA0E9E" w:rsidRDefault="00EA0E9E"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1"/>
  </w:num>
  <w:num w:numId="3" w16cid:durableId="1879004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930B3"/>
    <w:rsid w:val="000A64C7"/>
    <w:rsid w:val="000B2612"/>
    <w:rsid w:val="000F47D0"/>
    <w:rsid w:val="000F718B"/>
    <w:rsid w:val="00105568"/>
    <w:rsid w:val="00106C36"/>
    <w:rsid w:val="001D21CA"/>
    <w:rsid w:val="0022067E"/>
    <w:rsid w:val="002F2CBC"/>
    <w:rsid w:val="003363A4"/>
    <w:rsid w:val="0039260C"/>
    <w:rsid w:val="003A1A1E"/>
    <w:rsid w:val="00425C33"/>
    <w:rsid w:val="00427937"/>
    <w:rsid w:val="004303CB"/>
    <w:rsid w:val="004400AC"/>
    <w:rsid w:val="00463905"/>
    <w:rsid w:val="004764D5"/>
    <w:rsid w:val="00535DE4"/>
    <w:rsid w:val="00563BBF"/>
    <w:rsid w:val="00606D8A"/>
    <w:rsid w:val="006142CD"/>
    <w:rsid w:val="00625552"/>
    <w:rsid w:val="006E44F4"/>
    <w:rsid w:val="007909D6"/>
    <w:rsid w:val="007A4A2F"/>
    <w:rsid w:val="007A4F7D"/>
    <w:rsid w:val="007B1B92"/>
    <w:rsid w:val="00853458"/>
    <w:rsid w:val="008C1CBB"/>
    <w:rsid w:val="00915858"/>
    <w:rsid w:val="00931B5D"/>
    <w:rsid w:val="00963FC5"/>
    <w:rsid w:val="0096679E"/>
    <w:rsid w:val="00967DEB"/>
    <w:rsid w:val="00974E47"/>
    <w:rsid w:val="00980922"/>
    <w:rsid w:val="009902E8"/>
    <w:rsid w:val="009A18E5"/>
    <w:rsid w:val="00A63DA6"/>
    <w:rsid w:val="00A931BB"/>
    <w:rsid w:val="00AD0B4C"/>
    <w:rsid w:val="00AE41EC"/>
    <w:rsid w:val="00B84422"/>
    <w:rsid w:val="00B97D88"/>
    <w:rsid w:val="00BB4453"/>
    <w:rsid w:val="00BE5E8C"/>
    <w:rsid w:val="00C11B74"/>
    <w:rsid w:val="00C819FA"/>
    <w:rsid w:val="00DE30B9"/>
    <w:rsid w:val="00E67558"/>
    <w:rsid w:val="00E84042"/>
    <w:rsid w:val="00EA0E9E"/>
    <w:rsid w:val="00EF1D0F"/>
    <w:rsid w:val="00F07309"/>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727</Words>
  <Characters>4004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61</cp:revision>
  <dcterms:created xsi:type="dcterms:W3CDTF">2026-10-13T21:51:00Z</dcterms:created>
  <dcterms:modified xsi:type="dcterms:W3CDTF">2026-10-22T14:36:00Z</dcterms:modified>
</cp:coreProperties>
</file>