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195"/>
        <w:gridCol w:w="6840"/>
      </w:tblGrid>
      <w:tr w:rsidR="00B84422" w14:paraId="465CAE5F" w14:textId="77777777" w:rsidTr="00B84422">
        <w:trPr>
          <w:trHeight w:val="284"/>
        </w:trPr>
        <w:tc>
          <w:tcPr>
            <w:tcW w:w="3195" w:type="dxa"/>
          </w:tcPr>
          <w:p w14:paraId="5C1067E7" w14:textId="118FE5E8" w:rsidR="00B84422" w:rsidRPr="00BC58F4" w:rsidRDefault="00B84422">
            <w:pPr>
              <w:rPr>
                <w:rFonts w:ascii="Arial" w:eastAsia="Times New Roman" w:hAnsi="Arial" w:cs="Arial"/>
                <w:color w:val="000000"/>
                <w:sz w:val="15"/>
                <w:szCs w:val="15"/>
              </w:rPr>
            </w:pPr>
            <w:r w:rsidRPr="00BC58F4">
              <w:rPr>
                <w:rFonts w:ascii="Arial" w:eastAsia="Times New Roman" w:hAnsi="Arial" w:cs="Arial"/>
                <w:color w:val="000000"/>
                <w:sz w:val="15"/>
                <w:szCs w:val="15"/>
              </w:rPr>
              <w:t>DENOMINACIÓN:</w:t>
            </w:r>
          </w:p>
        </w:tc>
        <w:tc>
          <w:tcPr>
            <w:tcW w:w="6840" w:type="dxa"/>
          </w:tcPr>
          <w:p w14:paraId="7C6EEBE5" w14:textId="15D4D571" w:rsidR="00B84422" w:rsidRPr="00BC58F4" w:rsidRDefault="00036E2B">
            <w:pPr>
              <w:rPr>
                <w:rFonts w:ascii="Arial" w:eastAsia="Times New Roman" w:hAnsi="Arial" w:cs="Arial"/>
                <w:b/>
                <w:color w:val="000000"/>
                <w:sz w:val="15"/>
                <w:szCs w:val="15"/>
              </w:rPr>
            </w:pPr>
            <w:r w:rsidRPr="00036E2B">
              <w:rPr>
                <w:rFonts w:ascii="Arial" w:eastAsia="Times New Roman" w:hAnsi="Arial" w:cs="Arial"/>
                <w:b/>
                <w:color w:val="000000"/>
                <w:sz w:val="15"/>
                <w:szCs w:val="15"/>
              </w:rPr>
              <w:t>FIANZA DE PROPUESTA</w:t>
            </w:r>
          </w:p>
        </w:tc>
      </w:tr>
      <w:tr w:rsidR="00B84422" w14:paraId="1E7F5A25" w14:textId="77777777" w:rsidTr="00B84422">
        <w:trPr>
          <w:trHeight w:val="284"/>
        </w:trPr>
        <w:tc>
          <w:tcPr>
            <w:tcW w:w="3195" w:type="dxa"/>
          </w:tcPr>
          <w:p w14:paraId="02DDB525" w14:textId="49B02212" w:rsidR="00B84422" w:rsidRPr="00BC58F4" w:rsidRDefault="00B84422">
            <w:pPr>
              <w:rPr>
                <w:rFonts w:ascii="Arial" w:eastAsia="Times New Roman" w:hAnsi="Arial" w:cs="Arial"/>
                <w:color w:val="000000"/>
                <w:sz w:val="15"/>
                <w:szCs w:val="15"/>
              </w:rPr>
            </w:pPr>
            <w:r w:rsidRPr="00BC58F4">
              <w:rPr>
                <w:rFonts w:ascii="Arial" w:eastAsia="Times New Roman" w:hAnsi="Arial" w:cs="Arial"/>
                <w:color w:val="000000"/>
                <w:sz w:val="15"/>
                <w:szCs w:val="15"/>
              </w:rPr>
              <w:t>FIADORA:</w:t>
            </w:r>
          </w:p>
        </w:tc>
        <w:tc>
          <w:tcPr>
            <w:tcW w:w="6840" w:type="dxa"/>
          </w:tcPr>
          <w:p w14:paraId="0E7AF7C1" w14:textId="22999E82" w:rsidR="00B84422" w:rsidRPr="00BC58F4" w:rsidRDefault="00B84422">
            <w:pPr>
              <w:rPr>
                <w:rFonts w:ascii="Arial" w:eastAsia="Times New Roman" w:hAnsi="Arial" w:cs="Arial"/>
                <w:b/>
                <w:color w:val="000000"/>
                <w:sz w:val="15"/>
                <w:szCs w:val="15"/>
              </w:rPr>
            </w:pPr>
            <w:r w:rsidRPr="00BC58F4">
              <w:rPr>
                <w:rFonts w:ascii="Arial" w:eastAsia="Times New Roman" w:hAnsi="Arial" w:cs="Arial"/>
                <w:b/>
                <w:color w:val="000000"/>
                <w:sz w:val="15"/>
                <w:szCs w:val="15"/>
              </w:rPr>
              <w:t>ASEGURADORA GLOBAL, S.A.</w:t>
            </w:r>
          </w:p>
        </w:tc>
      </w:tr>
      <w:tr w:rsidR="00BE5E8C" w14:paraId="11C3D125" w14:textId="77777777" w:rsidTr="00B84422">
        <w:trPr>
          <w:trHeight w:val="284"/>
        </w:trPr>
        <w:tc>
          <w:tcPr>
            <w:tcW w:w="3195" w:type="dxa"/>
          </w:tcPr>
          <w:p w14:paraId="0F6D2DB0" w14:textId="5D4D5672" w:rsidR="00BE5E8C" w:rsidRPr="00BC58F4" w:rsidRDefault="00BE5E8C">
            <w:pPr>
              <w:rPr>
                <w:sz w:val="15"/>
                <w:szCs w:val="15"/>
              </w:rPr>
            </w:pPr>
            <w:r w:rsidRPr="00BC58F4">
              <w:rPr>
                <w:rFonts w:ascii="Arial" w:eastAsia="Times New Roman" w:hAnsi="Arial" w:cs="Arial"/>
                <w:color w:val="000000"/>
                <w:sz w:val="15"/>
                <w:szCs w:val="15"/>
              </w:rPr>
              <w:t>NÚMERO DE FIANZA:</w:t>
            </w:r>
          </w:p>
        </w:tc>
        <w:tc>
          <w:tcPr>
            <w:tcW w:w="6840" w:type="dxa"/>
          </w:tcPr>
          <w:p w14:paraId="6A7E7E65" w14:textId="6211C2A0" w:rsidR="00BE5E8C" w:rsidRPr="00BC58F4" w:rsidRDefault="00BE5E8C">
            <w:pPr>
              <w:rPr>
                <w:sz w:val="15"/>
                <w:szCs w:val="15"/>
              </w:rPr>
            </w:pPr>
            <w:r w:rsidRPr="00BC58F4">
              <w:rPr>
                <w:rFonts w:ascii="Arial" w:eastAsia="Times New Roman" w:hAnsi="Arial" w:cs="Arial"/>
                <w:b/>
                <w:color w:val="000000"/>
                <w:sz w:val="15"/>
                <w:szCs w:val="15"/>
              </w:rPr>
              <w:t>{custom.NumeroFianza}</w:t>
            </w:r>
          </w:p>
        </w:tc>
      </w:tr>
      <w:tr w:rsidR="00BE5E8C" w14:paraId="58335FCB" w14:textId="77777777" w:rsidTr="00B84422">
        <w:trPr>
          <w:trHeight w:val="284"/>
        </w:trPr>
        <w:tc>
          <w:tcPr>
            <w:tcW w:w="3195" w:type="dxa"/>
          </w:tcPr>
          <w:p w14:paraId="203B33DD" w14:textId="19715C20" w:rsidR="00BE5E8C" w:rsidRPr="00BC58F4" w:rsidRDefault="00036E2B"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Pr>
                <w:rFonts w:ascii="Arial" w:eastAsia="Times New Roman" w:hAnsi="Arial" w:cs="Arial"/>
                <w:color w:val="000000"/>
                <w:sz w:val="15"/>
                <w:szCs w:val="15"/>
              </w:rPr>
              <w:t>PROPONENTE</w:t>
            </w:r>
            <w:r w:rsidR="00BE5E8C" w:rsidRPr="00BC58F4">
              <w:rPr>
                <w:rFonts w:ascii="Arial" w:eastAsia="Times New Roman" w:hAnsi="Arial" w:cs="Arial"/>
                <w:color w:val="000000"/>
                <w:sz w:val="15"/>
                <w:szCs w:val="15"/>
              </w:rPr>
              <w:t>:</w:t>
            </w:r>
          </w:p>
        </w:tc>
        <w:tc>
          <w:tcPr>
            <w:tcW w:w="6840" w:type="dxa"/>
          </w:tcPr>
          <w:p w14:paraId="1A415A56" w14:textId="5D65997E" w:rsidR="00BE5E8C" w:rsidRPr="00BC58F4" w:rsidRDefault="00BE5E8C">
            <w:pPr>
              <w:rPr>
                <w:sz w:val="15"/>
                <w:szCs w:val="15"/>
              </w:rPr>
            </w:pPr>
            <w:r w:rsidRPr="00BC58F4">
              <w:rPr>
                <w:rFonts w:ascii="Arial" w:eastAsia="Times New Roman" w:hAnsi="Arial" w:cs="Arial"/>
                <w:b/>
                <w:color w:val="000000"/>
                <w:sz w:val="15"/>
                <w:szCs w:val="15"/>
              </w:rPr>
              <w:t>{custom.Tenedor}</w:t>
            </w:r>
          </w:p>
        </w:tc>
      </w:tr>
      <w:tr w:rsidR="00036E2B" w14:paraId="722DA1A9" w14:textId="77777777" w:rsidTr="00B84422">
        <w:trPr>
          <w:trHeight w:val="284"/>
        </w:trPr>
        <w:tc>
          <w:tcPr>
            <w:tcW w:w="3195" w:type="dxa"/>
          </w:tcPr>
          <w:p w14:paraId="6B11522F" w14:textId="19D8E7EC" w:rsidR="00036E2B" w:rsidRDefault="00036E2B"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BC58F4">
              <w:rPr>
                <w:rFonts w:ascii="Arial" w:hAnsi="Arial" w:cs="Arial"/>
                <w:sz w:val="15"/>
                <w:szCs w:val="15"/>
              </w:rPr>
              <w:t xml:space="preserve">ENTIDAD ESTATAL </w:t>
            </w:r>
            <w:r>
              <w:rPr>
                <w:rFonts w:ascii="Arial" w:hAnsi="Arial" w:cs="Arial"/>
                <w:sz w:val="15"/>
                <w:szCs w:val="15"/>
              </w:rPr>
              <w:t>CONTRATANTE</w:t>
            </w:r>
            <w:r w:rsidRPr="00BC58F4">
              <w:rPr>
                <w:rFonts w:ascii="Arial" w:hAnsi="Arial" w:cs="Arial"/>
                <w:sz w:val="15"/>
                <w:szCs w:val="15"/>
              </w:rPr>
              <w:t>:</w:t>
            </w:r>
          </w:p>
        </w:tc>
        <w:tc>
          <w:tcPr>
            <w:tcW w:w="6840" w:type="dxa"/>
          </w:tcPr>
          <w:p w14:paraId="128ACED6" w14:textId="76F67105" w:rsidR="00036E2B" w:rsidRPr="00BC58F4" w:rsidRDefault="00036E2B">
            <w:pPr>
              <w:rPr>
                <w:rFonts w:ascii="Arial" w:eastAsia="Times New Roman" w:hAnsi="Arial" w:cs="Arial"/>
                <w:b/>
                <w:color w:val="000000"/>
                <w:sz w:val="15"/>
                <w:szCs w:val="15"/>
              </w:rPr>
            </w:pPr>
            <w:r w:rsidRPr="00BC58F4">
              <w:rPr>
                <w:rFonts w:ascii="Arial" w:eastAsia="Times New Roman" w:hAnsi="Arial" w:cs="Arial"/>
                <w:b/>
                <w:color w:val="000000"/>
                <w:sz w:val="15"/>
                <w:szCs w:val="15"/>
              </w:rPr>
              <w:t>{custom.AFavor} / CONTRALORÍA GENERAL DE LA REPÚBLICA</w:t>
            </w:r>
          </w:p>
        </w:tc>
      </w:tr>
      <w:tr w:rsidR="00BE5E8C" w14:paraId="2775E5A6" w14:textId="77777777" w:rsidTr="00B84422">
        <w:trPr>
          <w:trHeight w:val="284"/>
        </w:trPr>
        <w:tc>
          <w:tcPr>
            <w:tcW w:w="3195" w:type="dxa"/>
          </w:tcPr>
          <w:p w14:paraId="45EEE4AF" w14:textId="5351C554" w:rsidR="00BE5E8C" w:rsidRPr="00BC58F4" w:rsidRDefault="00B102FB">
            <w:pPr>
              <w:rPr>
                <w:rFonts w:ascii="Arial" w:hAnsi="Arial" w:cs="Arial"/>
                <w:sz w:val="15"/>
                <w:szCs w:val="15"/>
              </w:rPr>
            </w:pPr>
            <w:r>
              <w:rPr>
                <w:rFonts w:ascii="Arial" w:hAnsi="Arial" w:cs="Arial"/>
                <w:sz w:val="15"/>
                <w:szCs w:val="15"/>
              </w:rPr>
              <w:t>ACTO PÚBLICO:</w:t>
            </w:r>
          </w:p>
        </w:tc>
        <w:tc>
          <w:tcPr>
            <w:tcW w:w="6840" w:type="dxa"/>
          </w:tcPr>
          <w:p w14:paraId="78C7E3AA" w14:textId="67E80325" w:rsidR="00BE5E8C" w:rsidRPr="00B102FB" w:rsidRDefault="00B102FB">
            <w:pPr>
              <w:rPr>
                <w:rFonts w:ascii="Arial" w:eastAsia="Times New Roman" w:hAnsi="Arial" w:cs="Arial"/>
                <w:b/>
                <w:color w:val="000000"/>
                <w:sz w:val="15"/>
                <w:szCs w:val="15"/>
              </w:rPr>
            </w:pPr>
            <w:r w:rsidRPr="00B102FB">
              <w:rPr>
                <w:rFonts w:ascii="Arial" w:eastAsia="Times New Roman" w:hAnsi="Arial" w:cs="Arial"/>
                <w:b/>
                <w:color w:val="000000"/>
                <w:sz w:val="15"/>
                <w:szCs w:val="15"/>
              </w:rPr>
              <w:t>{custom.TextoLicitacion2}</w:t>
            </w:r>
          </w:p>
        </w:tc>
      </w:tr>
      <w:tr w:rsidR="00B84422" w14:paraId="658B4526" w14:textId="77777777" w:rsidTr="00B84422">
        <w:trPr>
          <w:trHeight w:val="284"/>
        </w:trPr>
        <w:tc>
          <w:tcPr>
            <w:tcW w:w="3195" w:type="dxa"/>
          </w:tcPr>
          <w:p w14:paraId="119ED624" w14:textId="707F04D1" w:rsidR="00B84422" w:rsidRPr="00BC58F4" w:rsidRDefault="00B102FB">
            <w:pPr>
              <w:rPr>
                <w:rFonts w:ascii="Arial" w:hAnsi="Arial" w:cs="Arial"/>
                <w:sz w:val="15"/>
                <w:szCs w:val="15"/>
              </w:rPr>
            </w:pPr>
            <w:r w:rsidRPr="00BC58F4">
              <w:rPr>
                <w:rFonts w:ascii="Arial" w:hAnsi="Arial" w:cs="Arial"/>
                <w:sz w:val="15"/>
                <w:szCs w:val="15"/>
              </w:rPr>
              <w:t>LÍMITE MÁXIMO DE RESPONSABILIDAD:</w:t>
            </w:r>
          </w:p>
        </w:tc>
        <w:tc>
          <w:tcPr>
            <w:tcW w:w="6840" w:type="dxa"/>
          </w:tcPr>
          <w:p w14:paraId="1589E10C" w14:textId="35452BE3" w:rsidR="00B84422" w:rsidRPr="00BC58F4" w:rsidRDefault="00B102FB">
            <w:pPr>
              <w:rPr>
                <w:rFonts w:ascii="Arial" w:eastAsia="Times New Roman" w:hAnsi="Arial" w:cs="Arial"/>
                <w:b/>
                <w:color w:val="000000"/>
                <w:sz w:val="15"/>
                <w:szCs w:val="15"/>
              </w:rPr>
            </w:pPr>
            <w:r w:rsidRPr="00BC58F4">
              <w:rPr>
                <w:rFonts w:ascii="Arial" w:eastAsia="Times New Roman" w:hAnsi="Arial" w:cs="Arial"/>
                <w:b/>
                <w:color w:val="000000"/>
                <w:sz w:val="15"/>
                <w:szCs w:val="15"/>
              </w:rPr>
              <w:t>{custom.MonedaMonto} ({custom.SumaLetras})</w:t>
            </w:r>
          </w:p>
        </w:tc>
      </w:tr>
      <w:tr w:rsidR="00BE5E8C" w14:paraId="2EB0F18C" w14:textId="77777777" w:rsidTr="00B84422">
        <w:trPr>
          <w:trHeight w:val="284"/>
        </w:trPr>
        <w:tc>
          <w:tcPr>
            <w:tcW w:w="3195" w:type="dxa"/>
          </w:tcPr>
          <w:p w14:paraId="1463E89C" w14:textId="39B16999" w:rsidR="00BE5E8C" w:rsidRPr="00BC58F4" w:rsidRDefault="004B1A3B">
            <w:pPr>
              <w:rPr>
                <w:rFonts w:ascii="Arial" w:hAnsi="Arial" w:cs="Arial"/>
                <w:sz w:val="15"/>
                <w:szCs w:val="15"/>
              </w:rPr>
            </w:pPr>
            <w:r w:rsidRPr="00BC58F4">
              <w:rPr>
                <w:rFonts w:ascii="Arial" w:hAnsi="Arial" w:cs="Arial"/>
                <w:sz w:val="15"/>
                <w:szCs w:val="15"/>
              </w:rPr>
              <w:t>PARA GARANTIZAR:</w:t>
            </w:r>
          </w:p>
        </w:tc>
        <w:tc>
          <w:tcPr>
            <w:tcW w:w="6840" w:type="dxa"/>
          </w:tcPr>
          <w:p w14:paraId="57DF5AF3" w14:textId="1D55F34F" w:rsidR="00BE5E8C" w:rsidRPr="00BC58F4" w:rsidRDefault="004B1A3B" w:rsidP="007878A7">
            <w:pPr>
              <w:rPr>
                <w:sz w:val="15"/>
                <w:szCs w:val="15"/>
              </w:rPr>
            </w:pPr>
            <w:r w:rsidRPr="00BC58F4">
              <w:rPr>
                <w:rFonts w:ascii="Arial" w:eastAsia="Times New Roman" w:hAnsi="Arial" w:cs="Arial"/>
                <w:b/>
                <w:color w:val="000000"/>
                <w:sz w:val="15"/>
                <w:szCs w:val="15"/>
              </w:rPr>
              <w:t>{custom.Descripcion}</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517C74CD"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color w:val="000000"/>
          <w:sz w:val="15"/>
          <w:szCs w:val="24"/>
        </w:rPr>
        <w:t xml:space="preserve">Conste por el presente documento que la </w:t>
      </w:r>
      <w:r>
        <w:rPr>
          <w:rFonts w:ascii="Arial" w:eastAsia="Times New Roman" w:hAnsi="Arial" w:cs="Arial"/>
          <w:b/>
          <w:color w:val="000000"/>
          <w:sz w:val="15"/>
          <w:szCs w:val="24"/>
        </w:rPr>
        <w:t xml:space="preserve"> ASEGURADORA GLOBAL, S.A.</w:t>
      </w:r>
      <w:r>
        <w:rPr>
          <w:rFonts w:ascii="Arial" w:eastAsia="Times New Roman" w:hAnsi="Arial" w:cs="Arial"/>
          <w:color w:val="000000"/>
          <w:sz w:val="15"/>
          <w:szCs w:val="24"/>
        </w:rPr>
        <w:t xml:space="preserve"> en adelante denominada </w:t>
      </w:r>
      <w:r>
        <w:rPr>
          <w:rFonts w:ascii="Arial" w:eastAsia="Times New Roman" w:hAnsi="Arial" w:cs="Arial"/>
          <w:b/>
          <w:color w:val="000000"/>
          <w:sz w:val="15"/>
          <w:szCs w:val="24"/>
        </w:rPr>
        <w:t>LA FIADORA,</w:t>
      </w:r>
      <w:r>
        <w:rPr>
          <w:rFonts w:ascii="Arial" w:eastAsia="Times New Roman" w:hAnsi="Arial" w:cs="Arial"/>
          <w:color w:val="000000"/>
          <w:sz w:val="15"/>
          <w:szCs w:val="24"/>
        </w:rPr>
        <w:t xml:space="preserve"> por este medio garantiza a </w:t>
      </w:r>
      <w:r>
        <w:rPr>
          <w:rFonts w:ascii="Arial" w:eastAsia="Times New Roman" w:hAnsi="Arial" w:cs="Arial"/>
          <w:b/>
          <w:color w:val="000000"/>
          <w:sz w:val="15"/>
          <w:szCs w:val="24"/>
        </w:rPr>
        <w:t>LA ENTIDAD ESTATAL</w:t>
      </w:r>
      <w:r>
        <w:rPr>
          <w:rFonts w:ascii="Arial" w:eastAsia="Times New Roman" w:hAnsi="Arial" w:cs="Arial"/>
          <w:color w:val="000000"/>
          <w:sz w:val="15"/>
          <w:szCs w:val="24"/>
        </w:rPr>
        <w:t xml:space="preserve">  arriba indicada y a la </w:t>
      </w:r>
      <w:r>
        <w:rPr>
          <w:rFonts w:ascii="Arial" w:eastAsia="Times New Roman" w:hAnsi="Arial" w:cs="Arial"/>
          <w:b/>
          <w:color w:val="000000"/>
          <w:sz w:val="15"/>
          <w:szCs w:val="24"/>
        </w:rPr>
        <w:t>CONTRALORÍA GENERAL DE LA REPÚBLICA</w:t>
      </w:r>
      <w:r>
        <w:rPr>
          <w:rFonts w:ascii="Arial" w:eastAsia="Times New Roman" w:hAnsi="Arial" w:cs="Arial"/>
          <w:color w:val="000000"/>
          <w:sz w:val="15"/>
          <w:szCs w:val="24"/>
        </w:rPr>
        <w:t xml:space="preserve">, en adelante denominadas </w:t>
      </w:r>
      <w:r>
        <w:rPr>
          <w:rFonts w:ascii="Arial" w:eastAsia="Times New Roman" w:hAnsi="Arial" w:cs="Arial"/>
          <w:b/>
          <w:color w:val="000000"/>
          <w:sz w:val="15"/>
          <w:szCs w:val="24"/>
        </w:rPr>
        <w:t>LA ENTIDAD ESTATAL  BENEFICIARIA</w:t>
      </w:r>
      <w:r>
        <w:rPr>
          <w:rFonts w:ascii="Arial" w:eastAsia="Times New Roman" w:hAnsi="Arial" w:cs="Arial"/>
          <w:color w:val="000000"/>
          <w:sz w:val="15"/>
          <w:szCs w:val="24"/>
        </w:rPr>
        <w:t>,</w:t>
      </w:r>
      <w:r>
        <w:rPr>
          <w:rFonts w:eastAsia="Times New Roman" w:cs="Arial"/>
          <w:color w:val="000000"/>
          <w:sz w:val="21"/>
          <w:szCs w:val="24"/>
        </w:rPr>
        <w:t xml:space="preserve"> </w:t>
      </w:r>
      <w:r>
        <w:rPr>
          <w:rFonts w:ascii="Arial" w:eastAsia="Times New Roman" w:hAnsi="Arial" w:cs="Arial"/>
          <w:color w:val="000000"/>
          <w:sz w:val="15"/>
          <w:szCs w:val="24"/>
        </w:rPr>
        <w:t xml:space="preserve">el mantenimiento de la oferta hecha por </w:t>
      </w:r>
      <w:r>
        <w:rPr>
          <w:rFonts w:ascii="Arial" w:eastAsia="Times New Roman" w:hAnsi="Arial" w:cs="Arial"/>
          <w:b/>
          <w:color w:val="000000"/>
          <w:sz w:val="15"/>
          <w:szCs w:val="24"/>
        </w:rPr>
        <w:t>EL PROPONENTE</w:t>
      </w:r>
      <w:r>
        <w:rPr>
          <w:rFonts w:ascii="Arial" w:eastAsia="Times New Roman" w:hAnsi="Arial" w:cs="Arial"/>
          <w:color w:val="000000"/>
          <w:sz w:val="15"/>
          <w:szCs w:val="24"/>
        </w:rPr>
        <w:t xml:space="preserve"> en el </w:t>
      </w:r>
      <w:r>
        <w:rPr>
          <w:rFonts w:ascii="Arial" w:eastAsia="Times New Roman" w:hAnsi="Arial" w:cs="Arial"/>
          <w:b/>
          <w:color w:val="000000"/>
          <w:sz w:val="15"/>
          <w:szCs w:val="24"/>
        </w:rPr>
        <w:t>ACTO PÚBLICO</w:t>
      </w:r>
      <w:r>
        <w:rPr>
          <w:rFonts w:ascii="Arial" w:eastAsia="Times New Roman" w:hAnsi="Arial" w:cs="Arial"/>
          <w:color w:val="000000"/>
          <w:sz w:val="15"/>
          <w:szCs w:val="24"/>
        </w:rPr>
        <w:t xml:space="preserve"> arriba enunciado, de acuerdo con los términos y condiciones indicados en la propuesta presentada por </w:t>
      </w:r>
      <w:r>
        <w:rPr>
          <w:rFonts w:ascii="Arial" w:eastAsia="Times New Roman" w:hAnsi="Arial" w:cs="Arial"/>
          <w:b/>
          <w:color w:val="000000"/>
          <w:sz w:val="15"/>
          <w:szCs w:val="24"/>
        </w:rPr>
        <w:t>EL PROPONENTE</w:t>
      </w:r>
      <w:r>
        <w:rPr>
          <w:rFonts w:ascii="Arial" w:eastAsia="Times New Roman" w:hAnsi="Arial" w:cs="Arial"/>
          <w:color w:val="000000"/>
          <w:sz w:val="15"/>
          <w:szCs w:val="24"/>
        </w:rPr>
        <w:t>, la firma del contrato y la presentación de la fianza de cumplimiento dentro de los  cinco (5) dias hábiles contados a partir de la notificación de la resolución que adjudica el acto  de selección de contratista.</w:t>
      </w:r>
    </w:p>
    <w:p w14:paraId="2E99AB86"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p>
    <w:p w14:paraId="5855FF5B" w14:textId="00119F83"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b/>
          <w:color w:val="000000"/>
          <w:sz w:val="15"/>
          <w:szCs w:val="24"/>
        </w:rPr>
        <w:t>VIGENCIA</w:t>
      </w:r>
      <w:r>
        <w:rPr>
          <w:rFonts w:ascii="Arial" w:eastAsia="Times New Roman" w:hAnsi="Arial" w:cs="Arial"/>
          <w:color w:val="000000"/>
          <w:sz w:val="15"/>
          <w:szCs w:val="24"/>
        </w:rPr>
        <w:t xml:space="preserve">: </w:t>
      </w:r>
      <w:r w:rsidR="00F41DF2" w:rsidRPr="00781A0E">
        <w:rPr>
          <w:rFonts w:ascii="Arial" w:eastAsia="Times New Roman" w:hAnsi="Arial" w:cs="Arial"/>
          <w:b/>
          <w:color w:val="000000"/>
          <w:sz w:val="15"/>
          <w:szCs w:val="15"/>
        </w:rPr>
        <w:t>{custom.VigenciaTexto2}{custom.TipoVigencia3</w:t>
      </w:r>
      <w:r w:rsidR="00AE7A8C">
        <w:rPr>
          <w:rFonts w:ascii="Arial" w:eastAsia="Times New Roman" w:hAnsi="Arial" w:cs="Arial"/>
          <w:b/>
          <w:color w:val="000000"/>
          <w:sz w:val="15"/>
          <w:szCs w:val="15"/>
        </w:rPr>
        <w:t>}</w:t>
      </w:r>
      <w:r w:rsidR="00F41DF2">
        <w:rPr>
          <w:rFonts w:ascii="Arial" w:eastAsia="Times New Roman" w:hAnsi="Arial" w:cs="Arial"/>
          <w:b/>
          <w:color w:val="000000"/>
          <w:sz w:val="15"/>
          <w:szCs w:val="15"/>
        </w:rPr>
        <w:t xml:space="preserve"> </w:t>
      </w:r>
      <w:r>
        <w:rPr>
          <w:rFonts w:ascii="Arial" w:eastAsia="Times New Roman" w:hAnsi="Arial" w:cs="Arial"/>
          <w:color w:val="000000"/>
          <w:sz w:val="15"/>
          <w:szCs w:val="24"/>
        </w:rPr>
        <w:t xml:space="preserve">contados a partir de la </w:t>
      </w:r>
      <w:r>
        <w:rPr>
          <w:rFonts w:ascii="Arial" w:eastAsia="Times New Roman" w:hAnsi="Arial" w:cs="Arial"/>
          <w:b/>
          <w:color w:val="000000"/>
          <w:sz w:val="15"/>
          <w:szCs w:val="24"/>
        </w:rPr>
        <w:t>FECHA DEL ACTO PÚBLICO</w:t>
      </w:r>
      <w:r>
        <w:rPr>
          <w:rFonts w:ascii="Arial" w:eastAsia="Times New Roman" w:hAnsi="Arial" w:cs="Arial"/>
          <w:color w:val="000000"/>
          <w:sz w:val="15"/>
          <w:szCs w:val="24"/>
        </w:rPr>
        <w:t>, sin exceder en ningún caso el término máximo establecido en la ley.</w:t>
      </w:r>
    </w:p>
    <w:p w14:paraId="7632316E"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p>
    <w:p w14:paraId="7E9F2DF6"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b/>
          <w:color w:val="000000"/>
          <w:sz w:val="15"/>
          <w:szCs w:val="24"/>
        </w:rPr>
        <w:t>NOTIFICACIÓN DE INCUMPLIMIENTO</w:t>
      </w:r>
      <w:r>
        <w:rPr>
          <w:rFonts w:ascii="Arial" w:eastAsia="Times New Roman" w:hAnsi="Arial" w:cs="Arial"/>
          <w:color w:val="000000"/>
          <w:sz w:val="15"/>
          <w:szCs w:val="24"/>
        </w:rPr>
        <w:t xml:space="preserve">: En caso de que </w:t>
      </w:r>
      <w:r>
        <w:rPr>
          <w:rFonts w:ascii="Arial" w:eastAsia="Times New Roman" w:hAnsi="Arial" w:cs="Arial"/>
          <w:b/>
          <w:color w:val="000000"/>
          <w:sz w:val="15"/>
          <w:szCs w:val="24"/>
        </w:rPr>
        <w:t>“EL PROPONENTE O EL ADJUDICATARIO”</w:t>
      </w:r>
      <w:r>
        <w:rPr>
          <w:rFonts w:ascii="Arial" w:eastAsia="Times New Roman" w:hAnsi="Arial" w:cs="Arial"/>
          <w:color w:val="000000"/>
          <w:sz w:val="15"/>
          <w:szCs w:val="24"/>
        </w:rPr>
        <w:t xml:space="preserve"> no mantenga su oferta, no firme o celebre el contrato, o deje de presentar la fianza de cumplimiento dentro del plazo otorgado, según sea el caso, </w:t>
      </w:r>
      <w:r>
        <w:rPr>
          <w:rFonts w:ascii="Arial" w:eastAsia="Times New Roman" w:hAnsi="Arial" w:cs="Arial"/>
          <w:b/>
          <w:color w:val="000000"/>
          <w:sz w:val="15"/>
          <w:szCs w:val="24"/>
        </w:rPr>
        <w:t>LA ENTIDAD OFICIAL</w:t>
      </w:r>
      <w:r>
        <w:rPr>
          <w:rFonts w:ascii="Arial" w:eastAsia="Times New Roman" w:hAnsi="Arial" w:cs="Arial"/>
          <w:color w:val="000000"/>
          <w:sz w:val="15"/>
          <w:szCs w:val="24"/>
        </w:rPr>
        <w:t xml:space="preserve">, deberá notificar por escrito dicho incumplimiento a </w:t>
      </w:r>
      <w:r>
        <w:rPr>
          <w:rFonts w:ascii="Arial" w:eastAsia="Times New Roman" w:hAnsi="Arial" w:cs="Arial"/>
          <w:b/>
          <w:color w:val="000000"/>
          <w:sz w:val="15"/>
          <w:szCs w:val="24"/>
        </w:rPr>
        <w:t>LA FIADORA</w:t>
      </w:r>
      <w:r>
        <w:rPr>
          <w:rFonts w:ascii="Arial" w:eastAsia="Times New Roman" w:hAnsi="Arial" w:cs="Arial"/>
          <w:color w:val="000000"/>
          <w:sz w:val="15"/>
          <w:szCs w:val="24"/>
        </w:rPr>
        <w:t xml:space="preserve"> dentro de los treinta (30) días calendarios siguientes a la ocurrencia del mismo, a fin de que ésta pague el importe de la fianza de propuesta dentro de los veinte (20) días calendarios siguientes a la fecha de recibo del aviso del incumplimiento. La notificación de incumplimiento se efectuará a </w:t>
      </w:r>
      <w:r>
        <w:rPr>
          <w:rFonts w:ascii="Arial" w:eastAsia="Times New Roman" w:hAnsi="Arial" w:cs="Arial"/>
          <w:b/>
          <w:color w:val="000000"/>
          <w:sz w:val="15"/>
          <w:szCs w:val="24"/>
        </w:rPr>
        <w:t>LA FIADORA</w:t>
      </w:r>
      <w:r>
        <w:rPr>
          <w:rFonts w:ascii="Arial" w:eastAsia="Times New Roman" w:hAnsi="Arial" w:cs="Arial"/>
          <w:color w:val="000000"/>
          <w:sz w:val="15"/>
          <w:szCs w:val="24"/>
        </w:rPr>
        <w:t xml:space="preserve"> y a </w:t>
      </w:r>
      <w:r>
        <w:rPr>
          <w:rFonts w:ascii="Arial" w:eastAsia="Times New Roman" w:hAnsi="Arial" w:cs="Arial"/>
          <w:b/>
          <w:color w:val="000000"/>
          <w:sz w:val="15"/>
          <w:szCs w:val="24"/>
        </w:rPr>
        <w:t xml:space="preserve">“EL PROPONENTE O ADJUDICATARIO” </w:t>
      </w:r>
      <w:r>
        <w:rPr>
          <w:rFonts w:ascii="Arial" w:eastAsia="Times New Roman" w:hAnsi="Arial" w:cs="Arial"/>
          <w:color w:val="000000"/>
          <w:sz w:val="15"/>
          <w:szCs w:val="24"/>
        </w:rPr>
        <w:t xml:space="preserve">en sus respectivos domicilios legales. </w:t>
      </w:r>
    </w:p>
    <w:p w14:paraId="3BB330E0"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24"/>
        </w:rPr>
      </w:pPr>
    </w:p>
    <w:p w14:paraId="6466DA9D"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b/>
          <w:color w:val="000000"/>
          <w:sz w:val="15"/>
          <w:szCs w:val="24"/>
        </w:rPr>
        <w:t>OBJETO</w:t>
      </w:r>
      <w:r>
        <w:rPr>
          <w:rFonts w:ascii="Arial" w:eastAsia="Times New Roman" w:hAnsi="Arial" w:cs="Arial"/>
          <w:color w:val="000000"/>
          <w:sz w:val="15"/>
          <w:szCs w:val="24"/>
        </w:rPr>
        <w:t xml:space="preserve">: Esta Fianza de Propuesta garantiza el mantenimiento de la oferta presentada por los postores en un acto de selección de contratistas, por el término establecido en el pliego de cargos, término que corre a partir de la  </w:t>
      </w:r>
      <w:r>
        <w:rPr>
          <w:rFonts w:ascii="Arial" w:eastAsia="Times New Roman" w:hAnsi="Arial" w:cs="Arial"/>
          <w:b/>
          <w:color w:val="000000"/>
          <w:sz w:val="15"/>
          <w:szCs w:val="24"/>
        </w:rPr>
        <w:t xml:space="preserve">FECHA DEL ACTO PÚBLICO; </w:t>
      </w:r>
      <w:r>
        <w:rPr>
          <w:rFonts w:ascii="Arial" w:eastAsia="Times New Roman" w:hAnsi="Arial" w:cs="Arial"/>
          <w:color w:val="000000"/>
          <w:sz w:val="15"/>
          <w:szCs w:val="24"/>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58DD9FB0"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p>
    <w:p w14:paraId="4943F6EF" w14:textId="77777777" w:rsidR="00097AC0" w:rsidRDefault="00097AC0" w:rsidP="00097A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24"/>
        </w:rPr>
      </w:pPr>
      <w:r>
        <w:rPr>
          <w:rFonts w:ascii="Arial" w:eastAsia="Times New Roman" w:hAnsi="Arial" w:cs="Arial"/>
          <w:b/>
          <w:color w:val="000000"/>
          <w:sz w:val="15"/>
          <w:szCs w:val="24"/>
        </w:rPr>
        <w:t>TITULARIDAD DE DERECHOS</w:t>
      </w:r>
      <w:r>
        <w:rPr>
          <w:rFonts w:ascii="Arial" w:eastAsia="Times New Roman" w:hAnsi="Arial" w:cs="Arial"/>
          <w:color w:val="000000"/>
          <w:sz w:val="15"/>
          <w:szCs w:val="24"/>
        </w:rPr>
        <w:t xml:space="preserve">. Sólo la </w:t>
      </w:r>
      <w:r>
        <w:rPr>
          <w:rFonts w:ascii="Arial" w:eastAsia="Times New Roman" w:hAnsi="Arial" w:cs="Arial"/>
          <w:b/>
          <w:color w:val="000000"/>
          <w:sz w:val="15"/>
          <w:szCs w:val="24"/>
        </w:rPr>
        <w:t>ENTIDAD ESTATAL BENEFICIARIA</w:t>
      </w:r>
      <w:r>
        <w:rPr>
          <w:rFonts w:ascii="Arial" w:eastAsia="Times New Roman" w:hAnsi="Arial" w:cs="Arial"/>
          <w:color w:val="000000"/>
          <w:sz w:val="15"/>
          <w:szCs w:val="24"/>
        </w:rPr>
        <w:t xml:space="preserve"> derivará derechos contra </w:t>
      </w:r>
      <w:r>
        <w:rPr>
          <w:rFonts w:ascii="Arial" w:eastAsia="Times New Roman" w:hAnsi="Arial" w:cs="Arial"/>
          <w:b/>
          <w:color w:val="000000"/>
          <w:sz w:val="15"/>
          <w:szCs w:val="24"/>
        </w:rPr>
        <w:t xml:space="preserve">LA FIADORA </w:t>
      </w:r>
      <w:r>
        <w:rPr>
          <w:rFonts w:ascii="Arial" w:eastAsia="Times New Roman" w:hAnsi="Arial" w:cs="Arial"/>
          <w:color w:val="000000"/>
          <w:sz w:val="15"/>
          <w:szCs w:val="24"/>
        </w:rPr>
        <w:t xml:space="preserve">por razón de esta fianza. Toda reclamación con base en esta fianza deberá ser hecha por </w:t>
      </w:r>
      <w:r>
        <w:rPr>
          <w:rFonts w:ascii="Arial" w:eastAsia="Times New Roman" w:hAnsi="Arial" w:cs="Arial"/>
          <w:b/>
          <w:color w:val="000000"/>
          <w:sz w:val="15"/>
          <w:szCs w:val="24"/>
        </w:rPr>
        <w:t>LA</w:t>
      </w:r>
      <w:r>
        <w:rPr>
          <w:rFonts w:ascii="Arial" w:eastAsia="Times New Roman" w:hAnsi="Arial" w:cs="Arial"/>
          <w:color w:val="000000"/>
          <w:sz w:val="15"/>
          <w:szCs w:val="24"/>
        </w:rPr>
        <w:t xml:space="preserve"> </w:t>
      </w:r>
      <w:r>
        <w:rPr>
          <w:rFonts w:ascii="Arial" w:eastAsia="Times New Roman" w:hAnsi="Arial" w:cs="Arial"/>
          <w:b/>
          <w:color w:val="000000"/>
          <w:sz w:val="15"/>
          <w:szCs w:val="24"/>
        </w:rPr>
        <w:t>ENTIDAD ESTATAL BENEFICIARIA</w:t>
      </w:r>
      <w:r>
        <w:rPr>
          <w:rFonts w:ascii="Arial" w:eastAsia="Times New Roman" w:hAnsi="Arial" w:cs="Arial"/>
          <w:color w:val="000000"/>
          <w:sz w:val="15"/>
          <w:szCs w:val="24"/>
        </w:rPr>
        <w:t xml:space="preserve"> a </w:t>
      </w:r>
      <w:r>
        <w:rPr>
          <w:rFonts w:ascii="Arial" w:eastAsia="Times New Roman" w:hAnsi="Arial" w:cs="Arial"/>
          <w:b/>
          <w:color w:val="000000"/>
          <w:sz w:val="15"/>
          <w:szCs w:val="24"/>
        </w:rPr>
        <w:t>LA FIADORA</w:t>
      </w:r>
      <w:r>
        <w:rPr>
          <w:rFonts w:ascii="Arial" w:eastAsia="Times New Roman" w:hAnsi="Arial" w:cs="Arial"/>
          <w:color w:val="000000"/>
          <w:sz w:val="15"/>
          <w:szCs w:val="24"/>
        </w:rPr>
        <w:t xml:space="preserve">. Para efectos de reclamación se considerará a la </w:t>
      </w:r>
      <w:r>
        <w:rPr>
          <w:rFonts w:ascii="Arial" w:eastAsia="Times New Roman" w:hAnsi="Arial" w:cs="Arial"/>
          <w:b/>
          <w:color w:val="000000"/>
          <w:sz w:val="15"/>
          <w:szCs w:val="24"/>
        </w:rPr>
        <w:t>CONTRALORÍA GENERAL DE LA REPÚBLICA</w:t>
      </w:r>
      <w:r>
        <w:rPr>
          <w:rFonts w:ascii="Arial" w:eastAsia="Times New Roman" w:hAnsi="Arial" w:cs="Arial"/>
          <w:color w:val="000000"/>
          <w:sz w:val="15"/>
          <w:szCs w:val="24"/>
        </w:rPr>
        <w:t xml:space="preserve"> como </w:t>
      </w:r>
      <w:r>
        <w:rPr>
          <w:rFonts w:ascii="Arial" w:eastAsia="Times New Roman" w:hAnsi="Arial" w:cs="Arial"/>
          <w:b/>
          <w:color w:val="000000"/>
          <w:sz w:val="15"/>
          <w:szCs w:val="24"/>
        </w:rPr>
        <w:t>LA ENTIDAD ESTATAL BENEFICIARIA.</w:t>
      </w:r>
    </w:p>
    <w:p w14:paraId="426F6FC2"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{custom.Tenedor}</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7D0B36AF" w:rsidR="00BE5E8C" w:rsidRPr="004303CB" w:rsidRDefault="00BE5E8C" w:rsidP="00606D8A">
      <w:pPr>
        <w:rPr>
          <w:sz w:val="10"/>
          <w:szCs w:val="10"/>
        </w:rPr>
      </w:pPr>
    </w:p>
    <w:sectPr w:rsidR="00BE5E8C" w:rsidRPr="004303CB" w:rsidSect="00A931BB">
      <w:headerReference w:type="default" r:id="rId6"/>
      <w:footerReference w:type="default" r:id="rId7"/>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580C9" w14:textId="77777777" w:rsidR="009150D5" w:rsidRDefault="009150D5" w:rsidP="00BE5E8C">
      <w:pPr>
        <w:spacing w:after="0" w:line="240" w:lineRule="auto"/>
      </w:pPr>
      <w:r>
        <w:separator/>
      </w:r>
    </w:p>
  </w:endnote>
  <w:endnote w:type="continuationSeparator" w:id="0">
    <w:p w14:paraId="178E32D0" w14:textId="77777777" w:rsidR="009150D5" w:rsidRDefault="009150D5"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52D76" w14:textId="77777777" w:rsidR="009150D5" w:rsidRDefault="009150D5" w:rsidP="00BE5E8C">
      <w:pPr>
        <w:spacing w:after="0" w:line="240" w:lineRule="auto"/>
      </w:pPr>
      <w:r>
        <w:separator/>
      </w:r>
    </w:p>
  </w:footnote>
  <w:footnote w:type="continuationSeparator" w:id="0">
    <w:p w14:paraId="4FE7B5AB" w14:textId="77777777" w:rsidR="009150D5" w:rsidRDefault="009150D5"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1C1E" w14:textId="31726510" w:rsidR="00ED6B86" w:rsidRPr="00ED6B86" w:rsidRDefault="00ED6B86" w:rsidP="00ED6B86">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spacing w:after="0" w:line="240" w:lineRule="auto"/>
      <w:jc w:val="center"/>
      <w:rPr>
        <w:rFonts w:ascii="Arial" w:eastAsia="Times New Roman" w:hAnsi="Arial" w:cs="Arial"/>
        <w:b/>
        <w:bCs/>
        <w:color w:val="000000"/>
        <w:sz w:val="27"/>
        <w:szCs w:val="24"/>
        <w:u w:val="single"/>
      </w:rPr>
    </w:pPr>
    <w:r w:rsidRPr="00ED6B86">
      <w:rPr>
        <w:rFonts w:ascii="Arial" w:eastAsia="Times New Roman" w:hAnsi="Arial" w:cs="Arial"/>
        <w:b/>
        <w:bCs/>
        <w:color w:val="000000"/>
        <w:sz w:val="27"/>
        <w:szCs w:val="24"/>
        <w:u w:val="single"/>
      </w:rPr>
      <w:t>FIANZA DE PROPUESTA</w:t>
    </w:r>
  </w:p>
  <w:p w14:paraId="3E674EF2" w14:textId="0CC703CF" w:rsidR="00BE5E8C" w:rsidRPr="00ED6B86" w:rsidRDefault="00BE5E8C" w:rsidP="00ED6B8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36E2B"/>
    <w:rsid w:val="000559FB"/>
    <w:rsid w:val="00097AC0"/>
    <w:rsid w:val="000B2612"/>
    <w:rsid w:val="00105568"/>
    <w:rsid w:val="001A080E"/>
    <w:rsid w:val="0022067E"/>
    <w:rsid w:val="003363A4"/>
    <w:rsid w:val="003A42FD"/>
    <w:rsid w:val="00425C33"/>
    <w:rsid w:val="00427937"/>
    <w:rsid w:val="004303CB"/>
    <w:rsid w:val="004400AC"/>
    <w:rsid w:val="00463905"/>
    <w:rsid w:val="00475375"/>
    <w:rsid w:val="004764D5"/>
    <w:rsid w:val="004B1A3B"/>
    <w:rsid w:val="00606D8A"/>
    <w:rsid w:val="006142CD"/>
    <w:rsid w:val="00623E25"/>
    <w:rsid w:val="00664D45"/>
    <w:rsid w:val="006774BD"/>
    <w:rsid w:val="006E44F4"/>
    <w:rsid w:val="00781A0E"/>
    <w:rsid w:val="007878A7"/>
    <w:rsid w:val="007909D6"/>
    <w:rsid w:val="00791A00"/>
    <w:rsid w:val="008278DA"/>
    <w:rsid w:val="008514E7"/>
    <w:rsid w:val="00853458"/>
    <w:rsid w:val="009150D5"/>
    <w:rsid w:val="00915858"/>
    <w:rsid w:val="00931B5D"/>
    <w:rsid w:val="00963FC5"/>
    <w:rsid w:val="0096679E"/>
    <w:rsid w:val="00974E47"/>
    <w:rsid w:val="009902E8"/>
    <w:rsid w:val="009A18E5"/>
    <w:rsid w:val="00A931BB"/>
    <w:rsid w:val="00AD0B4C"/>
    <w:rsid w:val="00AE41EC"/>
    <w:rsid w:val="00AE7A8C"/>
    <w:rsid w:val="00B102FB"/>
    <w:rsid w:val="00B84422"/>
    <w:rsid w:val="00B97D88"/>
    <w:rsid w:val="00BB4453"/>
    <w:rsid w:val="00BC58F4"/>
    <w:rsid w:val="00BE5E8C"/>
    <w:rsid w:val="00C11B74"/>
    <w:rsid w:val="00C819FA"/>
    <w:rsid w:val="00D00EB1"/>
    <w:rsid w:val="00E84042"/>
    <w:rsid w:val="00ED6B86"/>
    <w:rsid w:val="00EE716D"/>
    <w:rsid w:val="00F14E4A"/>
    <w:rsid w:val="00F4195C"/>
    <w:rsid w:val="00F41DF2"/>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458</Words>
  <Characters>2524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60</cp:revision>
  <dcterms:created xsi:type="dcterms:W3CDTF">2026-10-13T21:51:00Z</dcterms:created>
  <dcterms:modified xsi:type="dcterms:W3CDTF">2026-10-20T21:56:00Z</dcterms:modified>
</cp:coreProperties>
</file>