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DA0588" w14:textId="77777777" w:rsidR="000F1223" w:rsidRDefault="000F1223">
      <w:pPr>
        <w:widowControl w:val="0"/>
        <w:pBdr>
          <w:bottom w:val="single"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0" w:line="240" w:lineRule="auto"/>
        <w:jc w:val="both"/>
        <w:rPr>
          <w:rFonts w:ascii="Times New Roman" w:eastAsia="Times New Roman" w:hAnsi="Times New Roman" w:cs="Arial"/>
          <w:b/>
          <w:color w:val="000000"/>
          <w:kern w:val="2"/>
          <w:sz w:val="17"/>
          <w:szCs w:val="24"/>
        </w:rPr>
      </w:pPr>
    </w:p>
    <w:p w14:paraId="4CDB094B" w14:textId="77777777" w:rsidR="000F1223" w:rsidRDefault="000F1223">
      <w:pPr>
        <w:widowControl w:val="0"/>
        <w:pBdr>
          <w:bottom w:val="single"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0" w:line="240" w:lineRule="auto"/>
        <w:jc w:val="both"/>
        <w:rPr>
          <w:rFonts w:ascii="Times New Roman" w:eastAsia="Times New Roman" w:hAnsi="Times New Roman" w:cs="Arial"/>
          <w:b/>
          <w:color w:val="000000"/>
          <w:kern w:val="2"/>
          <w:sz w:val="17"/>
          <w:szCs w:val="24"/>
        </w:rPr>
      </w:pPr>
    </w:p>
    <w:p w14:paraId="30CA5879" w14:textId="50AB7AEB" w:rsidR="00BB511F" w:rsidRDefault="002F5FFB">
      <w:pPr>
        <w:widowControl w:val="0"/>
        <w:pBdr>
          <w:bottom w:val="single"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0" w:line="240" w:lineRule="auto"/>
        <w:jc w:val="both"/>
        <w:rPr>
          <w:rFonts w:ascii="Times New Roman" w:eastAsia="Times New Roman" w:hAnsi="Times New Roman" w:cs="Arial"/>
          <w:b/>
          <w:color w:val="000000"/>
          <w:kern w:val="2"/>
          <w:sz w:val="17"/>
          <w:szCs w:val="24"/>
        </w:rPr>
      </w:pPr>
      <w:r>
        <w:rPr>
          <w:rFonts w:ascii="Times New Roman" w:eastAsia="Times New Roman" w:hAnsi="Times New Roman" w:cs="Arial"/>
          <w:b/>
          <w:color w:val="000000"/>
          <w:kern w:val="2"/>
          <w:sz w:val="17"/>
          <w:szCs w:val="24"/>
        </w:rPr>
        <w:t xml:space="preserve">ENDOSO </w:t>
      </w:r>
      <w:r w:rsidR="007C6F60">
        <w:rPr>
          <w:rFonts w:ascii="Times New Roman" w:eastAsia="Times New Roman" w:hAnsi="Times New Roman" w:cs="Arial"/>
          <w:b/>
          <w:color w:val="000000"/>
          <w:kern w:val="2"/>
          <w:sz w:val="17"/>
          <w:szCs w:val="24"/>
        </w:rPr>
        <w:t>ASISTENCIA GLOBAL:</w:t>
      </w:r>
    </w:p>
    <w:p w14:paraId="10ECB030" w14:textId="77777777" w:rsidR="007C6F60" w:rsidRDefault="007C6F60" w:rsidP="007C6F60">
      <w:pPr>
        <w:suppressAutoHyphens/>
        <w:autoSpaceDE w:val="0"/>
        <w:autoSpaceDN w:val="0"/>
        <w:adjustRightInd w:val="0"/>
        <w:spacing w:after="0" w:line="240" w:lineRule="auto"/>
        <w:jc w:val="both"/>
        <w:rPr>
          <w:rFonts w:ascii="Times New Roman" w:hAnsi="Times New Roman"/>
          <w:color w:val="000000"/>
          <w:sz w:val="18"/>
          <w:szCs w:val="18"/>
        </w:rPr>
      </w:pPr>
      <w:r>
        <w:rPr>
          <w:rFonts w:ascii="Times New Roman" w:hAnsi="Times New Roman"/>
          <w:color w:val="000000"/>
          <w:sz w:val="18"/>
          <w:szCs w:val="18"/>
        </w:rPr>
        <w:t>La cual forma parte integrante, de la póliza de Automóvil de Aseguradora Global, S. A.</w:t>
      </w:r>
    </w:p>
    <w:p w14:paraId="632FEB2A" w14:textId="77777777" w:rsidR="007C6F60" w:rsidRDefault="007C6F60" w:rsidP="007C6F60">
      <w:pPr>
        <w:suppressAutoHyphens/>
        <w:autoSpaceDE w:val="0"/>
        <w:autoSpaceDN w:val="0"/>
        <w:adjustRightInd w:val="0"/>
        <w:spacing w:after="0" w:line="240" w:lineRule="auto"/>
        <w:jc w:val="both"/>
        <w:rPr>
          <w:rFonts w:ascii="Times New Roman" w:hAnsi="Times New Roman"/>
          <w:color w:val="000000"/>
          <w:sz w:val="18"/>
          <w:szCs w:val="18"/>
        </w:rPr>
      </w:pPr>
    </w:p>
    <w:p w14:paraId="405DA045" w14:textId="77777777" w:rsidR="007C6F60" w:rsidRDefault="007C6F60" w:rsidP="007C6F60">
      <w:pPr>
        <w:suppressAutoHyphens/>
        <w:autoSpaceDE w:val="0"/>
        <w:autoSpaceDN w:val="0"/>
        <w:adjustRightInd w:val="0"/>
        <w:spacing w:after="0" w:line="240" w:lineRule="auto"/>
        <w:jc w:val="both"/>
        <w:rPr>
          <w:rFonts w:ascii="Times New Roman" w:hAnsi="Times New Roman"/>
          <w:color w:val="000000"/>
          <w:sz w:val="18"/>
          <w:szCs w:val="18"/>
        </w:rPr>
      </w:pPr>
      <w:r>
        <w:rPr>
          <w:rFonts w:ascii="Times New Roman" w:hAnsi="Times New Roman"/>
          <w:color w:val="000000"/>
          <w:sz w:val="18"/>
          <w:szCs w:val="18"/>
        </w:rPr>
        <w:t xml:space="preserve">Todos estos beneficios se ofrecen siempre y cuando llamen a </w:t>
      </w:r>
      <w:proofErr w:type="spellStart"/>
      <w:r>
        <w:rPr>
          <w:rFonts w:ascii="Times New Roman" w:hAnsi="Times New Roman"/>
          <w:color w:val="000000"/>
          <w:sz w:val="18"/>
          <w:szCs w:val="18"/>
        </w:rPr>
        <w:t>Multiasistencia</w:t>
      </w:r>
      <w:proofErr w:type="spellEnd"/>
      <w:r>
        <w:rPr>
          <w:rFonts w:ascii="Times New Roman" w:hAnsi="Times New Roman"/>
          <w:color w:val="000000"/>
          <w:sz w:val="18"/>
          <w:szCs w:val="18"/>
        </w:rPr>
        <w:t xml:space="preserve"> Global al teléfono 206-2021, los cuales no serán aplicables si se omite este procedimiento.  (Solo se cubre en la República de Panamá)</w:t>
      </w:r>
    </w:p>
    <w:p w14:paraId="62DA5420" w14:textId="77777777" w:rsidR="007C6F60" w:rsidRDefault="007C6F60" w:rsidP="007C6F60">
      <w:pPr>
        <w:suppressAutoHyphens/>
        <w:autoSpaceDE w:val="0"/>
        <w:autoSpaceDN w:val="0"/>
        <w:adjustRightInd w:val="0"/>
        <w:spacing w:after="0" w:line="240" w:lineRule="auto"/>
        <w:jc w:val="both"/>
        <w:rPr>
          <w:rFonts w:ascii="Times New Roman" w:hAnsi="Times New Roman"/>
          <w:color w:val="000000"/>
          <w:sz w:val="18"/>
          <w:szCs w:val="18"/>
        </w:rPr>
      </w:pPr>
      <w:r>
        <w:rPr>
          <w:rFonts w:ascii="Times New Roman" w:hAnsi="Times New Roman"/>
          <w:color w:val="000000"/>
          <w:sz w:val="18"/>
          <w:szCs w:val="18"/>
        </w:rPr>
        <w:t>La compañía se reserva el derecho de contratar a su cargo estos servicios, y no estará obligada a rembolsar al asegurado gastos por dichos servicios, contratados directamente por el asegurado sin la autorización de la compañía.</w:t>
      </w:r>
    </w:p>
    <w:p w14:paraId="6CDA4064" w14:textId="77777777" w:rsidR="007C6F60" w:rsidRDefault="007C6F60" w:rsidP="007C6F60">
      <w:pPr>
        <w:suppressAutoHyphens/>
        <w:autoSpaceDE w:val="0"/>
        <w:autoSpaceDN w:val="0"/>
        <w:adjustRightInd w:val="0"/>
        <w:spacing w:after="0" w:line="240" w:lineRule="auto"/>
        <w:jc w:val="both"/>
        <w:rPr>
          <w:rFonts w:ascii="Times New Roman" w:hAnsi="Times New Roman"/>
          <w:b/>
          <w:bCs/>
          <w:color w:val="000000"/>
          <w:sz w:val="18"/>
          <w:szCs w:val="18"/>
        </w:rPr>
      </w:pPr>
    </w:p>
    <w:p w14:paraId="0BE52455" w14:textId="77777777" w:rsidR="007C6F60" w:rsidRDefault="007C6F60" w:rsidP="007C6F60">
      <w:pPr>
        <w:suppressAutoHyphens/>
        <w:autoSpaceDE w:val="0"/>
        <w:autoSpaceDN w:val="0"/>
        <w:adjustRightInd w:val="0"/>
        <w:spacing w:after="0" w:line="240" w:lineRule="auto"/>
        <w:jc w:val="both"/>
        <w:rPr>
          <w:rFonts w:ascii="Times New Roman" w:hAnsi="Times New Roman"/>
          <w:b/>
          <w:bCs/>
          <w:color w:val="000000"/>
          <w:sz w:val="18"/>
          <w:szCs w:val="18"/>
        </w:rPr>
      </w:pPr>
      <w:r>
        <w:rPr>
          <w:rFonts w:ascii="Times New Roman" w:hAnsi="Times New Roman"/>
          <w:b/>
          <w:bCs/>
          <w:color w:val="000000"/>
          <w:sz w:val="18"/>
          <w:szCs w:val="18"/>
        </w:rPr>
        <w:t>AUXILIO VIAL:</w:t>
      </w:r>
    </w:p>
    <w:p w14:paraId="70AF88D9" w14:textId="77777777" w:rsidR="007C6F60" w:rsidRDefault="007C6F60" w:rsidP="007C6F60">
      <w:pPr>
        <w:suppressAutoHyphens/>
        <w:autoSpaceDE w:val="0"/>
        <w:autoSpaceDN w:val="0"/>
        <w:adjustRightInd w:val="0"/>
        <w:spacing w:after="0" w:line="240" w:lineRule="auto"/>
        <w:jc w:val="both"/>
        <w:rPr>
          <w:rFonts w:ascii="Times New Roman" w:hAnsi="Times New Roman"/>
          <w:color w:val="000000"/>
          <w:sz w:val="18"/>
          <w:szCs w:val="18"/>
        </w:rPr>
      </w:pPr>
      <w:r>
        <w:rPr>
          <w:rFonts w:ascii="Times New Roman" w:hAnsi="Times New Roman"/>
          <w:color w:val="000000"/>
          <w:sz w:val="18"/>
          <w:szCs w:val="18"/>
        </w:rPr>
        <w:t>Se brindará asistencia vial en caso de emergencias como: cambio de llanta por el repuesto en caso de ponchadura, falta de combustible (el costo de este lo asume el asegurado), o necesidad de paso de corriente, del vehículo del asegurado. Asistencia Global gestionará y cubrirá los costos de solucionar el inconveniente respectivo, de tal forma que el vehículo en relación con el cual se solicita el servicio pueda movilizarse por sus propios medios con un límite máximo de: B/. 100.00 por evento, sin límite de eventos por año. No obstante el asegurado deberá supervisar en todo momento la prestación del servicio de asistencia.</w:t>
      </w:r>
    </w:p>
    <w:p w14:paraId="1921E0F9" w14:textId="77777777" w:rsidR="007C6F60" w:rsidRDefault="007C6F60" w:rsidP="007C6F60">
      <w:pPr>
        <w:suppressAutoHyphens/>
        <w:autoSpaceDE w:val="0"/>
        <w:autoSpaceDN w:val="0"/>
        <w:adjustRightInd w:val="0"/>
        <w:spacing w:after="0" w:line="240" w:lineRule="auto"/>
        <w:jc w:val="both"/>
        <w:rPr>
          <w:rFonts w:ascii="Times New Roman" w:hAnsi="Times New Roman"/>
          <w:color w:val="000000"/>
          <w:sz w:val="18"/>
          <w:szCs w:val="18"/>
        </w:rPr>
      </w:pPr>
    </w:p>
    <w:p w14:paraId="43C078EA" w14:textId="77777777" w:rsidR="007C6F60" w:rsidRDefault="007C6F60" w:rsidP="007C6F60">
      <w:pPr>
        <w:suppressAutoHyphens/>
        <w:autoSpaceDE w:val="0"/>
        <w:autoSpaceDN w:val="0"/>
        <w:adjustRightInd w:val="0"/>
        <w:spacing w:after="0" w:line="240" w:lineRule="auto"/>
        <w:jc w:val="both"/>
        <w:rPr>
          <w:rFonts w:ascii="Times New Roman" w:hAnsi="Times New Roman"/>
          <w:b/>
          <w:bCs/>
          <w:color w:val="000000"/>
          <w:sz w:val="18"/>
          <w:szCs w:val="18"/>
        </w:rPr>
      </w:pPr>
      <w:r>
        <w:rPr>
          <w:rFonts w:ascii="Times New Roman" w:hAnsi="Times New Roman"/>
          <w:b/>
          <w:bCs/>
          <w:color w:val="000000"/>
          <w:sz w:val="18"/>
          <w:szCs w:val="18"/>
        </w:rPr>
        <w:t>ASISTENCIA EN ACCIDENTES:</w:t>
      </w:r>
    </w:p>
    <w:p w14:paraId="49EB7549" w14:textId="77777777" w:rsidR="007C6F60" w:rsidRDefault="007C6F60" w:rsidP="007C6F60">
      <w:pPr>
        <w:suppressAutoHyphens/>
        <w:autoSpaceDE w:val="0"/>
        <w:autoSpaceDN w:val="0"/>
        <w:adjustRightInd w:val="0"/>
        <w:spacing w:after="0" w:line="240" w:lineRule="auto"/>
        <w:jc w:val="both"/>
        <w:rPr>
          <w:rFonts w:ascii="Times New Roman" w:hAnsi="Times New Roman"/>
          <w:color w:val="000000"/>
          <w:sz w:val="18"/>
          <w:szCs w:val="18"/>
        </w:rPr>
      </w:pPr>
      <w:r>
        <w:rPr>
          <w:rFonts w:ascii="Times New Roman" w:hAnsi="Times New Roman"/>
          <w:color w:val="000000"/>
          <w:sz w:val="18"/>
          <w:szCs w:val="18"/>
        </w:rPr>
        <w:t xml:space="preserve">Asistencia Global, en caso de accidentes automovilísticos asistirá al asegurado, proporcionando según la necesidad todos los beneficios acordados, a que tenga derecho el asegurado, tales como: ambulancia, grúa, etc. </w:t>
      </w:r>
      <w:proofErr w:type="gramStart"/>
      <w:r>
        <w:rPr>
          <w:rFonts w:ascii="Times New Roman" w:hAnsi="Times New Roman"/>
          <w:color w:val="000000"/>
          <w:sz w:val="18"/>
          <w:szCs w:val="18"/>
        </w:rPr>
        <w:t>de acuerdo a</w:t>
      </w:r>
      <w:proofErr w:type="gramEnd"/>
      <w:r>
        <w:rPr>
          <w:rFonts w:ascii="Times New Roman" w:hAnsi="Times New Roman"/>
          <w:color w:val="000000"/>
          <w:sz w:val="18"/>
          <w:szCs w:val="18"/>
        </w:rPr>
        <w:t xml:space="preserve"> los límites pactados.</w:t>
      </w:r>
    </w:p>
    <w:p w14:paraId="68FF47E9" w14:textId="77777777" w:rsidR="007C6F60" w:rsidRDefault="007C6F60" w:rsidP="007C6F60">
      <w:pPr>
        <w:suppressAutoHyphens/>
        <w:autoSpaceDE w:val="0"/>
        <w:autoSpaceDN w:val="0"/>
        <w:adjustRightInd w:val="0"/>
        <w:spacing w:after="0" w:line="240" w:lineRule="auto"/>
        <w:jc w:val="both"/>
        <w:rPr>
          <w:rFonts w:ascii="Times New Roman" w:hAnsi="Times New Roman"/>
          <w:color w:val="000000"/>
          <w:sz w:val="18"/>
          <w:szCs w:val="18"/>
        </w:rPr>
      </w:pPr>
    </w:p>
    <w:p w14:paraId="2476A00B" w14:textId="77777777" w:rsidR="007C6F60" w:rsidRDefault="007C6F60" w:rsidP="007C6F60">
      <w:pPr>
        <w:suppressAutoHyphens/>
        <w:autoSpaceDE w:val="0"/>
        <w:autoSpaceDN w:val="0"/>
        <w:adjustRightInd w:val="0"/>
        <w:spacing w:after="0" w:line="240" w:lineRule="auto"/>
        <w:jc w:val="both"/>
        <w:rPr>
          <w:rFonts w:ascii="Times New Roman" w:hAnsi="Times New Roman"/>
          <w:b/>
          <w:bCs/>
          <w:color w:val="000000"/>
          <w:sz w:val="18"/>
          <w:szCs w:val="18"/>
        </w:rPr>
      </w:pPr>
      <w:r>
        <w:rPr>
          <w:rFonts w:ascii="Times New Roman" w:hAnsi="Times New Roman"/>
          <w:b/>
          <w:bCs/>
          <w:color w:val="000000"/>
          <w:sz w:val="18"/>
          <w:szCs w:val="18"/>
        </w:rPr>
        <w:t>ENVÍO DE GRÚA:</w:t>
      </w:r>
    </w:p>
    <w:p w14:paraId="75E69D22" w14:textId="77777777" w:rsidR="007C6F60" w:rsidRDefault="007C6F60" w:rsidP="007C6F60">
      <w:pPr>
        <w:suppressAutoHyphens/>
        <w:autoSpaceDE w:val="0"/>
        <w:autoSpaceDN w:val="0"/>
        <w:adjustRightInd w:val="0"/>
        <w:spacing w:after="0" w:line="240" w:lineRule="auto"/>
        <w:jc w:val="both"/>
        <w:rPr>
          <w:rFonts w:ascii="Times New Roman" w:hAnsi="Times New Roman"/>
          <w:color w:val="000000"/>
          <w:sz w:val="18"/>
          <w:szCs w:val="18"/>
        </w:rPr>
      </w:pPr>
      <w:r>
        <w:rPr>
          <w:rFonts w:ascii="Times New Roman" w:hAnsi="Times New Roman"/>
          <w:color w:val="000000"/>
          <w:sz w:val="18"/>
          <w:szCs w:val="18"/>
        </w:rPr>
        <w:t xml:space="preserve">En caso de accidente por colisión, vuelco y/o desperfecto mecánico, que no permita la circulación por sus propios medios, del vehículo asegurado, Asistencia Global cubrirá los servicios de remolque en grúa hasta el taller mecánico con un límite máximo de: B/. 150.00 por evento, máximo 3 eventos por colisión y en caso de desperfecto mecánico de B/. 150.00 por evento, sin límite de eventos. No se prestará este servicio a vehículos con carga y/o heridos, ni tampoco para sacar vehículos atascados ni atorados por causas ajenas a colisión. </w:t>
      </w:r>
    </w:p>
    <w:p w14:paraId="2B272B12" w14:textId="77777777" w:rsidR="007C6F60" w:rsidRDefault="007C6F60" w:rsidP="007C6F60">
      <w:pPr>
        <w:suppressAutoHyphens/>
        <w:autoSpaceDE w:val="0"/>
        <w:autoSpaceDN w:val="0"/>
        <w:adjustRightInd w:val="0"/>
        <w:spacing w:after="0" w:line="240" w:lineRule="auto"/>
        <w:jc w:val="both"/>
        <w:rPr>
          <w:rFonts w:ascii="Times New Roman" w:hAnsi="Times New Roman"/>
          <w:color w:val="000000"/>
          <w:sz w:val="18"/>
          <w:szCs w:val="18"/>
        </w:rPr>
      </w:pPr>
    </w:p>
    <w:p w14:paraId="18AC25FC" w14:textId="77777777" w:rsidR="007C6F60" w:rsidRDefault="007C6F60" w:rsidP="007C6F60">
      <w:pPr>
        <w:suppressAutoHyphens/>
        <w:autoSpaceDE w:val="0"/>
        <w:autoSpaceDN w:val="0"/>
        <w:adjustRightInd w:val="0"/>
        <w:spacing w:after="0" w:line="240" w:lineRule="auto"/>
        <w:jc w:val="both"/>
        <w:rPr>
          <w:rFonts w:ascii="Times New Roman" w:hAnsi="Times New Roman"/>
          <w:color w:val="000000"/>
          <w:sz w:val="18"/>
          <w:szCs w:val="18"/>
        </w:rPr>
      </w:pPr>
      <w:r>
        <w:rPr>
          <w:rFonts w:ascii="Times New Roman" w:hAnsi="Times New Roman"/>
          <w:color w:val="000000"/>
          <w:sz w:val="18"/>
          <w:szCs w:val="18"/>
        </w:rPr>
        <w:t>CERRAJERO POR PÉRDIDA O EXTRAVÍO DE LLAVES:</w:t>
      </w:r>
    </w:p>
    <w:p w14:paraId="1F3A0339" w14:textId="77777777" w:rsidR="007C6F60" w:rsidRDefault="007C6F60" w:rsidP="007C6F60">
      <w:pPr>
        <w:suppressAutoHyphens/>
        <w:autoSpaceDE w:val="0"/>
        <w:autoSpaceDN w:val="0"/>
        <w:adjustRightInd w:val="0"/>
        <w:spacing w:after="0" w:line="240" w:lineRule="auto"/>
        <w:jc w:val="both"/>
        <w:rPr>
          <w:rFonts w:ascii="Times New Roman" w:hAnsi="Times New Roman"/>
          <w:color w:val="000000"/>
          <w:sz w:val="18"/>
          <w:szCs w:val="18"/>
        </w:rPr>
      </w:pPr>
      <w:r>
        <w:rPr>
          <w:rFonts w:ascii="Times New Roman" w:hAnsi="Times New Roman"/>
          <w:color w:val="000000"/>
          <w:sz w:val="18"/>
          <w:szCs w:val="18"/>
        </w:rPr>
        <w:t>Asistencia Global enviará un cerrajero, el cual procederá a la apertura de las puertas principales del vehículo asegurado, cubriendo únicamente la mano de obra del trabajo que realice el cerrajero.  Máximo B/. 100.00 por evento, sin límite de eventos.</w:t>
      </w:r>
    </w:p>
    <w:p w14:paraId="0F9A70E9" w14:textId="77777777" w:rsidR="007C6F60" w:rsidRDefault="007C6F60" w:rsidP="007C6F60">
      <w:pPr>
        <w:suppressAutoHyphens/>
        <w:autoSpaceDE w:val="0"/>
        <w:autoSpaceDN w:val="0"/>
        <w:adjustRightInd w:val="0"/>
        <w:spacing w:after="0" w:line="240" w:lineRule="auto"/>
        <w:jc w:val="both"/>
        <w:rPr>
          <w:rFonts w:ascii="Times New Roman" w:hAnsi="Times New Roman"/>
          <w:color w:val="000000"/>
          <w:sz w:val="18"/>
          <w:szCs w:val="18"/>
        </w:rPr>
      </w:pPr>
    </w:p>
    <w:p w14:paraId="32EA4DE6" w14:textId="77777777" w:rsidR="007C6F60" w:rsidRDefault="007C6F60" w:rsidP="007C6F60">
      <w:pPr>
        <w:suppressAutoHyphens/>
        <w:autoSpaceDE w:val="0"/>
        <w:autoSpaceDN w:val="0"/>
        <w:adjustRightInd w:val="0"/>
        <w:spacing w:after="0" w:line="240" w:lineRule="auto"/>
        <w:jc w:val="both"/>
        <w:rPr>
          <w:rFonts w:ascii="Times New Roman" w:hAnsi="Times New Roman"/>
          <w:b/>
          <w:bCs/>
          <w:color w:val="000000"/>
          <w:sz w:val="18"/>
          <w:szCs w:val="18"/>
        </w:rPr>
      </w:pPr>
      <w:r>
        <w:rPr>
          <w:rFonts w:ascii="Times New Roman" w:hAnsi="Times New Roman"/>
          <w:b/>
          <w:bCs/>
          <w:color w:val="000000"/>
          <w:sz w:val="18"/>
          <w:szCs w:val="18"/>
        </w:rPr>
        <w:t>ENVÍO DE AMBULANCIA:</w:t>
      </w:r>
    </w:p>
    <w:p w14:paraId="61BB2D52" w14:textId="77777777" w:rsidR="007C6F60" w:rsidRDefault="007C6F60" w:rsidP="007C6F60">
      <w:pPr>
        <w:suppressAutoHyphens/>
        <w:autoSpaceDE w:val="0"/>
        <w:autoSpaceDN w:val="0"/>
        <w:adjustRightInd w:val="0"/>
        <w:spacing w:after="0" w:line="240" w:lineRule="auto"/>
        <w:jc w:val="both"/>
        <w:rPr>
          <w:rFonts w:ascii="Times New Roman" w:hAnsi="Times New Roman"/>
          <w:color w:val="000000"/>
          <w:sz w:val="18"/>
          <w:szCs w:val="18"/>
        </w:rPr>
      </w:pPr>
      <w:proofErr w:type="gramStart"/>
      <w:r>
        <w:rPr>
          <w:rFonts w:ascii="Times New Roman" w:hAnsi="Times New Roman"/>
          <w:color w:val="000000"/>
          <w:sz w:val="18"/>
          <w:szCs w:val="18"/>
        </w:rPr>
        <w:t>En caso que</w:t>
      </w:r>
      <w:proofErr w:type="gramEnd"/>
      <w:r>
        <w:rPr>
          <w:rFonts w:ascii="Times New Roman" w:hAnsi="Times New Roman"/>
          <w:color w:val="000000"/>
          <w:sz w:val="18"/>
          <w:szCs w:val="18"/>
        </w:rPr>
        <w:t xml:space="preserve"> el vehículo asegurado sufra una colisión o accidente automovilístico que le provoque lesiones o traumatismos al Asegurado y/</w:t>
      </w:r>
      <w:proofErr w:type="spellStart"/>
      <w:r>
        <w:rPr>
          <w:rFonts w:ascii="Times New Roman" w:hAnsi="Times New Roman"/>
          <w:color w:val="000000"/>
          <w:sz w:val="18"/>
          <w:szCs w:val="18"/>
        </w:rPr>
        <w:t>o</w:t>
      </w:r>
      <w:proofErr w:type="spellEnd"/>
      <w:r>
        <w:rPr>
          <w:rFonts w:ascii="Times New Roman" w:hAnsi="Times New Roman"/>
          <w:color w:val="000000"/>
          <w:sz w:val="18"/>
          <w:szCs w:val="18"/>
        </w:rPr>
        <w:t xml:space="preserve"> Ocupantes y que requieran su traslado a un hospital, Asistencia Global cubrirá el traslado en ambulancia terrestre. Lo anterior sin límite de monto y de eventos por año. </w:t>
      </w:r>
      <w:proofErr w:type="gramStart"/>
      <w:r>
        <w:rPr>
          <w:rFonts w:ascii="Times New Roman" w:hAnsi="Times New Roman"/>
          <w:color w:val="000000"/>
          <w:sz w:val="18"/>
          <w:szCs w:val="18"/>
        </w:rPr>
        <w:t>En caso que</w:t>
      </w:r>
      <w:proofErr w:type="gramEnd"/>
      <w:r>
        <w:rPr>
          <w:rFonts w:ascii="Times New Roman" w:hAnsi="Times New Roman"/>
          <w:color w:val="000000"/>
          <w:sz w:val="18"/>
          <w:szCs w:val="18"/>
        </w:rPr>
        <w:t xml:space="preserve"> en el lugar, no exista la infraestructura privada que lo permita, Asistencia Global coordinará el traslado por medio de los servicios médicos públicos existentes en dicho lugar.</w:t>
      </w:r>
    </w:p>
    <w:p w14:paraId="64C6888A" w14:textId="77777777" w:rsidR="007C6F60" w:rsidRDefault="007C6F60" w:rsidP="007C6F60">
      <w:pPr>
        <w:suppressAutoHyphens/>
        <w:autoSpaceDE w:val="0"/>
        <w:autoSpaceDN w:val="0"/>
        <w:adjustRightInd w:val="0"/>
        <w:spacing w:after="0" w:line="240" w:lineRule="auto"/>
        <w:jc w:val="both"/>
        <w:rPr>
          <w:rFonts w:ascii="Times New Roman" w:hAnsi="Times New Roman"/>
          <w:color w:val="000000"/>
          <w:sz w:val="18"/>
          <w:szCs w:val="18"/>
        </w:rPr>
      </w:pPr>
    </w:p>
    <w:p w14:paraId="2F710999" w14:textId="77777777" w:rsidR="007C6F60" w:rsidRDefault="007C6F60" w:rsidP="007C6F60">
      <w:pPr>
        <w:suppressAutoHyphens/>
        <w:autoSpaceDE w:val="0"/>
        <w:autoSpaceDN w:val="0"/>
        <w:adjustRightInd w:val="0"/>
        <w:spacing w:after="0" w:line="240" w:lineRule="auto"/>
        <w:jc w:val="both"/>
        <w:rPr>
          <w:rFonts w:ascii="Times New Roman" w:hAnsi="Times New Roman"/>
          <w:b/>
          <w:bCs/>
          <w:color w:val="000000"/>
          <w:sz w:val="18"/>
          <w:szCs w:val="18"/>
        </w:rPr>
      </w:pPr>
      <w:r>
        <w:rPr>
          <w:rFonts w:ascii="Times New Roman" w:hAnsi="Times New Roman"/>
          <w:b/>
          <w:bCs/>
          <w:color w:val="000000"/>
          <w:sz w:val="18"/>
          <w:szCs w:val="18"/>
        </w:rPr>
        <w:t>ENVÍO DE CONDUCTOR DESIGNADO POR INCAPACIDAD FÍSICA:</w:t>
      </w:r>
    </w:p>
    <w:p w14:paraId="1E8A08E7" w14:textId="77777777" w:rsidR="007C6F60" w:rsidRDefault="007C6F60" w:rsidP="007C6F60">
      <w:pPr>
        <w:suppressAutoHyphens/>
        <w:autoSpaceDE w:val="0"/>
        <w:autoSpaceDN w:val="0"/>
        <w:adjustRightInd w:val="0"/>
        <w:spacing w:after="0" w:line="240" w:lineRule="auto"/>
        <w:jc w:val="both"/>
        <w:rPr>
          <w:rFonts w:ascii="Times New Roman" w:hAnsi="Times New Roman"/>
          <w:color w:val="000000"/>
          <w:sz w:val="18"/>
          <w:szCs w:val="18"/>
        </w:rPr>
      </w:pPr>
      <w:r>
        <w:rPr>
          <w:rFonts w:ascii="Times New Roman" w:hAnsi="Times New Roman"/>
          <w:color w:val="000000"/>
          <w:sz w:val="18"/>
          <w:szCs w:val="18"/>
        </w:rPr>
        <w:t xml:space="preserve">Asistencia Global enviará un conductor profesional, que se encargará de trasladar el vehículo del asegurado desde el lugar del evento, hasta el lugar que el asegurado indique, siempre y cuando se encuentre imposibilitado físicamente para conducir producto de accidente o enfermedad súbita y no se encuentre algún otro acompañante apto para conducir. Este beneficio cubre al titular de la póliza y al cónyuge con un límite de B/. 75.00 por evento y dos eventos por año. (Únicamente ciudad de Panamá y área metropolitana) </w:t>
      </w:r>
    </w:p>
    <w:p w14:paraId="308442FC" w14:textId="77777777" w:rsidR="007C6F60" w:rsidRDefault="007C6F60" w:rsidP="007C6F60">
      <w:pPr>
        <w:suppressAutoHyphens/>
        <w:autoSpaceDE w:val="0"/>
        <w:autoSpaceDN w:val="0"/>
        <w:adjustRightInd w:val="0"/>
        <w:spacing w:after="0" w:line="240" w:lineRule="auto"/>
        <w:jc w:val="both"/>
        <w:rPr>
          <w:rFonts w:ascii="Times New Roman" w:hAnsi="Times New Roman"/>
          <w:color w:val="000000"/>
          <w:sz w:val="18"/>
          <w:szCs w:val="18"/>
        </w:rPr>
      </w:pPr>
    </w:p>
    <w:p w14:paraId="5D0A98CF" w14:textId="77777777" w:rsidR="007C6F60" w:rsidRDefault="007C6F60" w:rsidP="007C6F60">
      <w:pPr>
        <w:suppressAutoHyphens/>
        <w:autoSpaceDE w:val="0"/>
        <w:autoSpaceDN w:val="0"/>
        <w:adjustRightInd w:val="0"/>
        <w:spacing w:after="0" w:line="240" w:lineRule="auto"/>
        <w:jc w:val="both"/>
        <w:rPr>
          <w:rFonts w:ascii="Times New Roman" w:hAnsi="Times New Roman"/>
          <w:b/>
          <w:bCs/>
          <w:color w:val="000000"/>
          <w:sz w:val="18"/>
          <w:szCs w:val="18"/>
        </w:rPr>
      </w:pPr>
      <w:r>
        <w:rPr>
          <w:rFonts w:ascii="Times New Roman" w:hAnsi="Times New Roman"/>
          <w:b/>
          <w:bCs/>
          <w:color w:val="000000"/>
          <w:sz w:val="18"/>
          <w:szCs w:val="18"/>
        </w:rPr>
        <w:t>ENVÍO DE CONDUCTOR DESIGNADO POR EBRIEDAD:</w:t>
      </w:r>
    </w:p>
    <w:p w14:paraId="7A95202D" w14:textId="77777777" w:rsidR="007C6F60" w:rsidRDefault="007C6F60" w:rsidP="007C6F60">
      <w:pPr>
        <w:suppressAutoHyphens/>
        <w:autoSpaceDE w:val="0"/>
        <w:autoSpaceDN w:val="0"/>
        <w:adjustRightInd w:val="0"/>
        <w:spacing w:after="0" w:line="240" w:lineRule="auto"/>
        <w:jc w:val="both"/>
        <w:rPr>
          <w:rFonts w:ascii="Times New Roman" w:hAnsi="Times New Roman"/>
          <w:color w:val="000000"/>
          <w:sz w:val="18"/>
          <w:szCs w:val="18"/>
        </w:rPr>
      </w:pPr>
      <w:r>
        <w:rPr>
          <w:rFonts w:ascii="Times New Roman" w:hAnsi="Times New Roman"/>
          <w:color w:val="000000"/>
          <w:sz w:val="18"/>
          <w:szCs w:val="18"/>
        </w:rPr>
        <w:t>Asistencia Global enviará a un conductor profesional, que se encargará de trasladar el vehículo del asegurado desde el lugar del evento, hasta el lugar que el asegurado indique, siempre y cuando se encuentre imposibilitado físicamente para conducir por haber ingerido bebidas alcohólicas y no se encuentre algún otro acompañante apto para conducir. Este beneficio cubre solo al titular de la póliza con un límite de B/. 75.00 por evento y seis eventos por año. (únicamente ciudad de Panamá y área metropolitana)</w:t>
      </w:r>
    </w:p>
    <w:p w14:paraId="46005C87" w14:textId="77777777" w:rsidR="007C6F60" w:rsidRDefault="007C6F60" w:rsidP="007C6F60">
      <w:pPr>
        <w:suppressAutoHyphens/>
        <w:autoSpaceDE w:val="0"/>
        <w:autoSpaceDN w:val="0"/>
        <w:adjustRightInd w:val="0"/>
        <w:spacing w:after="0" w:line="240" w:lineRule="auto"/>
        <w:jc w:val="both"/>
        <w:rPr>
          <w:rFonts w:ascii="Times New Roman" w:hAnsi="Times New Roman"/>
          <w:color w:val="000000"/>
          <w:sz w:val="18"/>
          <w:szCs w:val="18"/>
        </w:rPr>
      </w:pPr>
    </w:p>
    <w:p w14:paraId="16EA7C64" w14:textId="77777777" w:rsidR="007C6F60" w:rsidRDefault="007C6F60" w:rsidP="007C6F60">
      <w:pPr>
        <w:suppressAutoHyphens/>
        <w:autoSpaceDE w:val="0"/>
        <w:autoSpaceDN w:val="0"/>
        <w:adjustRightInd w:val="0"/>
        <w:spacing w:after="0" w:line="240" w:lineRule="auto"/>
        <w:jc w:val="both"/>
        <w:rPr>
          <w:rFonts w:ascii="Times New Roman" w:hAnsi="Times New Roman"/>
          <w:b/>
          <w:bCs/>
          <w:color w:val="000000"/>
          <w:sz w:val="18"/>
          <w:szCs w:val="18"/>
        </w:rPr>
      </w:pPr>
      <w:r>
        <w:rPr>
          <w:rFonts w:ascii="Times New Roman" w:hAnsi="Times New Roman"/>
          <w:b/>
          <w:bCs/>
          <w:color w:val="000000"/>
          <w:sz w:val="18"/>
          <w:szCs w:val="18"/>
        </w:rPr>
        <w:t>TRANSPORTE A DOMICILIO POR ACCIDENTE:</w:t>
      </w:r>
    </w:p>
    <w:p w14:paraId="3CB2B789" w14:textId="77777777" w:rsidR="007C6F60" w:rsidRDefault="007C6F60" w:rsidP="007C6F60">
      <w:pPr>
        <w:suppressAutoHyphens/>
        <w:autoSpaceDE w:val="0"/>
        <w:autoSpaceDN w:val="0"/>
        <w:adjustRightInd w:val="0"/>
        <w:spacing w:after="0" w:line="240" w:lineRule="auto"/>
        <w:jc w:val="both"/>
        <w:rPr>
          <w:rFonts w:ascii="Times New Roman" w:hAnsi="Times New Roman"/>
          <w:color w:val="000000"/>
          <w:sz w:val="18"/>
          <w:szCs w:val="18"/>
        </w:rPr>
      </w:pPr>
      <w:r>
        <w:rPr>
          <w:rFonts w:ascii="Times New Roman" w:hAnsi="Times New Roman"/>
          <w:color w:val="000000"/>
          <w:sz w:val="18"/>
          <w:szCs w:val="18"/>
        </w:rPr>
        <w:t>Asistencia Global coordinará y cubrirá el costo, para transportar al asegurado al domicilio o lugar de trabajo, cuando posterior a una colisión no tenga forma de trasladarse. Este servicio se prestará exclusivamente en el área metropolitana de la Ciudad de Panamá con un límite de 3 eventos por año.</w:t>
      </w:r>
    </w:p>
    <w:p w14:paraId="2F37C6E1" w14:textId="77777777" w:rsidR="007C6F60" w:rsidRDefault="007C6F60" w:rsidP="007C6F60">
      <w:pPr>
        <w:suppressAutoHyphens/>
        <w:autoSpaceDE w:val="0"/>
        <w:autoSpaceDN w:val="0"/>
        <w:adjustRightInd w:val="0"/>
        <w:spacing w:after="0" w:line="240" w:lineRule="auto"/>
        <w:jc w:val="both"/>
        <w:rPr>
          <w:rFonts w:ascii="Times New Roman" w:hAnsi="Times New Roman"/>
          <w:b/>
          <w:bCs/>
          <w:color w:val="000000"/>
          <w:sz w:val="18"/>
          <w:szCs w:val="18"/>
        </w:rPr>
      </w:pPr>
    </w:p>
    <w:p w14:paraId="09D583DA" w14:textId="77777777" w:rsidR="007C6F60" w:rsidRDefault="007C6F60" w:rsidP="007C6F60">
      <w:pPr>
        <w:suppressAutoHyphens/>
        <w:autoSpaceDE w:val="0"/>
        <w:autoSpaceDN w:val="0"/>
        <w:adjustRightInd w:val="0"/>
        <w:spacing w:after="0" w:line="240" w:lineRule="auto"/>
        <w:jc w:val="both"/>
        <w:rPr>
          <w:rFonts w:ascii="Times New Roman" w:hAnsi="Times New Roman"/>
          <w:b/>
          <w:bCs/>
          <w:color w:val="000000"/>
          <w:sz w:val="18"/>
          <w:szCs w:val="18"/>
        </w:rPr>
      </w:pPr>
      <w:r>
        <w:rPr>
          <w:rFonts w:ascii="Times New Roman" w:hAnsi="Times New Roman"/>
          <w:b/>
          <w:bCs/>
          <w:color w:val="000000"/>
          <w:sz w:val="18"/>
          <w:szCs w:val="18"/>
        </w:rPr>
        <w:t>TRANSMISIÓN DE MENSAJES URGENTES:</w:t>
      </w:r>
    </w:p>
    <w:p w14:paraId="5F2FFB10" w14:textId="77777777" w:rsidR="007C6F60" w:rsidRDefault="007C6F60" w:rsidP="007C6F60">
      <w:pPr>
        <w:suppressAutoHyphens/>
        <w:autoSpaceDE w:val="0"/>
        <w:autoSpaceDN w:val="0"/>
        <w:adjustRightInd w:val="0"/>
        <w:spacing w:after="0" w:line="240" w:lineRule="auto"/>
        <w:jc w:val="both"/>
        <w:rPr>
          <w:rFonts w:ascii="Times New Roman" w:hAnsi="Times New Roman"/>
          <w:color w:val="000000"/>
          <w:sz w:val="18"/>
          <w:szCs w:val="18"/>
        </w:rPr>
      </w:pPr>
      <w:r>
        <w:rPr>
          <w:rFonts w:ascii="Times New Roman" w:hAnsi="Times New Roman"/>
          <w:color w:val="000000"/>
          <w:sz w:val="18"/>
          <w:szCs w:val="18"/>
        </w:rPr>
        <w:t>Asistencia Global, se encargará de transmitir a petición del asegurado los mensajes urgentes que le soliciten derivados de una situación de emergencia, sin límites de monto y de eventos por año.</w:t>
      </w:r>
    </w:p>
    <w:p w14:paraId="4EBF8FD8" w14:textId="77777777" w:rsidR="007C6F60" w:rsidRDefault="007C6F60" w:rsidP="007C6F60">
      <w:pPr>
        <w:suppressAutoHyphens/>
        <w:autoSpaceDE w:val="0"/>
        <w:autoSpaceDN w:val="0"/>
        <w:adjustRightInd w:val="0"/>
        <w:spacing w:after="0" w:line="240" w:lineRule="auto"/>
        <w:jc w:val="both"/>
        <w:rPr>
          <w:rFonts w:ascii="Times New Roman" w:hAnsi="Times New Roman"/>
          <w:color w:val="000000"/>
          <w:sz w:val="18"/>
          <w:szCs w:val="18"/>
        </w:rPr>
      </w:pPr>
    </w:p>
    <w:p w14:paraId="25FE350D" w14:textId="77777777" w:rsidR="007C6F60" w:rsidRDefault="007C6F60" w:rsidP="007C6F60">
      <w:pPr>
        <w:suppressAutoHyphens/>
        <w:autoSpaceDE w:val="0"/>
        <w:autoSpaceDN w:val="0"/>
        <w:adjustRightInd w:val="0"/>
        <w:spacing w:after="0" w:line="240" w:lineRule="auto"/>
        <w:jc w:val="both"/>
        <w:rPr>
          <w:rFonts w:ascii="Times New Roman" w:hAnsi="Times New Roman"/>
          <w:color w:val="000000"/>
          <w:sz w:val="18"/>
          <w:szCs w:val="18"/>
        </w:rPr>
      </w:pPr>
    </w:p>
    <w:p w14:paraId="2445F690" w14:textId="77777777" w:rsidR="007C6F60" w:rsidRDefault="007C6F60" w:rsidP="007C6F60">
      <w:pPr>
        <w:suppressAutoHyphens/>
        <w:autoSpaceDE w:val="0"/>
        <w:autoSpaceDN w:val="0"/>
        <w:adjustRightInd w:val="0"/>
        <w:spacing w:after="0" w:line="240" w:lineRule="auto"/>
        <w:jc w:val="both"/>
        <w:rPr>
          <w:rFonts w:ascii="Times New Roman" w:hAnsi="Times New Roman"/>
          <w:b/>
          <w:bCs/>
          <w:color w:val="000000"/>
          <w:sz w:val="18"/>
          <w:szCs w:val="18"/>
        </w:rPr>
      </w:pPr>
      <w:r>
        <w:rPr>
          <w:rFonts w:ascii="Times New Roman" w:hAnsi="Times New Roman"/>
          <w:b/>
          <w:bCs/>
          <w:color w:val="000000"/>
          <w:sz w:val="18"/>
          <w:szCs w:val="18"/>
        </w:rPr>
        <w:t>ASISTENCIA LEGAL EN ACCIDENTES DE TRÁNSITO:</w:t>
      </w:r>
    </w:p>
    <w:p w14:paraId="2B10A6B0" w14:textId="77777777" w:rsidR="007C6F60" w:rsidRDefault="007C6F60" w:rsidP="007C6F60">
      <w:pPr>
        <w:suppressAutoHyphens/>
        <w:autoSpaceDE w:val="0"/>
        <w:autoSpaceDN w:val="0"/>
        <w:adjustRightInd w:val="0"/>
        <w:spacing w:after="0" w:line="240" w:lineRule="auto"/>
        <w:jc w:val="both"/>
        <w:rPr>
          <w:rFonts w:ascii="Times New Roman" w:hAnsi="Times New Roman"/>
          <w:color w:val="FF0000"/>
          <w:sz w:val="18"/>
          <w:szCs w:val="18"/>
        </w:rPr>
      </w:pPr>
      <w:r>
        <w:rPr>
          <w:rFonts w:ascii="Times New Roman" w:hAnsi="Times New Roman"/>
          <w:color w:val="000000"/>
          <w:sz w:val="18"/>
          <w:szCs w:val="18"/>
        </w:rPr>
        <w:t>En caso de accidente de tránsito, Asistencia Global brindará al asegurado, previa solicitud, los servicios profesionales de un abogado, para su asistencia y defensa legal hasta la audiencia de primera instancia en el proceso administrativo de tránsito</w:t>
      </w:r>
      <w:r>
        <w:rPr>
          <w:rFonts w:ascii="Times New Roman" w:hAnsi="Times New Roman"/>
          <w:color w:val="FF0000"/>
          <w:sz w:val="18"/>
          <w:szCs w:val="18"/>
        </w:rPr>
        <w:t>.</w:t>
      </w:r>
    </w:p>
    <w:p w14:paraId="38D78681" w14:textId="77777777" w:rsidR="007C6F60" w:rsidRDefault="007C6F60" w:rsidP="007C6F60">
      <w:pPr>
        <w:suppressAutoHyphens/>
        <w:autoSpaceDE w:val="0"/>
        <w:autoSpaceDN w:val="0"/>
        <w:adjustRightInd w:val="0"/>
        <w:spacing w:after="0" w:line="240" w:lineRule="auto"/>
        <w:jc w:val="both"/>
        <w:rPr>
          <w:rFonts w:ascii="Times New Roman" w:hAnsi="Times New Roman"/>
          <w:color w:val="FF0000"/>
          <w:sz w:val="18"/>
          <w:szCs w:val="18"/>
        </w:rPr>
      </w:pPr>
    </w:p>
    <w:p w14:paraId="3F4FD12A" w14:textId="77777777" w:rsidR="007C6F60" w:rsidRDefault="007C6F60" w:rsidP="007C6F60">
      <w:pPr>
        <w:suppressAutoHyphens/>
        <w:autoSpaceDE w:val="0"/>
        <w:autoSpaceDN w:val="0"/>
        <w:adjustRightInd w:val="0"/>
        <w:spacing w:after="0" w:line="240" w:lineRule="auto"/>
        <w:jc w:val="both"/>
        <w:rPr>
          <w:rFonts w:ascii="Times New Roman" w:hAnsi="Times New Roman"/>
          <w:b/>
          <w:bCs/>
          <w:color w:val="000000"/>
          <w:sz w:val="18"/>
          <w:szCs w:val="18"/>
        </w:rPr>
      </w:pPr>
      <w:r>
        <w:rPr>
          <w:rFonts w:ascii="Times New Roman" w:hAnsi="Times New Roman"/>
          <w:b/>
          <w:bCs/>
          <w:color w:val="000000"/>
          <w:sz w:val="18"/>
          <w:szCs w:val="18"/>
        </w:rPr>
        <w:t>DESPLAZAMIENTO DEL ASEGURADO Y ACOMPAÑANTES POR ACCIDENTE O ROBO:</w:t>
      </w:r>
    </w:p>
    <w:p w14:paraId="74180AFA" w14:textId="77777777" w:rsidR="007C6F60" w:rsidRDefault="007C6F60" w:rsidP="007C6F60">
      <w:pPr>
        <w:suppressAutoHyphens/>
        <w:autoSpaceDE w:val="0"/>
        <w:autoSpaceDN w:val="0"/>
        <w:adjustRightInd w:val="0"/>
        <w:spacing w:after="0" w:line="240" w:lineRule="auto"/>
        <w:jc w:val="both"/>
        <w:rPr>
          <w:rFonts w:ascii="Times New Roman" w:hAnsi="Times New Roman"/>
          <w:color w:val="000000"/>
          <w:sz w:val="18"/>
          <w:szCs w:val="18"/>
        </w:rPr>
      </w:pPr>
      <w:r>
        <w:rPr>
          <w:rFonts w:ascii="Times New Roman" w:hAnsi="Times New Roman"/>
          <w:color w:val="000000"/>
          <w:sz w:val="18"/>
          <w:szCs w:val="18"/>
        </w:rPr>
        <w:t>(a partir del kilómetro 25 de su residencia habitual)</w:t>
      </w:r>
    </w:p>
    <w:p w14:paraId="596A070A" w14:textId="77777777" w:rsidR="007C6F60" w:rsidRDefault="007C6F60" w:rsidP="007C6F60">
      <w:pPr>
        <w:suppressAutoHyphens/>
        <w:autoSpaceDE w:val="0"/>
        <w:autoSpaceDN w:val="0"/>
        <w:adjustRightInd w:val="0"/>
        <w:spacing w:after="0" w:line="240" w:lineRule="auto"/>
        <w:jc w:val="both"/>
        <w:rPr>
          <w:rFonts w:ascii="Times New Roman" w:hAnsi="Times New Roman"/>
          <w:color w:val="000000"/>
          <w:sz w:val="18"/>
          <w:szCs w:val="18"/>
        </w:rPr>
      </w:pPr>
    </w:p>
    <w:p w14:paraId="539CEBF7" w14:textId="77777777" w:rsidR="007C6F60" w:rsidRDefault="007C6F60" w:rsidP="007C6F60">
      <w:pPr>
        <w:suppressAutoHyphens/>
        <w:autoSpaceDE w:val="0"/>
        <w:autoSpaceDN w:val="0"/>
        <w:adjustRightInd w:val="0"/>
        <w:spacing w:after="0" w:line="240" w:lineRule="auto"/>
        <w:jc w:val="both"/>
        <w:rPr>
          <w:rFonts w:ascii="Times New Roman" w:hAnsi="Times New Roman"/>
          <w:color w:val="000000"/>
          <w:sz w:val="18"/>
          <w:szCs w:val="18"/>
        </w:rPr>
      </w:pPr>
      <w:r>
        <w:rPr>
          <w:rFonts w:ascii="Times New Roman" w:hAnsi="Times New Roman"/>
          <w:color w:val="000000"/>
          <w:sz w:val="18"/>
          <w:szCs w:val="18"/>
        </w:rPr>
        <w:t>Asistencia Global, cubrirá los costos de traslado de los acompañantes del asegurado, así como el asegurado a su lugar de destino, siempre que el vehículo asegurado quede imposibilitado para circular producto de un accidente o sea robado en su totalidad. Monto de un pasaje sencillo y sin límite de eventos anuales.</w:t>
      </w:r>
    </w:p>
    <w:p w14:paraId="46153AB2" w14:textId="77777777" w:rsidR="007C6F60" w:rsidRDefault="007C6F60" w:rsidP="007C6F60">
      <w:pPr>
        <w:suppressAutoHyphens/>
        <w:autoSpaceDE w:val="0"/>
        <w:autoSpaceDN w:val="0"/>
        <w:adjustRightInd w:val="0"/>
        <w:spacing w:after="0" w:line="240" w:lineRule="auto"/>
        <w:jc w:val="both"/>
        <w:rPr>
          <w:rFonts w:ascii="Times New Roman" w:hAnsi="Times New Roman"/>
          <w:color w:val="000000"/>
          <w:sz w:val="18"/>
          <w:szCs w:val="18"/>
        </w:rPr>
      </w:pPr>
    </w:p>
    <w:p w14:paraId="3779A1F2" w14:textId="77777777" w:rsidR="007C6F60" w:rsidRDefault="007C6F60" w:rsidP="007C6F60">
      <w:pPr>
        <w:suppressAutoHyphens/>
        <w:autoSpaceDE w:val="0"/>
        <w:autoSpaceDN w:val="0"/>
        <w:adjustRightInd w:val="0"/>
        <w:spacing w:after="0" w:line="240" w:lineRule="auto"/>
        <w:jc w:val="both"/>
        <w:rPr>
          <w:rFonts w:ascii="Times New Roman" w:hAnsi="Times New Roman"/>
          <w:b/>
          <w:bCs/>
          <w:color w:val="000000"/>
          <w:sz w:val="18"/>
          <w:szCs w:val="18"/>
        </w:rPr>
      </w:pPr>
      <w:r>
        <w:rPr>
          <w:rFonts w:ascii="Times New Roman" w:hAnsi="Times New Roman"/>
          <w:b/>
          <w:bCs/>
          <w:color w:val="000000"/>
          <w:sz w:val="18"/>
          <w:szCs w:val="18"/>
        </w:rPr>
        <w:t>AYUDA PARA REGRESO O CONTINUACIÓN DEL VIAJE:</w:t>
      </w:r>
    </w:p>
    <w:p w14:paraId="50468E3D" w14:textId="77777777" w:rsidR="007C6F60" w:rsidRDefault="007C6F60" w:rsidP="007C6F60">
      <w:pPr>
        <w:suppressAutoHyphens/>
        <w:autoSpaceDE w:val="0"/>
        <w:autoSpaceDN w:val="0"/>
        <w:adjustRightInd w:val="0"/>
        <w:spacing w:after="0" w:line="240" w:lineRule="auto"/>
        <w:jc w:val="both"/>
        <w:rPr>
          <w:rFonts w:ascii="Times New Roman" w:hAnsi="Times New Roman"/>
          <w:color w:val="000000"/>
          <w:sz w:val="18"/>
          <w:szCs w:val="18"/>
        </w:rPr>
      </w:pPr>
      <w:r>
        <w:rPr>
          <w:rFonts w:ascii="Times New Roman" w:hAnsi="Times New Roman"/>
          <w:color w:val="000000"/>
          <w:sz w:val="18"/>
          <w:szCs w:val="18"/>
        </w:rPr>
        <w:t>(a partir del kilómetro 25 de su residencia habitual)</w:t>
      </w:r>
    </w:p>
    <w:p w14:paraId="3DCBA562" w14:textId="77777777" w:rsidR="007C6F60" w:rsidRDefault="007C6F60" w:rsidP="007C6F60">
      <w:pPr>
        <w:suppressAutoHyphens/>
        <w:autoSpaceDE w:val="0"/>
        <w:autoSpaceDN w:val="0"/>
        <w:adjustRightInd w:val="0"/>
        <w:spacing w:after="0" w:line="240" w:lineRule="auto"/>
        <w:jc w:val="both"/>
        <w:rPr>
          <w:rFonts w:ascii="Times New Roman" w:hAnsi="Times New Roman"/>
          <w:color w:val="000000"/>
          <w:sz w:val="18"/>
          <w:szCs w:val="18"/>
        </w:rPr>
      </w:pPr>
    </w:p>
    <w:p w14:paraId="489477AB" w14:textId="77777777" w:rsidR="007C6F60" w:rsidRDefault="007C6F60" w:rsidP="007C6F60">
      <w:pPr>
        <w:suppressAutoHyphens/>
        <w:autoSpaceDE w:val="0"/>
        <w:autoSpaceDN w:val="0"/>
        <w:adjustRightInd w:val="0"/>
        <w:spacing w:after="0" w:line="240" w:lineRule="auto"/>
        <w:jc w:val="both"/>
        <w:rPr>
          <w:rFonts w:ascii="Times New Roman" w:hAnsi="Times New Roman"/>
          <w:color w:val="000000"/>
          <w:sz w:val="18"/>
          <w:szCs w:val="18"/>
        </w:rPr>
      </w:pPr>
      <w:r>
        <w:rPr>
          <w:rFonts w:ascii="Times New Roman" w:hAnsi="Times New Roman"/>
          <w:color w:val="000000"/>
          <w:sz w:val="18"/>
          <w:szCs w:val="18"/>
        </w:rPr>
        <w:t>En caso de avería del vehículo asegurado, cuando el mismo se encuentra a una distancia de 25 kilómetros o más desde el lugar de residencia permanente del titular de la póliza, Asistencia Global gestionará y cubrirá el costo de los gastos de autobús, tren o cualquier otro medio autorizado de transporte que requiera el asegurado para el regreso o continuación del viaje. Máximo B/. 350.00 por evento, sin límite de eventos por año.</w:t>
      </w:r>
    </w:p>
    <w:p w14:paraId="02BFB783" w14:textId="77777777" w:rsidR="007C6F60" w:rsidRDefault="007C6F60" w:rsidP="007C6F60">
      <w:pPr>
        <w:suppressAutoHyphens/>
        <w:autoSpaceDE w:val="0"/>
        <w:autoSpaceDN w:val="0"/>
        <w:adjustRightInd w:val="0"/>
        <w:spacing w:after="0" w:line="240" w:lineRule="auto"/>
        <w:jc w:val="both"/>
        <w:rPr>
          <w:rFonts w:ascii="Times New Roman" w:hAnsi="Times New Roman"/>
          <w:color w:val="000000"/>
          <w:sz w:val="18"/>
          <w:szCs w:val="18"/>
        </w:rPr>
      </w:pPr>
    </w:p>
    <w:p w14:paraId="0FEFCEA5" w14:textId="77777777" w:rsidR="007C6F60" w:rsidRDefault="007C6F60" w:rsidP="007C6F60">
      <w:pPr>
        <w:suppressAutoHyphens/>
        <w:autoSpaceDE w:val="0"/>
        <w:autoSpaceDN w:val="0"/>
        <w:adjustRightInd w:val="0"/>
        <w:spacing w:after="0" w:line="240" w:lineRule="auto"/>
        <w:jc w:val="both"/>
        <w:rPr>
          <w:rFonts w:ascii="Times New Roman" w:hAnsi="Times New Roman"/>
          <w:b/>
          <w:bCs/>
          <w:color w:val="000000"/>
          <w:sz w:val="18"/>
          <w:szCs w:val="18"/>
        </w:rPr>
      </w:pPr>
      <w:r>
        <w:rPr>
          <w:rFonts w:ascii="Times New Roman" w:hAnsi="Times New Roman"/>
          <w:b/>
          <w:bCs/>
          <w:color w:val="000000"/>
          <w:sz w:val="18"/>
          <w:szCs w:val="18"/>
        </w:rPr>
        <w:t>VEHÍCULO DE ALQUILER POR ROBO DE VEHÍCULO:</w:t>
      </w:r>
    </w:p>
    <w:p w14:paraId="7DD7504E" w14:textId="77777777" w:rsidR="007C6F60" w:rsidRDefault="007C6F60" w:rsidP="007C6F60">
      <w:pPr>
        <w:suppressAutoHyphens/>
        <w:autoSpaceDE w:val="0"/>
        <w:autoSpaceDN w:val="0"/>
        <w:adjustRightInd w:val="0"/>
        <w:spacing w:after="0" w:line="240" w:lineRule="auto"/>
        <w:jc w:val="both"/>
        <w:rPr>
          <w:rFonts w:ascii="Times New Roman" w:hAnsi="Times New Roman"/>
          <w:color w:val="000000"/>
          <w:sz w:val="18"/>
          <w:szCs w:val="18"/>
        </w:rPr>
      </w:pPr>
      <w:r>
        <w:rPr>
          <w:rFonts w:ascii="Times New Roman" w:hAnsi="Times New Roman"/>
          <w:color w:val="000000"/>
          <w:sz w:val="18"/>
          <w:szCs w:val="18"/>
        </w:rPr>
        <w:t>(a partir del kilómetro 25 de su residencia habitual)</w:t>
      </w:r>
    </w:p>
    <w:p w14:paraId="4830B24D" w14:textId="77777777" w:rsidR="007C6F60" w:rsidRDefault="007C6F60" w:rsidP="007C6F60">
      <w:pPr>
        <w:suppressAutoHyphens/>
        <w:autoSpaceDE w:val="0"/>
        <w:autoSpaceDN w:val="0"/>
        <w:adjustRightInd w:val="0"/>
        <w:spacing w:after="0" w:line="240" w:lineRule="auto"/>
        <w:jc w:val="both"/>
        <w:rPr>
          <w:rFonts w:ascii="Times New Roman" w:hAnsi="Times New Roman"/>
          <w:color w:val="000000"/>
          <w:sz w:val="18"/>
          <w:szCs w:val="18"/>
        </w:rPr>
      </w:pPr>
    </w:p>
    <w:p w14:paraId="0F351874" w14:textId="77777777" w:rsidR="007C6F60" w:rsidRDefault="007C6F60" w:rsidP="007C6F60">
      <w:pPr>
        <w:suppressAutoHyphens/>
        <w:autoSpaceDE w:val="0"/>
        <w:autoSpaceDN w:val="0"/>
        <w:adjustRightInd w:val="0"/>
        <w:spacing w:after="0" w:line="240" w:lineRule="auto"/>
        <w:jc w:val="both"/>
        <w:rPr>
          <w:rFonts w:ascii="Times New Roman" w:hAnsi="Times New Roman"/>
          <w:color w:val="000000"/>
          <w:sz w:val="18"/>
          <w:szCs w:val="18"/>
        </w:rPr>
      </w:pPr>
      <w:r>
        <w:rPr>
          <w:rFonts w:ascii="Times New Roman" w:hAnsi="Times New Roman"/>
          <w:color w:val="000000"/>
          <w:sz w:val="18"/>
          <w:szCs w:val="18"/>
        </w:rPr>
        <w:t>En caso de robo total del vehículo, Asistencia Global, cubrirá y gestionará el alquiler de un automóvil similar al asegurado, siempre y cuando presente la denuncia original de la D.I.J. por robo. Máximo B/. 150.00 por evento, máximo un día sin límite de eventos por año.</w:t>
      </w:r>
    </w:p>
    <w:p w14:paraId="02F7E3E0" w14:textId="77777777" w:rsidR="007C6F60" w:rsidRDefault="007C6F60" w:rsidP="007C6F60">
      <w:pPr>
        <w:suppressAutoHyphens/>
        <w:autoSpaceDE w:val="0"/>
        <w:autoSpaceDN w:val="0"/>
        <w:adjustRightInd w:val="0"/>
        <w:spacing w:after="0" w:line="240" w:lineRule="auto"/>
        <w:jc w:val="both"/>
        <w:rPr>
          <w:rFonts w:ascii="Times New Roman" w:hAnsi="Times New Roman"/>
          <w:color w:val="000000"/>
          <w:sz w:val="18"/>
          <w:szCs w:val="18"/>
        </w:rPr>
      </w:pPr>
    </w:p>
    <w:p w14:paraId="7AEDB1A8" w14:textId="77777777" w:rsidR="007C6F60" w:rsidRDefault="007C6F60" w:rsidP="007C6F60">
      <w:pPr>
        <w:suppressAutoHyphens/>
        <w:autoSpaceDE w:val="0"/>
        <w:autoSpaceDN w:val="0"/>
        <w:adjustRightInd w:val="0"/>
        <w:spacing w:after="0" w:line="240" w:lineRule="auto"/>
        <w:jc w:val="both"/>
        <w:rPr>
          <w:rFonts w:ascii="Times New Roman" w:hAnsi="Times New Roman"/>
          <w:b/>
          <w:bCs/>
          <w:color w:val="000000"/>
          <w:sz w:val="18"/>
          <w:szCs w:val="18"/>
        </w:rPr>
      </w:pPr>
      <w:r>
        <w:rPr>
          <w:rFonts w:ascii="Times New Roman" w:hAnsi="Times New Roman"/>
          <w:b/>
          <w:bCs/>
          <w:color w:val="000000"/>
          <w:sz w:val="18"/>
          <w:szCs w:val="18"/>
        </w:rPr>
        <w:t>LOCALIZACIÓN DE EQUIPAJE:</w:t>
      </w:r>
    </w:p>
    <w:p w14:paraId="0BC57D76" w14:textId="77777777" w:rsidR="007C6F60" w:rsidRDefault="007C6F60" w:rsidP="007C6F60">
      <w:pPr>
        <w:suppressAutoHyphens/>
        <w:autoSpaceDE w:val="0"/>
        <w:autoSpaceDN w:val="0"/>
        <w:adjustRightInd w:val="0"/>
        <w:spacing w:after="0" w:line="240" w:lineRule="auto"/>
        <w:jc w:val="both"/>
        <w:rPr>
          <w:rFonts w:ascii="Times New Roman" w:hAnsi="Times New Roman"/>
          <w:color w:val="000000"/>
          <w:sz w:val="18"/>
          <w:szCs w:val="18"/>
        </w:rPr>
      </w:pPr>
      <w:r>
        <w:rPr>
          <w:rFonts w:ascii="Times New Roman" w:hAnsi="Times New Roman"/>
          <w:color w:val="000000"/>
          <w:sz w:val="18"/>
          <w:szCs w:val="18"/>
        </w:rPr>
        <w:t>(a partir del kilómetro 25 de su residencia habitual)</w:t>
      </w:r>
    </w:p>
    <w:p w14:paraId="326AD2FD" w14:textId="77777777" w:rsidR="007C6F60" w:rsidRDefault="007C6F60" w:rsidP="007C6F60">
      <w:pPr>
        <w:suppressAutoHyphens/>
        <w:autoSpaceDE w:val="0"/>
        <w:autoSpaceDN w:val="0"/>
        <w:adjustRightInd w:val="0"/>
        <w:spacing w:after="0" w:line="240" w:lineRule="auto"/>
        <w:jc w:val="both"/>
        <w:rPr>
          <w:rFonts w:ascii="Times New Roman" w:hAnsi="Times New Roman"/>
          <w:color w:val="000000"/>
          <w:sz w:val="18"/>
          <w:szCs w:val="18"/>
        </w:rPr>
      </w:pPr>
    </w:p>
    <w:p w14:paraId="472CF373" w14:textId="77777777" w:rsidR="007C6F60" w:rsidRDefault="007C6F60" w:rsidP="007C6F60">
      <w:pPr>
        <w:suppressAutoHyphens/>
        <w:autoSpaceDE w:val="0"/>
        <w:autoSpaceDN w:val="0"/>
        <w:adjustRightInd w:val="0"/>
        <w:spacing w:after="0" w:line="240" w:lineRule="auto"/>
        <w:jc w:val="both"/>
        <w:rPr>
          <w:rFonts w:ascii="Times New Roman" w:hAnsi="Times New Roman"/>
          <w:color w:val="000000"/>
          <w:sz w:val="18"/>
          <w:szCs w:val="18"/>
        </w:rPr>
      </w:pPr>
      <w:r>
        <w:rPr>
          <w:rFonts w:ascii="Times New Roman" w:hAnsi="Times New Roman"/>
          <w:color w:val="000000"/>
          <w:sz w:val="18"/>
          <w:szCs w:val="18"/>
        </w:rPr>
        <w:t>En caso de que el asegurado sea asaltado, o pierda su equipaje, Asistencia Global, le brindará la asesoría legal necesaria para realizar todas las denuncias pertinentes del caso para con esto lograr la recuperación de sus bienes o bien algún tipo de remuneración económica. Sin límite de montos y de eventos anuales.</w:t>
      </w:r>
    </w:p>
    <w:p w14:paraId="22845DD1" w14:textId="77777777" w:rsidR="007C6F60" w:rsidRDefault="007C6F60" w:rsidP="007C6F60">
      <w:pPr>
        <w:suppressAutoHyphens/>
        <w:autoSpaceDE w:val="0"/>
        <w:autoSpaceDN w:val="0"/>
        <w:adjustRightInd w:val="0"/>
        <w:spacing w:after="0" w:line="240" w:lineRule="auto"/>
        <w:jc w:val="both"/>
        <w:rPr>
          <w:rFonts w:ascii="Times New Roman" w:hAnsi="Times New Roman"/>
          <w:color w:val="000000"/>
          <w:sz w:val="18"/>
          <w:szCs w:val="18"/>
        </w:rPr>
      </w:pPr>
    </w:p>
    <w:p w14:paraId="4B0FE900" w14:textId="77777777" w:rsidR="007C6F60" w:rsidRDefault="007C6F60" w:rsidP="007C6F60">
      <w:pPr>
        <w:suppressAutoHyphens/>
        <w:autoSpaceDE w:val="0"/>
        <w:autoSpaceDN w:val="0"/>
        <w:adjustRightInd w:val="0"/>
        <w:spacing w:after="0" w:line="240" w:lineRule="auto"/>
        <w:jc w:val="both"/>
        <w:rPr>
          <w:rFonts w:ascii="Times New Roman" w:hAnsi="Times New Roman"/>
          <w:b/>
          <w:bCs/>
          <w:color w:val="000000"/>
          <w:sz w:val="18"/>
          <w:szCs w:val="18"/>
        </w:rPr>
      </w:pPr>
      <w:r>
        <w:rPr>
          <w:rFonts w:ascii="Times New Roman" w:hAnsi="Times New Roman"/>
          <w:b/>
          <w:bCs/>
          <w:color w:val="000000"/>
          <w:sz w:val="18"/>
          <w:szCs w:val="18"/>
        </w:rPr>
        <w:t>DEPÓSITO O CUSTODIA DEL VEHÍCULO:</w:t>
      </w:r>
    </w:p>
    <w:p w14:paraId="3C6A892E" w14:textId="77777777" w:rsidR="007C6F60" w:rsidRDefault="007C6F60" w:rsidP="007C6F60">
      <w:pPr>
        <w:suppressAutoHyphens/>
        <w:autoSpaceDE w:val="0"/>
        <w:autoSpaceDN w:val="0"/>
        <w:adjustRightInd w:val="0"/>
        <w:spacing w:after="0" w:line="240" w:lineRule="auto"/>
        <w:jc w:val="both"/>
        <w:rPr>
          <w:rFonts w:ascii="Times New Roman" w:hAnsi="Times New Roman"/>
          <w:color w:val="000000"/>
          <w:sz w:val="18"/>
          <w:szCs w:val="18"/>
        </w:rPr>
      </w:pPr>
      <w:r>
        <w:rPr>
          <w:rFonts w:ascii="Times New Roman" w:hAnsi="Times New Roman"/>
          <w:color w:val="000000"/>
          <w:sz w:val="18"/>
          <w:szCs w:val="18"/>
        </w:rPr>
        <w:t>(a partir del kilómetro 25 de su residencia habitual)</w:t>
      </w:r>
    </w:p>
    <w:p w14:paraId="5E1D7DEE" w14:textId="77777777" w:rsidR="007C6F60" w:rsidRDefault="007C6F60" w:rsidP="007C6F60">
      <w:pPr>
        <w:suppressAutoHyphens/>
        <w:autoSpaceDE w:val="0"/>
        <w:autoSpaceDN w:val="0"/>
        <w:adjustRightInd w:val="0"/>
        <w:spacing w:after="0" w:line="240" w:lineRule="auto"/>
        <w:jc w:val="both"/>
        <w:rPr>
          <w:rFonts w:ascii="Times New Roman" w:hAnsi="Times New Roman"/>
          <w:color w:val="000000"/>
          <w:sz w:val="18"/>
          <w:szCs w:val="18"/>
        </w:rPr>
      </w:pPr>
    </w:p>
    <w:p w14:paraId="2C74F398" w14:textId="77777777" w:rsidR="007C6F60" w:rsidRDefault="007C6F60" w:rsidP="007C6F60">
      <w:pPr>
        <w:suppressAutoHyphens/>
        <w:autoSpaceDE w:val="0"/>
        <w:autoSpaceDN w:val="0"/>
        <w:adjustRightInd w:val="0"/>
        <w:spacing w:after="0" w:line="240" w:lineRule="auto"/>
        <w:jc w:val="both"/>
        <w:rPr>
          <w:rFonts w:ascii="Times New Roman" w:hAnsi="Times New Roman"/>
          <w:color w:val="000000"/>
          <w:sz w:val="18"/>
          <w:szCs w:val="18"/>
        </w:rPr>
      </w:pPr>
      <w:r>
        <w:rPr>
          <w:rFonts w:ascii="Times New Roman" w:hAnsi="Times New Roman"/>
          <w:color w:val="000000"/>
          <w:sz w:val="18"/>
          <w:szCs w:val="18"/>
        </w:rPr>
        <w:t xml:space="preserve">En caso de que el vehículo del </w:t>
      </w:r>
      <w:proofErr w:type="gramStart"/>
      <w:r>
        <w:rPr>
          <w:rFonts w:ascii="Times New Roman" w:hAnsi="Times New Roman"/>
          <w:color w:val="000000"/>
          <w:sz w:val="18"/>
          <w:szCs w:val="18"/>
        </w:rPr>
        <w:t>asegurado,</w:t>
      </w:r>
      <w:proofErr w:type="gramEnd"/>
      <w:r>
        <w:rPr>
          <w:rFonts w:ascii="Times New Roman" w:hAnsi="Times New Roman"/>
          <w:color w:val="000000"/>
          <w:sz w:val="18"/>
          <w:szCs w:val="18"/>
        </w:rPr>
        <w:t xml:space="preserve"> quedara en custodia de las autoridades a causa de un accidente de tránsito, Asistencia Global cubrirá los gastos de almacenaje que esta custodia llegare a generar. Máximo B/. 50.00 por evento sin límite de eventos por año.</w:t>
      </w:r>
    </w:p>
    <w:p w14:paraId="1DB1E9C9" w14:textId="77777777" w:rsidR="007C6F60" w:rsidRDefault="007C6F60" w:rsidP="007C6F60">
      <w:pPr>
        <w:suppressAutoHyphens/>
        <w:autoSpaceDE w:val="0"/>
        <w:autoSpaceDN w:val="0"/>
        <w:adjustRightInd w:val="0"/>
        <w:spacing w:after="0" w:line="240" w:lineRule="auto"/>
        <w:jc w:val="both"/>
        <w:rPr>
          <w:rFonts w:ascii="Times New Roman" w:hAnsi="Times New Roman"/>
          <w:color w:val="000000"/>
          <w:sz w:val="18"/>
          <w:szCs w:val="18"/>
        </w:rPr>
      </w:pPr>
    </w:p>
    <w:p w14:paraId="4D627625" w14:textId="77777777" w:rsidR="007C6F60" w:rsidRDefault="007C6F60" w:rsidP="007C6F60">
      <w:pPr>
        <w:suppressAutoHyphens/>
        <w:autoSpaceDE w:val="0"/>
        <w:autoSpaceDN w:val="0"/>
        <w:adjustRightInd w:val="0"/>
        <w:spacing w:after="0" w:line="240" w:lineRule="auto"/>
        <w:jc w:val="both"/>
        <w:rPr>
          <w:rFonts w:ascii="Times New Roman" w:hAnsi="Times New Roman"/>
          <w:b/>
          <w:bCs/>
          <w:color w:val="000000"/>
          <w:sz w:val="18"/>
          <w:szCs w:val="18"/>
        </w:rPr>
      </w:pPr>
      <w:r>
        <w:rPr>
          <w:rFonts w:ascii="Times New Roman" w:hAnsi="Times New Roman"/>
          <w:b/>
          <w:bCs/>
          <w:color w:val="000000"/>
          <w:sz w:val="18"/>
          <w:szCs w:val="18"/>
        </w:rPr>
        <w:t>GASTOS DE TRANSPORTE PARA LA RECUPERACIÓN DEL VEHÍCULO:</w:t>
      </w:r>
    </w:p>
    <w:p w14:paraId="555B5723" w14:textId="77777777" w:rsidR="007C6F60" w:rsidRDefault="007C6F60" w:rsidP="007C6F60">
      <w:pPr>
        <w:suppressAutoHyphens/>
        <w:autoSpaceDE w:val="0"/>
        <w:autoSpaceDN w:val="0"/>
        <w:adjustRightInd w:val="0"/>
        <w:spacing w:after="0" w:line="240" w:lineRule="auto"/>
        <w:jc w:val="both"/>
        <w:rPr>
          <w:rFonts w:ascii="Times New Roman" w:hAnsi="Times New Roman"/>
          <w:color w:val="000000"/>
          <w:sz w:val="18"/>
          <w:szCs w:val="18"/>
        </w:rPr>
      </w:pPr>
    </w:p>
    <w:p w14:paraId="2C2AB08F" w14:textId="77777777" w:rsidR="007C6F60" w:rsidRDefault="007C6F60" w:rsidP="007C6F60">
      <w:pPr>
        <w:suppressAutoHyphens/>
        <w:autoSpaceDE w:val="0"/>
        <w:autoSpaceDN w:val="0"/>
        <w:adjustRightInd w:val="0"/>
        <w:spacing w:after="0" w:line="240" w:lineRule="auto"/>
        <w:jc w:val="both"/>
        <w:rPr>
          <w:rFonts w:ascii="Times New Roman" w:hAnsi="Times New Roman"/>
          <w:color w:val="000000"/>
          <w:sz w:val="18"/>
          <w:szCs w:val="18"/>
        </w:rPr>
      </w:pPr>
      <w:r>
        <w:rPr>
          <w:rFonts w:ascii="Times New Roman" w:hAnsi="Times New Roman"/>
          <w:color w:val="000000"/>
          <w:sz w:val="18"/>
          <w:szCs w:val="18"/>
        </w:rPr>
        <w:t>En caso de que el titular asegurado sufriera un robo de vehículo durante el viaje y fuera localizado posteriormente, Asistencia Global cubrirá el pago de transporte del titular asegurado hasta el lugar de localización del vehículo robado para su recuperación, sea vía terrestre o aérea. Máximo B/. 200.00 por evento, sin límite de eventos por año.</w:t>
      </w:r>
    </w:p>
    <w:p w14:paraId="3A738580" w14:textId="77777777" w:rsidR="00F85E3A" w:rsidRDefault="00F85E3A" w:rsidP="00F85E3A">
      <w:pPr>
        <w:suppressAutoHyphens/>
        <w:autoSpaceDE w:val="0"/>
        <w:autoSpaceDN w:val="0"/>
        <w:adjustRightInd w:val="0"/>
        <w:spacing w:after="0" w:line="240" w:lineRule="auto"/>
        <w:ind w:firstLine="708"/>
        <w:jc w:val="both"/>
        <w:rPr>
          <w:rFonts w:ascii="Times New Roman" w:hAnsi="Times New Roman"/>
          <w:color w:val="000000"/>
          <w:sz w:val="18"/>
          <w:szCs w:val="18"/>
        </w:rPr>
      </w:pPr>
    </w:p>
    <w:p w14:paraId="210A822F" w14:textId="77777777" w:rsidR="00F85E3A" w:rsidRDefault="00F85E3A" w:rsidP="00F85E3A">
      <w:pPr>
        <w:suppressAutoHyphens/>
        <w:autoSpaceDE w:val="0"/>
        <w:autoSpaceDN w:val="0"/>
        <w:adjustRightInd w:val="0"/>
        <w:spacing w:after="0" w:line="240" w:lineRule="auto"/>
        <w:ind w:firstLine="708"/>
        <w:jc w:val="both"/>
        <w:rPr>
          <w:rFonts w:ascii="Times New Roman" w:hAnsi="Times New Roman"/>
          <w:color w:val="000000"/>
          <w:sz w:val="18"/>
          <w:szCs w:val="18"/>
        </w:rPr>
      </w:pPr>
    </w:p>
    <w:p w14:paraId="2B310357" w14:textId="1A439C00" w:rsidR="00F85E3A" w:rsidRDefault="00F85E3A" w:rsidP="00F85E3A">
      <w:pPr>
        <w:suppressAutoHyphens/>
        <w:autoSpaceDE w:val="0"/>
        <w:autoSpaceDN w:val="0"/>
        <w:adjustRightInd w:val="0"/>
        <w:spacing w:after="0" w:line="240" w:lineRule="auto"/>
        <w:rPr>
          <w:rFonts w:ascii="Times New Roman" w:hAnsi="Times New Roman"/>
          <w:color w:val="000000"/>
          <w:sz w:val="18"/>
          <w:szCs w:val="18"/>
        </w:rPr>
      </w:pPr>
      <w:r>
        <w:rPr>
          <w:rFonts w:ascii="Times New Roman" w:hAnsi="Times New Roman"/>
          <w:color w:val="000000"/>
          <w:sz w:val="18"/>
          <w:szCs w:val="18"/>
        </w:rPr>
        <w:t>Todos los dem</w:t>
      </w:r>
      <w:r>
        <w:rPr>
          <w:rFonts w:ascii="Arial Narrow" w:hAnsi="Arial Narrow" w:cs="Arial Narrow"/>
          <w:color w:val="000000"/>
          <w:sz w:val="18"/>
          <w:szCs w:val="18"/>
        </w:rPr>
        <w:t>á</w:t>
      </w:r>
      <w:r>
        <w:rPr>
          <w:rFonts w:ascii="Times New Roman" w:hAnsi="Times New Roman"/>
          <w:color w:val="000000"/>
          <w:sz w:val="18"/>
          <w:szCs w:val="18"/>
        </w:rPr>
        <w:t>s t</w:t>
      </w:r>
      <w:r>
        <w:rPr>
          <w:rFonts w:ascii="Arial Narrow" w:hAnsi="Arial Narrow" w:cs="Arial Narrow"/>
          <w:color w:val="000000"/>
          <w:sz w:val="18"/>
          <w:szCs w:val="18"/>
        </w:rPr>
        <w:t>é</w:t>
      </w:r>
      <w:r>
        <w:rPr>
          <w:rFonts w:ascii="Times New Roman" w:hAnsi="Times New Roman"/>
          <w:color w:val="000000"/>
          <w:sz w:val="18"/>
          <w:szCs w:val="18"/>
        </w:rPr>
        <w:t>rminos y condiciones de la p</w:t>
      </w:r>
      <w:r>
        <w:rPr>
          <w:rFonts w:ascii="Arial Narrow" w:hAnsi="Arial Narrow" w:cs="Arial Narrow"/>
          <w:color w:val="000000"/>
          <w:sz w:val="18"/>
          <w:szCs w:val="18"/>
        </w:rPr>
        <w:t>ó</w:t>
      </w:r>
      <w:r>
        <w:rPr>
          <w:rFonts w:ascii="Times New Roman" w:hAnsi="Times New Roman"/>
          <w:color w:val="000000"/>
          <w:sz w:val="18"/>
          <w:szCs w:val="18"/>
        </w:rPr>
        <w:t>liza permanecen sin ning</w:t>
      </w:r>
      <w:r>
        <w:rPr>
          <w:rFonts w:ascii="Arial Narrow" w:hAnsi="Arial Narrow" w:cs="Arial Narrow"/>
          <w:color w:val="000000"/>
          <w:sz w:val="18"/>
          <w:szCs w:val="18"/>
        </w:rPr>
        <w:t>ú</w:t>
      </w:r>
      <w:r>
        <w:rPr>
          <w:rFonts w:ascii="Times New Roman" w:hAnsi="Times New Roman"/>
          <w:color w:val="000000"/>
          <w:sz w:val="18"/>
          <w:szCs w:val="18"/>
        </w:rPr>
        <w:t>n cambio.</w:t>
      </w:r>
    </w:p>
    <w:p w14:paraId="2EC46519" w14:textId="77777777" w:rsidR="00403919" w:rsidRDefault="00403919" w:rsidP="00F85E3A">
      <w:pPr>
        <w:suppressAutoHyphens/>
        <w:autoSpaceDE w:val="0"/>
        <w:autoSpaceDN w:val="0"/>
        <w:adjustRightInd w:val="0"/>
        <w:spacing w:after="0" w:line="240" w:lineRule="auto"/>
        <w:rPr>
          <w:rFonts w:ascii="Times New Roman" w:hAnsi="Times New Roman"/>
          <w:color w:val="000000"/>
          <w:sz w:val="18"/>
          <w:szCs w:val="18"/>
        </w:rPr>
      </w:pPr>
    </w:p>
    <w:p w14:paraId="74B5EDAE" w14:textId="77777777" w:rsidR="00BB511F" w:rsidRDefault="002F5FF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40" w:lineRule="auto"/>
        <w:jc w:val="both"/>
        <w:rPr>
          <w:rFonts w:ascii="Arial Narrow" w:eastAsia="Times New Roman" w:hAnsi="Arial Narrow" w:cs="Arial"/>
          <w:b/>
          <w:color w:val="000000"/>
          <w:kern w:val="2"/>
          <w:sz w:val="17"/>
          <w:szCs w:val="24"/>
        </w:rPr>
      </w:pPr>
      <w:r>
        <w:rPr>
          <w:rFonts w:ascii="Arial Narrow" w:eastAsia="Times New Roman" w:hAnsi="Arial Narrow" w:cs="Arial"/>
          <w:b/>
          <w:color w:val="000000"/>
          <w:kern w:val="2"/>
          <w:sz w:val="17"/>
          <w:szCs w:val="24"/>
        </w:rPr>
        <w:t>Firma de Aceptación,</w:t>
      </w:r>
    </w:p>
    <w:p w14:paraId="026C2107" w14:textId="65D49580" w:rsidR="00BB511F" w:rsidRDefault="00BB511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40" w:lineRule="auto"/>
        <w:jc w:val="both"/>
        <w:rPr>
          <w:rFonts w:ascii="Times New Roman" w:eastAsia="Times New Roman" w:hAnsi="Times New Roman" w:cs="Arial"/>
          <w:color w:val="000000"/>
          <w:kern w:val="2"/>
          <w:sz w:val="17"/>
          <w:szCs w:val="24"/>
        </w:rPr>
      </w:pPr>
    </w:p>
    <w:tbl>
      <w:tblPr>
        <w:tblW w:w="0" w:type="auto"/>
        <w:tblBorders>
          <w:insideH w:val="single" w:sz="4" w:space="0" w:color="auto"/>
        </w:tblBorders>
        <w:tblLook w:val="04A0" w:firstRow="1" w:lastRow="0" w:firstColumn="1" w:lastColumn="0" w:noHBand="0" w:noVBand="1"/>
      </w:tblPr>
      <w:tblGrid>
        <w:gridCol w:w="4077"/>
        <w:gridCol w:w="2127"/>
        <w:gridCol w:w="4016"/>
      </w:tblGrid>
      <w:tr w:rsidR="007F23A2" w14:paraId="26B7B9F2" w14:textId="77777777" w:rsidTr="00B438B8">
        <w:trPr>
          <w:trHeight w:val="1030"/>
        </w:trPr>
        <w:tc>
          <w:tcPr>
            <w:tcW w:w="4077" w:type="dxa"/>
            <w:tcBorders>
              <w:top w:val="nil"/>
              <w:bottom w:val="single" w:sz="8" w:space="0" w:color="auto"/>
            </w:tcBorders>
            <w:shd w:val="clear" w:color="auto" w:fill="auto"/>
          </w:tcPr>
          <w:p w14:paraId="7A0EF3BF" w14:textId="77777777" w:rsidR="007F23A2" w:rsidRDefault="007F23A2" w:rsidP="00B438B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center"/>
              <w:rPr>
                <w:rFonts w:ascii="Arial Narrow" w:eastAsia="Times New Roman" w:hAnsi="Arial Narrow"/>
                <w:b/>
                <w:bCs/>
                <w:color w:val="000000"/>
                <w:kern w:val="2"/>
                <w:sz w:val="17"/>
                <w:szCs w:val="24"/>
              </w:rPr>
            </w:pPr>
          </w:p>
        </w:tc>
        <w:tc>
          <w:tcPr>
            <w:tcW w:w="2127" w:type="dxa"/>
            <w:tcBorders>
              <w:top w:val="nil"/>
              <w:bottom w:val="nil"/>
            </w:tcBorders>
            <w:shd w:val="clear" w:color="auto" w:fill="auto"/>
          </w:tcPr>
          <w:p w14:paraId="2AA9D91B" w14:textId="77777777" w:rsidR="007F23A2" w:rsidRDefault="007F23A2" w:rsidP="00B438B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rPr>
                <w:rFonts w:ascii="Arial Narrow" w:eastAsia="Times New Roman" w:hAnsi="Arial Narrow"/>
                <w:color w:val="000000"/>
                <w:kern w:val="2"/>
                <w:sz w:val="17"/>
                <w:szCs w:val="24"/>
              </w:rPr>
            </w:pPr>
          </w:p>
        </w:tc>
        <w:tc>
          <w:tcPr>
            <w:tcW w:w="4016" w:type="dxa"/>
            <w:tcBorders>
              <w:top w:val="nil"/>
              <w:bottom w:val="single" w:sz="8" w:space="0" w:color="auto"/>
            </w:tcBorders>
            <w:shd w:val="clear" w:color="auto" w:fill="auto"/>
          </w:tcPr>
          <w:p w14:paraId="50FA97E1" w14:textId="77777777" w:rsidR="007F23A2" w:rsidRDefault="007F23A2" w:rsidP="00B438B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center"/>
              <w:rPr>
                <w:rFonts w:ascii="Arial Narrow" w:eastAsia="Times New Roman" w:hAnsi="Arial Narrow"/>
                <w:b/>
                <w:bCs/>
                <w:color w:val="000000"/>
                <w:kern w:val="2"/>
                <w:sz w:val="17"/>
                <w:szCs w:val="24"/>
              </w:rPr>
            </w:pPr>
          </w:p>
          <w:p w14:paraId="38A17FFC" w14:textId="77777777" w:rsidR="007F23A2" w:rsidRDefault="00000000" w:rsidP="00B438B8">
            <w:pPr>
              <w:jc w:val="center"/>
              <w:rPr>
                <w:rFonts w:ascii="Arial Narrow" w:eastAsia="Times New Roman" w:hAnsi="Arial Narrow"/>
                <w:sz w:val="17"/>
                <w:szCs w:val="24"/>
              </w:rPr>
            </w:pPr>
            <w:r>
              <w:rPr>
                <w:rFonts w:ascii="Arial Narrow" w:eastAsia="Times New Roman" w:hAnsi="Arial Narrow"/>
                <w:sz w:val="17"/>
                <w:szCs w:val="24"/>
              </w:rPr>
              <w:pict w14:anchorId="4D881E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0.75pt;height:37.5pt;mso-left-percent:-10001;mso-top-percent:-10001;mso-position-horizontal:absolute;mso-position-horizontal-relative:char;mso-position-vertical:absolute;mso-position-vertical-relative:line;mso-left-percent:-10001;mso-top-percent:-10001">
                  <v:imagedata r:id="rId6" o:title=""/>
                </v:shape>
              </w:pict>
            </w:r>
          </w:p>
        </w:tc>
      </w:tr>
      <w:tr w:rsidR="007F23A2" w14:paraId="769ABAA8" w14:textId="77777777" w:rsidTr="00B438B8">
        <w:tc>
          <w:tcPr>
            <w:tcW w:w="4077" w:type="dxa"/>
            <w:tcBorders>
              <w:top w:val="single" w:sz="8" w:space="0" w:color="auto"/>
              <w:bottom w:val="nil"/>
            </w:tcBorders>
            <w:shd w:val="clear" w:color="auto" w:fill="auto"/>
          </w:tcPr>
          <w:p w14:paraId="716532C2" w14:textId="77777777" w:rsidR="007F23A2" w:rsidRDefault="007F23A2" w:rsidP="00B438B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center"/>
              <w:rPr>
                <w:rFonts w:ascii="Arial Narrow" w:eastAsia="Times New Roman" w:hAnsi="Arial Narrow"/>
                <w:b/>
                <w:bCs/>
                <w:color w:val="000000"/>
                <w:kern w:val="2"/>
                <w:sz w:val="17"/>
                <w:szCs w:val="24"/>
              </w:rPr>
            </w:pPr>
            <w:r>
              <w:rPr>
                <w:rFonts w:ascii="Arial Narrow" w:eastAsia="Times New Roman" w:hAnsi="Arial Narrow"/>
                <w:b/>
                <w:bCs/>
                <w:color w:val="000000"/>
                <w:kern w:val="2"/>
                <w:sz w:val="17"/>
                <w:szCs w:val="24"/>
              </w:rPr>
              <w:t>Asegurado</w:t>
            </w:r>
          </w:p>
        </w:tc>
        <w:tc>
          <w:tcPr>
            <w:tcW w:w="2127" w:type="dxa"/>
            <w:tcBorders>
              <w:top w:val="nil"/>
            </w:tcBorders>
            <w:shd w:val="clear" w:color="auto" w:fill="auto"/>
          </w:tcPr>
          <w:p w14:paraId="52591F02" w14:textId="77777777" w:rsidR="007F23A2" w:rsidRDefault="007F23A2" w:rsidP="00B438B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rPr>
                <w:rFonts w:ascii="Arial Narrow" w:eastAsia="Times New Roman" w:hAnsi="Arial Narrow"/>
                <w:color w:val="000000"/>
                <w:kern w:val="2"/>
                <w:sz w:val="17"/>
                <w:szCs w:val="24"/>
              </w:rPr>
            </w:pPr>
          </w:p>
        </w:tc>
        <w:tc>
          <w:tcPr>
            <w:tcW w:w="4016" w:type="dxa"/>
            <w:tcBorders>
              <w:top w:val="single" w:sz="8" w:space="0" w:color="auto"/>
              <w:bottom w:val="nil"/>
            </w:tcBorders>
            <w:shd w:val="clear" w:color="auto" w:fill="auto"/>
          </w:tcPr>
          <w:p w14:paraId="4007642C" w14:textId="77777777" w:rsidR="007F23A2" w:rsidRDefault="007F23A2" w:rsidP="00B438B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center"/>
              <w:rPr>
                <w:rFonts w:ascii="Arial Narrow" w:eastAsia="Times New Roman" w:hAnsi="Arial Narrow"/>
                <w:b/>
                <w:bCs/>
                <w:color w:val="000000"/>
                <w:kern w:val="2"/>
                <w:sz w:val="17"/>
                <w:szCs w:val="24"/>
              </w:rPr>
            </w:pPr>
            <w:r>
              <w:rPr>
                <w:rFonts w:ascii="Arial Narrow" w:eastAsia="Times New Roman" w:hAnsi="Arial Narrow"/>
                <w:b/>
                <w:bCs/>
                <w:color w:val="000000"/>
                <w:kern w:val="2"/>
                <w:sz w:val="17"/>
                <w:szCs w:val="24"/>
              </w:rPr>
              <w:t>Aseguradora Global S.A.</w:t>
            </w:r>
          </w:p>
        </w:tc>
      </w:tr>
    </w:tbl>
    <w:p w14:paraId="27784F54" w14:textId="77777777" w:rsidR="007F23A2" w:rsidRDefault="007F23A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40" w:lineRule="auto"/>
        <w:jc w:val="both"/>
        <w:rPr>
          <w:rFonts w:ascii="Times New Roman" w:eastAsia="Times New Roman" w:hAnsi="Times New Roman" w:cs="Arial"/>
          <w:color w:val="000000"/>
          <w:kern w:val="2"/>
          <w:sz w:val="17"/>
          <w:szCs w:val="24"/>
        </w:rPr>
      </w:pPr>
    </w:p>
    <w:sectPr w:rsidR="007F23A2" w:rsidSect="000F1223">
      <w:headerReference w:type="default" r:id="rId7"/>
      <w:footerReference w:type="default" r:id="rId8"/>
      <w:type w:val="continuous"/>
      <w:pgSz w:w="12240" w:h="15840"/>
      <w:pgMar w:top="1440" w:right="1080" w:bottom="1440" w:left="108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5F0317" w14:textId="77777777" w:rsidR="000654A5" w:rsidRDefault="000654A5" w:rsidP="00821E7B">
      <w:pPr>
        <w:spacing w:after="0" w:line="240" w:lineRule="auto"/>
      </w:pPr>
      <w:r>
        <w:separator/>
      </w:r>
    </w:p>
  </w:endnote>
  <w:endnote w:type="continuationSeparator" w:id="0">
    <w:p w14:paraId="6CB9C21F" w14:textId="77777777" w:rsidR="000654A5" w:rsidRDefault="000654A5" w:rsidP="00821E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29D1DD" w14:textId="77777777" w:rsidR="00660063" w:rsidRDefault="00660063" w:rsidP="00660063">
    <w:pPr>
      <w:widowControl w:val="0"/>
      <w:tabs>
        <w:tab w:val="center" w:pos="4419"/>
        <w:tab w:val="right" w:pos="8838"/>
        <w:tab w:val="left" w:pos="9000"/>
        <w:tab w:val="left" w:pos="9360"/>
      </w:tabs>
      <w:autoSpaceDE w:val="0"/>
      <w:autoSpaceDN w:val="0"/>
      <w:adjustRightInd w:val="0"/>
      <w:spacing w:after="0" w:line="240" w:lineRule="auto"/>
      <w:rPr>
        <w:rFonts w:ascii="Arial" w:eastAsia="Times New Roman" w:hAnsi="Arial"/>
        <w:b/>
        <w:color w:val="365F91"/>
        <w:kern w:val="2"/>
        <w:sz w:val="13"/>
        <w:szCs w:val="24"/>
      </w:rPr>
    </w:pPr>
    <w:r>
      <w:rPr>
        <w:rFonts w:ascii="Arial" w:eastAsia="Times New Roman" w:hAnsi="Arial"/>
        <w:b/>
        <w:color w:val="365F91"/>
        <w:kern w:val="2"/>
        <w:sz w:val="13"/>
        <w:szCs w:val="24"/>
      </w:rPr>
      <w:t>Código de Póliza:  AUTO</w:t>
    </w:r>
    <w:r>
      <w:rPr>
        <w:rFonts w:ascii="Arial" w:eastAsia="Times New Roman" w:hAnsi="Arial"/>
        <w:b/>
        <w:color w:val="365F91"/>
        <w:kern w:val="2"/>
        <w:sz w:val="13"/>
        <w:szCs w:val="24"/>
      </w:rPr>
      <w:noBreakHyphen/>
      <w:t>2018AG</w:t>
    </w:r>
  </w:p>
  <w:p w14:paraId="1A651096" w14:textId="77777777" w:rsidR="00660063" w:rsidRDefault="00660063" w:rsidP="00660063">
    <w:pPr>
      <w:widowControl w:val="0"/>
      <w:tabs>
        <w:tab w:val="center" w:pos="4419"/>
        <w:tab w:val="right" w:pos="8838"/>
        <w:tab w:val="left" w:pos="9000"/>
        <w:tab w:val="left" w:pos="9360"/>
      </w:tabs>
      <w:autoSpaceDE w:val="0"/>
      <w:autoSpaceDN w:val="0"/>
      <w:adjustRightInd w:val="0"/>
      <w:spacing w:after="0" w:line="240" w:lineRule="auto"/>
    </w:pPr>
    <w:r>
      <w:rPr>
        <w:rFonts w:ascii="Arial" w:eastAsia="Times New Roman" w:hAnsi="Arial"/>
        <w:color w:val="365F91"/>
        <w:kern w:val="2"/>
        <w:sz w:val="11"/>
        <w:szCs w:val="24"/>
      </w:rPr>
      <w:t>Regulado y Supervisado por la Superintendencia de Seguros y Reaseguros de Panamá</w:t>
    </w:r>
    <w:r w:rsidR="00000000">
      <w:rPr>
        <w:noProof/>
      </w:rPr>
      <w:pict w14:anchorId="3CFDFE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33.5pt;margin-top:767.55pt;width:553.45pt;height:6.4pt;z-index:2;mso-position-horizontal-relative:page;mso-position-vertical-relative:page" o:preferrelative="f" o:allowincell="f">
          <v:imagedata r:id="rId1" o:title=""/>
          <o:lock v:ext="edit" aspectratio="f"/>
          <w10:wrap anchorx="page" anchory="page"/>
        </v:shape>
      </w:pict>
    </w:r>
  </w:p>
  <w:p w14:paraId="1945D07A" w14:textId="77777777" w:rsidR="00660063" w:rsidRDefault="0066006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EB1E26" w14:textId="77777777" w:rsidR="000654A5" w:rsidRDefault="000654A5" w:rsidP="00821E7B">
      <w:pPr>
        <w:spacing w:after="0" w:line="240" w:lineRule="auto"/>
      </w:pPr>
      <w:r>
        <w:separator/>
      </w:r>
    </w:p>
  </w:footnote>
  <w:footnote w:type="continuationSeparator" w:id="0">
    <w:p w14:paraId="643BA221" w14:textId="77777777" w:rsidR="000654A5" w:rsidRDefault="000654A5" w:rsidP="00821E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191E97" w14:textId="77777777" w:rsidR="002C2F1A" w:rsidRDefault="002C2F1A" w:rsidP="00821E7B">
    <w:pPr>
      <w:widowControl w:val="0"/>
      <w:tabs>
        <w:tab w:val="left" w:pos="360"/>
        <w:tab w:val="left" w:pos="720"/>
      </w:tabs>
      <w:autoSpaceDE w:val="0"/>
      <w:autoSpaceDN w:val="0"/>
      <w:adjustRightInd w:val="0"/>
      <w:spacing w:after="0" w:line="240" w:lineRule="auto"/>
      <w:jc w:val="right"/>
      <w:rPr>
        <w:rFonts w:ascii="Arial Narrow" w:eastAsia="Times New Roman" w:hAnsi="Arial Narrow"/>
        <w:color w:val="000000"/>
        <w:kern w:val="2"/>
        <w:sz w:val="19"/>
        <w:szCs w:val="24"/>
      </w:rPr>
    </w:pPr>
  </w:p>
  <w:p w14:paraId="79EA7A70" w14:textId="77777777" w:rsidR="002C2F1A" w:rsidRDefault="002C2F1A" w:rsidP="00821E7B">
    <w:pPr>
      <w:widowControl w:val="0"/>
      <w:tabs>
        <w:tab w:val="left" w:pos="360"/>
        <w:tab w:val="left" w:pos="720"/>
      </w:tabs>
      <w:autoSpaceDE w:val="0"/>
      <w:autoSpaceDN w:val="0"/>
      <w:adjustRightInd w:val="0"/>
      <w:spacing w:after="0" w:line="240" w:lineRule="auto"/>
      <w:jc w:val="right"/>
      <w:rPr>
        <w:rFonts w:ascii="Arial Narrow" w:eastAsia="Times New Roman" w:hAnsi="Arial Narrow"/>
        <w:color w:val="000000"/>
        <w:kern w:val="2"/>
        <w:sz w:val="19"/>
        <w:szCs w:val="24"/>
      </w:rPr>
    </w:pPr>
  </w:p>
  <w:p w14:paraId="73009A19" w14:textId="3986897A" w:rsidR="00821E7B" w:rsidRDefault="00821E7B" w:rsidP="002C2F1A">
    <w:pPr>
      <w:widowControl w:val="0"/>
      <w:tabs>
        <w:tab w:val="left" w:pos="360"/>
        <w:tab w:val="left" w:pos="720"/>
      </w:tabs>
      <w:autoSpaceDE w:val="0"/>
      <w:autoSpaceDN w:val="0"/>
      <w:adjustRightInd w:val="0"/>
      <w:spacing w:after="0" w:line="240" w:lineRule="auto"/>
      <w:jc w:val="right"/>
    </w:pPr>
    <w:r>
      <w:rPr>
        <w:rFonts w:ascii="Arial Narrow" w:eastAsia="Times New Roman" w:hAnsi="Arial Narrow"/>
        <w:color w:val="000000"/>
        <w:kern w:val="2"/>
        <w:sz w:val="19"/>
        <w:szCs w:val="24"/>
      </w:rPr>
      <w:t xml:space="preserve">No </w:t>
    </w:r>
    <w:proofErr w:type="gramStart"/>
    <w:r>
      <w:rPr>
        <w:rFonts w:ascii="Arial Narrow" w:eastAsia="Times New Roman" w:hAnsi="Arial Narrow"/>
        <w:color w:val="000000"/>
        <w:kern w:val="2"/>
        <w:sz w:val="19"/>
        <w:szCs w:val="24"/>
      </w:rPr>
      <w:t>Póliza :</w:t>
    </w:r>
    <w:proofErr w:type="gramEnd"/>
    <w:r w:rsidR="00000000">
      <w:rPr>
        <w:noProof/>
      </w:rPr>
      <w:pict w14:anchorId="3B5077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left:0;text-align:left;margin-left:36.75pt;margin-top:24pt;width:177.75pt;height:47.25pt;z-index:1;mso-position-horizontal-relative:page;mso-position-vertical-relative:page" o:preferrelative="f" o:allowincell="f">
          <v:imagedata r:id="rId1" o:title=""/>
          <o:lock v:ext="edit" aspectratio="f"/>
          <w10:wrap anchorx="page" anchory="page"/>
        </v:shape>
      </w:pict>
    </w:r>
    <w:r>
      <w:rPr>
        <w:rFonts w:ascii="Arial Narrow" w:eastAsia="Times New Roman" w:hAnsi="Arial Narrow"/>
        <w:color w:val="000000"/>
        <w:kern w:val="2"/>
        <w:sz w:val="19"/>
        <w:szCs w:val="24"/>
      </w:rPr>
      <w:t xml:space="preserve"> {</w:t>
    </w:r>
    <w:proofErr w:type="spellStart"/>
    <w:r>
      <w:rPr>
        <w:rFonts w:ascii="Arial Narrow" w:eastAsia="Times New Roman" w:hAnsi="Arial Narrow"/>
        <w:color w:val="000000"/>
        <w:kern w:val="2"/>
        <w:sz w:val="19"/>
        <w:szCs w:val="24"/>
      </w:rPr>
      <w:t>custom.Poliza</w:t>
    </w:r>
    <w:proofErr w:type="spellEnd"/>
    <w:r>
      <w:rPr>
        <w:rFonts w:ascii="Arial Narrow" w:eastAsia="Times New Roman" w:hAnsi="Arial Narrow"/>
        <w:color w:val="000000"/>
        <w:kern w:val="2"/>
        <w:sz w:val="19"/>
        <w:szCs w:val="24"/>
      </w:rPr>
      <w: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bordersDoNotSurroundHeader/>
  <w:bordersDoNotSurroundFooter/>
  <w:proofState w:spelling="clean" w:grammar="clean"/>
  <w:doNotTrackMoves/>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F5FFB"/>
    <w:rsid w:val="000654A5"/>
    <w:rsid w:val="000F1223"/>
    <w:rsid w:val="00291A4F"/>
    <w:rsid w:val="002C2F1A"/>
    <w:rsid w:val="002F5FFB"/>
    <w:rsid w:val="003F4C34"/>
    <w:rsid w:val="00403919"/>
    <w:rsid w:val="00660063"/>
    <w:rsid w:val="00745EEA"/>
    <w:rsid w:val="007C6F60"/>
    <w:rsid w:val="007F23A2"/>
    <w:rsid w:val="00821E7B"/>
    <w:rsid w:val="008A147A"/>
    <w:rsid w:val="00A143C4"/>
    <w:rsid w:val="00B838B6"/>
    <w:rsid w:val="00BB511F"/>
    <w:rsid w:val="00D52CEB"/>
    <w:rsid w:val="00F85E3A"/>
    <w:rsid w:val="00F919D4"/>
  </w:rsids>
  <m:mathPr>
    <m:mathFont m:val="Cambria Math"/>
    <m:brkBin m:val="before"/>
    <m:brkBinSub m:val="--"/>
    <m:smallFrac m:val="0"/>
    <m:dispDef/>
    <m:lMargin m:val="0"/>
    <m:rMargin m:val="0"/>
    <m:defJc m:val="centerGroup"/>
    <m:wrapIndent m:val="1440"/>
    <m:intLim m:val="subSup"/>
    <m:naryLim m:val="undOvr"/>
  </m:mathPr>
  <w:themeFontLang w:val="es-NI"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B75C9D7"/>
  <w14:defaultImageDpi w14:val="0"/>
  <w15:docId w15:val="{BBEF9049-0529-464C-80AE-89A1FF7C5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Malgun Gothic" w:hAnsi="Calibri" w:cs="Times New Roman"/>
        <w:lang w:val="es-NI"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21E7B"/>
    <w:pPr>
      <w:tabs>
        <w:tab w:val="center" w:pos="4419"/>
        <w:tab w:val="right" w:pos="8838"/>
      </w:tabs>
    </w:pPr>
  </w:style>
  <w:style w:type="character" w:customStyle="1" w:styleId="EncabezadoCar">
    <w:name w:val="Encabezado Car"/>
    <w:basedOn w:val="Fuentedeprrafopredeter"/>
    <w:link w:val="Encabezado"/>
    <w:uiPriority w:val="99"/>
    <w:rsid w:val="00821E7B"/>
  </w:style>
  <w:style w:type="paragraph" w:styleId="Piedepgina">
    <w:name w:val="footer"/>
    <w:basedOn w:val="Normal"/>
    <w:link w:val="PiedepginaCar"/>
    <w:uiPriority w:val="99"/>
    <w:unhideWhenUsed/>
    <w:rsid w:val="00821E7B"/>
    <w:pPr>
      <w:tabs>
        <w:tab w:val="center" w:pos="4419"/>
        <w:tab w:val="right" w:pos="8838"/>
      </w:tabs>
    </w:pPr>
  </w:style>
  <w:style w:type="character" w:customStyle="1" w:styleId="PiedepginaCar">
    <w:name w:val="Pie de página Car"/>
    <w:basedOn w:val="Fuentedeprrafopredeter"/>
    <w:link w:val="Piedepgina"/>
    <w:uiPriority w:val="99"/>
    <w:rsid w:val="00821E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1153</Words>
  <Characters>6347</Characters>
  <Application>Microsoft Office Word</Application>
  <DocSecurity>0</DocSecurity>
  <Lines>52</Lines>
  <Paragraphs>14</Paragraphs>
  <ScaleCrop>false</ScaleCrop>
  <Company>Crystal Decisions</Company>
  <LinksUpToDate>false</LinksUpToDate>
  <CharactersWithSpaces>7486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Crystal Reports</dc:creator>
  <cp:keywords/>
  <dc:description>Powered By Crystal</dc:description>
  <cp:lastModifiedBy>Michael Antonio Delgado Castro</cp:lastModifiedBy>
  <cp:revision>16</cp:revision>
  <dcterms:created xsi:type="dcterms:W3CDTF">2026-10-08T23:38:00Z</dcterms:created>
  <dcterms:modified xsi:type="dcterms:W3CDTF">2026-10-09T03:04:00Z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usiness Objects Context Information">
    <vt:lpwstr>01734361CD07C3C85B968AA4B2781C480C131A4BF1DCCE0484255B1E26629C81B52F8CFCC3D3F1E21695AB886E2B632E75747CB8D9898B794EB3A723CE67760DAA7FEDBF3A68C2998C163BB43E1A399D25DDCD8526274727383433CB8F9DC7229FC9278E3D759C75E5CABAFA1DF6717BA5BA18CC5EB3C240F779BA21571FAFA</vt:lpwstr>
  </property>
  <property fmtid="{D5CDD505-2E9C-101B-9397-08002B2CF9AE}" pid="3" name="Business Objects Context Information1">
    <vt:lpwstr>C41EE48CCF6AE120940092398EFD2F19BFCEB566FB13EB0B2E4056C0C9BC914AB347F9DB12453C84E811AABAEAF91B737137F9926CE0BDD01E5550BD8C033BB2C715F1DFC0B635C38AD1D00D554A428541A0B3346F82E66D6BC57B3028BB832E519F0587A1C7A2D997D9A0FA6778220F6A6</vt:lpwstr>
  </property>
</Properties>
</file>