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4F8" w:rsidRDefault="00431D5D">
      <w:r>
        <w:t>The purpose of this project is to create a set of C# tools to integrate Google Authenticator for .Net application development.</w:t>
      </w:r>
    </w:p>
    <w:p w:rsidR="007603FB" w:rsidRDefault="007603FB">
      <w:hyperlink r:id="rId6" w:history="1">
        <w:r>
          <w:rPr>
            <w:rStyle w:val="Hyperlink"/>
          </w:rPr>
          <w:t>http://blog.appharbor.com/2012/06/25/deploying-solutions-with-multiple-web-projects-on-appharbor</w:t>
        </w:r>
      </w:hyperlink>
      <w:bookmarkStart w:id="0" w:name="_GoBack"/>
      <w:bookmarkEnd w:id="0"/>
    </w:p>
    <w:p w:rsidR="007603FB" w:rsidRPr="007603FB" w:rsidRDefault="007603FB" w:rsidP="007603FB">
      <w:pPr>
        <w:shd w:val="clear" w:color="auto" w:fill="D1D0CA"/>
        <w:spacing w:after="225" w:line="240" w:lineRule="auto"/>
        <w:ind w:left="-75" w:firstLine="45"/>
        <w:textAlignment w:val="baseline"/>
        <w:outlineLvl w:val="0"/>
        <w:rPr>
          <w:rFonts w:ascii="Arial" w:eastAsia="Times New Roman" w:hAnsi="Arial" w:cs="Arial"/>
          <w:color w:val="666666"/>
          <w:spacing w:val="30"/>
          <w:kern w:val="36"/>
          <w:sz w:val="60"/>
          <w:szCs w:val="60"/>
        </w:rPr>
      </w:pPr>
      <w:r w:rsidRPr="007603FB">
        <w:rPr>
          <w:rFonts w:ascii="Arial" w:eastAsia="Times New Roman" w:hAnsi="Arial" w:cs="Arial"/>
          <w:color w:val="666666"/>
          <w:spacing w:val="30"/>
          <w:kern w:val="36"/>
          <w:sz w:val="60"/>
          <w:szCs w:val="60"/>
        </w:rPr>
        <w:t xml:space="preserve">Deploying solutions with multiple web projects on </w:t>
      </w:r>
      <w:proofErr w:type="spellStart"/>
      <w:r w:rsidRPr="007603FB">
        <w:rPr>
          <w:rFonts w:ascii="Arial" w:eastAsia="Times New Roman" w:hAnsi="Arial" w:cs="Arial"/>
          <w:color w:val="666666"/>
          <w:spacing w:val="30"/>
          <w:kern w:val="36"/>
          <w:sz w:val="60"/>
          <w:szCs w:val="60"/>
        </w:rPr>
        <w:t>AppHarbor</w:t>
      </w:r>
      <w:proofErr w:type="spellEnd"/>
    </w:p>
    <w:p w:rsidR="007603FB" w:rsidRPr="007603FB" w:rsidRDefault="007603FB" w:rsidP="007603FB">
      <w:pPr>
        <w:shd w:val="clear" w:color="auto" w:fill="D1D0CA"/>
        <w:spacing w:after="0" w:line="270" w:lineRule="atLeast"/>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We often help users who want to deploy .NET solutions with multiple output web projects. The conventions for handling this are already covered in the </w:t>
      </w:r>
      <w:hyperlink r:id="rId7" w:history="1">
        <w:r w:rsidRPr="007603FB">
          <w:rPr>
            <w:rFonts w:ascii="Arial" w:eastAsia="Times New Roman" w:hAnsi="Arial" w:cs="Arial"/>
            <w:color w:val="2F5F6D"/>
            <w:sz w:val="18"/>
            <w:szCs w:val="18"/>
            <w:u w:val="single"/>
            <w:bdr w:val="none" w:sz="0" w:space="0" w:color="auto" w:frame="1"/>
          </w:rPr>
          <w:t>solution file convention documentation</w:t>
        </w:r>
      </w:hyperlink>
      <w:r w:rsidRPr="007603FB">
        <w:rPr>
          <w:rFonts w:ascii="Arial" w:eastAsia="Times New Roman" w:hAnsi="Arial" w:cs="Arial"/>
          <w:color w:val="5C5C58"/>
          <w:sz w:val="18"/>
          <w:szCs w:val="18"/>
        </w:rPr>
        <w:t>, but this blog post will expand on the details. We'll cover how to work with web projects to be run by web workers but the approach outlined is analogous for </w:t>
      </w:r>
      <w:hyperlink r:id="rId8" w:history="1">
        <w:r w:rsidRPr="007603FB">
          <w:rPr>
            <w:rFonts w:ascii="Arial" w:eastAsia="Times New Roman" w:hAnsi="Arial" w:cs="Arial"/>
            <w:color w:val="2F5F6D"/>
            <w:sz w:val="18"/>
            <w:szCs w:val="18"/>
            <w:u w:val="single"/>
            <w:bdr w:val="none" w:sz="0" w:space="0" w:color="auto" w:frame="1"/>
          </w:rPr>
          <w:t>background worker</w:t>
        </w:r>
      </w:hyperlink>
      <w:r w:rsidRPr="007603FB">
        <w:rPr>
          <w:rFonts w:ascii="Arial" w:eastAsia="Times New Roman" w:hAnsi="Arial" w:cs="Arial"/>
          <w:color w:val="5C5C58"/>
          <w:sz w:val="18"/>
          <w:szCs w:val="18"/>
        </w:rPr>
        <w:t> projects.</w:t>
      </w:r>
    </w:p>
    <w:p w:rsidR="007603FB" w:rsidRPr="007603FB" w:rsidRDefault="007603FB" w:rsidP="007603FB">
      <w:pPr>
        <w:shd w:val="clear" w:color="auto" w:fill="D1D0CA"/>
        <w:spacing w:before="360" w:after="120" w:line="270" w:lineRule="atLeast"/>
        <w:textAlignment w:val="baseline"/>
        <w:outlineLvl w:val="1"/>
        <w:rPr>
          <w:rFonts w:ascii="Georgia" w:eastAsia="Times New Roman" w:hAnsi="Georgia" w:cs="Arial"/>
          <w:b/>
          <w:bCs/>
          <w:color w:val="394B5E"/>
          <w:sz w:val="23"/>
          <w:szCs w:val="23"/>
        </w:rPr>
      </w:pPr>
      <w:r w:rsidRPr="007603FB">
        <w:rPr>
          <w:rFonts w:ascii="Georgia" w:eastAsia="Times New Roman" w:hAnsi="Georgia" w:cs="Arial"/>
          <w:b/>
          <w:bCs/>
          <w:color w:val="394B5E"/>
          <w:sz w:val="23"/>
          <w:szCs w:val="23"/>
        </w:rPr>
        <w:t>How build and deploy works</w:t>
      </w:r>
    </w:p>
    <w:p w:rsidR="007603FB" w:rsidRPr="007603FB" w:rsidRDefault="007603FB" w:rsidP="007603FB">
      <w:pPr>
        <w:shd w:val="clear" w:color="auto" w:fill="D1D0CA"/>
        <w:spacing w:after="0" w:line="270" w:lineRule="atLeast"/>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 xml:space="preserve">When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xml:space="preserve"> builds a solution file, the output of any web projects are placed by </w:t>
      </w:r>
      <w:proofErr w:type="spellStart"/>
      <w:r w:rsidRPr="007603FB">
        <w:rPr>
          <w:rFonts w:ascii="Arial" w:eastAsia="Times New Roman" w:hAnsi="Arial" w:cs="Arial"/>
          <w:color w:val="5C5C58"/>
          <w:sz w:val="18"/>
          <w:szCs w:val="18"/>
        </w:rPr>
        <w:t>MSBuild</w:t>
      </w:r>
      <w:proofErr w:type="spellEnd"/>
      <w:r w:rsidRPr="007603FB">
        <w:rPr>
          <w:rFonts w:ascii="Arial" w:eastAsia="Times New Roman" w:hAnsi="Arial" w:cs="Arial"/>
          <w:color w:val="5C5C58"/>
          <w:sz w:val="18"/>
          <w:szCs w:val="18"/>
        </w:rPr>
        <w:t xml:space="preserve"> in a folder in the build output called </w:t>
      </w:r>
      <w:r w:rsidRPr="007603FB">
        <w:rPr>
          <w:rFonts w:ascii="Consolas" w:eastAsia="Times New Roman" w:hAnsi="Consolas" w:cs="Consolas"/>
          <w:color w:val="5C5C58"/>
          <w:sz w:val="20"/>
          <w:szCs w:val="20"/>
          <w:bdr w:val="none" w:sz="0" w:space="0" w:color="auto" w:frame="1"/>
        </w:rPr>
        <w:t>_</w:t>
      </w:r>
      <w:proofErr w:type="spellStart"/>
      <w:r w:rsidRPr="007603FB">
        <w:rPr>
          <w:rFonts w:ascii="Consolas" w:eastAsia="Times New Roman" w:hAnsi="Consolas" w:cs="Consolas"/>
          <w:color w:val="5C5C58"/>
          <w:sz w:val="20"/>
          <w:szCs w:val="20"/>
          <w:bdr w:val="none" w:sz="0" w:space="0" w:color="auto" w:frame="1"/>
        </w:rPr>
        <w:t>PublishedWebsites</w:t>
      </w:r>
      <w:proofErr w:type="spellEnd"/>
      <w:r w:rsidRPr="007603FB">
        <w:rPr>
          <w:rFonts w:ascii="Arial" w:eastAsia="Times New Roman" w:hAnsi="Arial" w:cs="Arial"/>
          <w:color w:val="5C5C58"/>
          <w:sz w:val="18"/>
          <w:szCs w:val="18"/>
        </w:rPr>
        <w:t>. Each web project is placed in its own directory.</w:t>
      </w:r>
    </w:p>
    <w:p w:rsidR="007603FB" w:rsidRPr="007603FB" w:rsidRDefault="007603FB" w:rsidP="007603FB">
      <w:pPr>
        <w:shd w:val="clear" w:color="auto" w:fill="D1D0CA"/>
        <w:spacing w:after="0" w:line="270" w:lineRule="atLeast"/>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 xml:space="preserve">When the time comes to deploy your application,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xml:space="preserve"> looks at the contents of </w:t>
      </w:r>
      <w:r w:rsidRPr="007603FB">
        <w:rPr>
          <w:rFonts w:ascii="Consolas" w:eastAsia="Times New Roman" w:hAnsi="Consolas" w:cs="Consolas"/>
          <w:color w:val="5C5C58"/>
          <w:sz w:val="20"/>
          <w:szCs w:val="20"/>
          <w:bdr w:val="none" w:sz="0" w:space="0" w:color="auto" w:frame="1"/>
        </w:rPr>
        <w:t>_</w:t>
      </w:r>
      <w:proofErr w:type="spellStart"/>
      <w:r w:rsidRPr="007603FB">
        <w:rPr>
          <w:rFonts w:ascii="Consolas" w:eastAsia="Times New Roman" w:hAnsi="Consolas" w:cs="Consolas"/>
          <w:color w:val="5C5C58"/>
          <w:sz w:val="20"/>
          <w:szCs w:val="20"/>
          <w:bdr w:val="none" w:sz="0" w:space="0" w:color="auto" w:frame="1"/>
        </w:rPr>
        <w:t>PublishedWebsites</w:t>
      </w:r>
      <w:proofErr w:type="spellEnd"/>
      <w:r w:rsidRPr="007603FB">
        <w:rPr>
          <w:rFonts w:ascii="Arial" w:eastAsia="Times New Roman" w:hAnsi="Arial" w:cs="Arial"/>
          <w:color w:val="5C5C58"/>
          <w:sz w:val="18"/>
          <w:szCs w:val="18"/>
        </w:rPr>
        <w:t xml:space="preserve">. If there's just one folder, we'll deploy that. If there are multiple folders (because your solution had multiple web projects) we will deploy the first one by alphabetical order. Note that the "Set as </w:t>
      </w:r>
      <w:proofErr w:type="spellStart"/>
      <w:r w:rsidRPr="007603FB">
        <w:rPr>
          <w:rFonts w:ascii="Arial" w:eastAsia="Times New Roman" w:hAnsi="Arial" w:cs="Arial"/>
          <w:color w:val="5C5C58"/>
          <w:sz w:val="18"/>
          <w:szCs w:val="18"/>
        </w:rPr>
        <w:t>StartUp</w:t>
      </w:r>
      <w:proofErr w:type="spellEnd"/>
      <w:r w:rsidRPr="007603FB">
        <w:rPr>
          <w:rFonts w:ascii="Arial" w:eastAsia="Times New Roman" w:hAnsi="Arial" w:cs="Arial"/>
          <w:color w:val="5C5C58"/>
          <w:sz w:val="18"/>
          <w:szCs w:val="18"/>
        </w:rPr>
        <w:t xml:space="preserve"> project" setting has no effect on the </w:t>
      </w:r>
      <w:proofErr w:type="spellStart"/>
      <w:r w:rsidRPr="007603FB">
        <w:rPr>
          <w:rFonts w:ascii="Arial" w:eastAsia="Times New Roman" w:hAnsi="Arial" w:cs="Arial"/>
          <w:color w:val="5C5C58"/>
          <w:sz w:val="18"/>
          <w:szCs w:val="18"/>
        </w:rPr>
        <w:t>MSBuild</w:t>
      </w:r>
      <w:proofErr w:type="spellEnd"/>
      <w:r w:rsidRPr="007603FB">
        <w:rPr>
          <w:rFonts w:ascii="Arial" w:eastAsia="Times New Roman" w:hAnsi="Arial" w:cs="Arial"/>
          <w:color w:val="5C5C58"/>
          <w:sz w:val="18"/>
          <w:szCs w:val="18"/>
        </w:rPr>
        <w:t xml:space="preserve"> process – it's a user-setting stored in the </w:t>
      </w:r>
      <w:r w:rsidRPr="007603FB">
        <w:rPr>
          <w:rFonts w:ascii="Consolas" w:eastAsia="Times New Roman" w:hAnsi="Consolas" w:cs="Consolas"/>
          <w:color w:val="5C5C58"/>
          <w:sz w:val="20"/>
          <w:szCs w:val="20"/>
          <w:bdr w:val="none" w:sz="0" w:space="0" w:color="auto" w:frame="1"/>
        </w:rPr>
        <w:t>.</w:t>
      </w:r>
      <w:proofErr w:type="spellStart"/>
      <w:r w:rsidRPr="007603FB">
        <w:rPr>
          <w:rFonts w:ascii="Consolas" w:eastAsia="Times New Roman" w:hAnsi="Consolas" w:cs="Consolas"/>
          <w:color w:val="5C5C58"/>
          <w:sz w:val="20"/>
          <w:szCs w:val="20"/>
          <w:bdr w:val="none" w:sz="0" w:space="0" w:color="auto" w:frame="1"/>
        </w:rPr>
        <w:t>suo</w:t>
      </w:r>
      <w:proofErr w:type="spellEnd"/>
      <w:r w:rsidRPr="007603FB">
        <w:rPr>
          <w:rFonts w:ascii="Arial" w:eastAsia="Times New Roman" w:hAnsi="Arial" w:cs="Arial"/>
          <w:color w:val="5C5C58"/>
          <w:sz w:val="18"/>
          <w:szCs w:val="18"/>
        </w:rPr>
        <w:t> user setting file which should not be committed to source control.</w:t>
      </w:r>
    </w:p>
    <w:p w:rsidR="007603FB" w:rsidRPr="007603FB" w:rsidRDefault="007603FB" w:rsidP="007603FB">
      <w:pPr>
        <w:shd w:val="clear" w:color="auto" w:fill="D1D0CA"/>
        <w:spacing w:after="180" w:line="270" w:lineRule="atLeast"/>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 xml:space="preserve">This convention sometimes causes confusion because people have been hacking on a web project in their solution, pushed to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xml:space="preserve"> and verified that the code was deployed. </w:t>
      </w:r>
      <w:proofErr w:type="gramStart"/>
      <w:r w:rsidRPr="007603FB">
        <w:rPr>
          <w:rFonts w:ascii="Arial" w:eastAsia="Times New Roman" w:hAnsi="Arial" w:cs="Arial"/>
          <w:color w:val="5C5C58"/>
          <w:sz w:val="18"/>
          <w:szCs w:val="18"/>
        </w:rPr>
        <w:t>Visiting the site results in an expected error, however.</w:t>
      </w:r>
      <w:proofErr w:type="gramEnd"/>
      <w:r w:rsidRPr="007603FB">
        <w:rPr>
          <w:rFonts w:ascii="Arial" w:eastAsia="Times New Roman" w:hAnsi="Arial" w:cs="Arial"/>
          <w:color w:val="5C5C58"/>
          <w:sz w:val="18"/>
          <w:szCs w:val="18"/>
        </w:rPr>
        <w:t xml:space="preserve"> Often, this turns out to be because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xml:space="preserve"> has deployed an API or sample web project, not the main site.</w:t>
      </w:r>
    </w:p>
    <w:p w:rsidR="007603FB" w:rsidRPr="007603FB" w:rsidRDefault="007603FB" w:rsidP="007603FB">
      <w:pPr>
        <w:shd w:val="clear" w:color="auto" w:fill="D1D0CA"/>
        <w:spacing w:before="360" w:after="120" w:line="270" w:lineRule="atLeast"/>
        <w:textAlignment w:val="baseline"/>
        <w:outlineLvl w:val="1"/>
        <w:rPr>
          <w:rFonts w:ascii="Georgia" w:eastAsia="Times New Roman" w:hAnsi="Georgia" w:cs="Arial"/>
          <w:b/>
          <w:bCs/>
          <w:color w:val="394B5E"/>
          <w:sz w:val="23"/>
          <w:szCs w:val="23"/>
        </w:rPr>
      </w:pPr>
      <w:r w:rsidRPr="007603FB">
        <w:rPr>
          <w:rFonts w:ascii="Georgia" w:eastAsia="Times New Roman" w:hAnsi="Georgia" w:cs="Arial"/>
          <w:b/>
          <w:bCs/>
          <w:color w:val="394B5E"/>
          <w:sz w:val="23"/>
          <w:szCs w:val="23"/>
        </w:rPr>
        <w:t>Deploying the right site</w:t>
      </w:r>
    </w:p>
    <w:p w:rsidR="007603FB" w:rsidRPr="007603FB" w:rsidRDefault="007603FB" w:rsidP="007603FB">
      <w:pPr>
        <w:shd w:val="clear" w:color="auto" w:fill="D1D0CA"/>
        <w:spacing w:after="180" w:line="270" w:lineRule="atLeast"/>
        <w:textAlignment w:val="baseline"/>
        <w:rPr>
          <w:rFonts w:ascii="Arial" w:eastAsia="Times New Roman" w:hAnsi="Arial" w:cs="Arial"/>
          <w:color w:val="5C5C58"/>
          <w:sz w:val="18"/>
          <w:szCs w:val="18"/>
        </w:rPr>
      </w:pPr>
      <w:r>
        <w:rPr>
          <w:rFonts w:ascii="Arial" w:eastAsia="Times New Roman" w:hAnsi="Arial" w:cs="Arial"/>
          <w:noProof/>
          <w:color w:val="5C5C58"/>
          <w:sz w:val="18"/>
          <w:szCs w:val="18"/>
        </w:rPr>
        <w:drawing>
          <wp:inline distT="0" distB="0" distL="0" distR="0">
            <wp:extent cx="2858135" cy="1310640"/>
            <wp:effectExtent l="0" t="0" r="0" b="3810"/>
            <wp:docPr id="1" name="Picture 1" descr="Solutio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1310640"/>
                    </a:xfrm>
                    <a:prstGeom prst="rect">
                      <a:avLst/>
                    </a:prstGeom>
                    <a:noFill/>
                    <a:ln>
                      <a:noFill/>
                    </a:ln>
                  </pic:spPr>
                </pic:pic>
              </a:graphicData>
            </a:graphic>
          </wp:inline>
        </w:drawing>
      </w:r>
    </w:p>
    <w:p w:rsidR="007603FB" w:rsidRPr="007603FB" w:rsidRDefault="007603FB" w:rsidP="007603FB">
      <w:pPr>
        <w:shd w:val="clear" w:color="auto" w:fill="D1D0CA"/>
        <w:spacing w:after="0" w:line="270" w:lineRule="atLeast"/>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Imagine you have a solution layout like the one above (</w:t>
      </w:r>
      <w:r w:rsidRPr="007603FB">
        <w:rPr>
          <w:rFonts w:ascii="Consolas" w:eastAsia="Times New Roman" w:hAnsi="Consolas" w:cs="Consolas"/>
          <w:color w:val="5C5C58"/>
          <w:sz w:val="20"/>
          <w:szCs w:val="20"/>
          <w:bdr w:val="none" w:sz="0" w:space="0" w:color="auto" w:frame="1"/>
        </w:rPr>
        <w:t>Core</w:t>
      </w:r>
      <w:r w:rsidRPr="007603FB">
        <w:rPr>
          <w:rFonts w:ascii="Arial" w:eastAsia="Times New Roman" w:hAnsi="Arial" w:cs="Arial"/>
          <w:color w:val="5C5C58"/>
          <w:sz w:val="18"/>
          <w:szCs w:val="18"/>
        </w:rPr>
        <w:t> contains functionality shared between </w:t>
      </w:r>
      <w:r w:rsidRPr="007603FB">
        <w:rPr>
          <w:rFonts w:ascii="Consolas" w:eastAsia="Times New Roman" w:hAnsi="Consolas" w:cs="Consolas"/>
          <w:color w:val="5C5C58"/>
          <w:sz w:val="20"/>
          <w:szCs w:val="20"/>
          <w:bdr w:val="none" w:sz="0" w:space="0" w:color="auto" w:frame="1"/>
        </w:rPr>
        <w:t>API</w:t>
      </w:r>
      <w:r w:rsidRPr="007603FB">
        <w:rPr>
          <w:rFonts w:ascii="Arial" w:eastAsia="Times New Roman" w:hAnsi="Arial" w:cs="Arial"/>
          <w:color w:val="5C5C58"/>
          <w:sz w:val="18"/>
          <w:szCs w:val="18"/>
        </w:rPr>
        <w:t> and </w:t>
      </w:r>
      <w:r w:rsidRPr="007603FB">
        <w:rPr>
          <w:rFonts w:ascii="Consolas" w:eastAsia="Times New Roman" w:hAnsi="Consolas" w:cs="Consolas"/>
          <w:color w:val="5C5C58"/>
          <w:sz w:val="20"/>
          <w:szCs w:val="20"/>
          <w:bdr w:val="none" w:sz="0" w:space="0" w:color="auto" w:frame="1"/>
        </w:rPr>
        <w:t>Website</w:t>
      </w:r>
      <w:r w:rsidRPr="007603FB">
        <w:rPr>
          <w:rFonts w:ascii="Arial" w:eastAsia="Times New Roman" w:hAnsi="Arial" w:cs="Arial"/>
          <w:color w:val="5C5C58"/>
          <w:sz w:val="18"/>
          <w:szCs w:val="18"/>
        </w:rPr>
        <w:t>) and you want to deploy the </w:t>
      </w:r>
      <w:r w:rsidRPr="007603FB">
        <w:rPr>
          <w:rFonts w:ascii="Consolas" w:eastAsia="Times New Roman" w:hAnsi="Consolas" w:cs="Consolas"/>
          <w:color w:val="5C5C58"/>
          <w:sz w:val="20"/>
          <w:szCs w:val="20"/>
          <w:bdr w:val="none" w:sz="0" w:space="0" w:color="auto" w:frame="1"/>
        </w:rPr>
        <w:t>Website</w:t>
      </w:r>
      <w:r w:rsidRPr="007603FB">
        <w:rPr>
          <w:rFonts w:ascii="Arial" w:eastAsia="Times New Roman" w:hAnsi="Arial" w:cs="Arial"/>
          <w:color w:val="5C5C58"/>
          <w:sz w:val="18"/>
          <w:szCs w:val="18"/>
        </w:rPr>
        <w:t> project instead of </w:t>
      </w:r>
      <w:r w:rsidRPr="007603FB">
        <w:rPr>
          <w:rFonts w:ascii="Consolas" w:eastAsia="Times New Roman" w:hAnsi="Consolas" w:cs="Consolas"/>
          <w:color w:val="5C5C58"/>
          <w:sz w:val="20"/>
          <w:szCs w:val="20"/>
          <w:bdr w:val="none" w:sz="0" w:space="0" w:color="auto" w:frame="1"/>
        </w:rPr>
        <w:t>API</w:t>
      </w:r>
      <w:r w:rsidRPr="007603FB">
        <w:rPr>
          <w:rFonts w:ascii="Arial" w:eastAsia="Times New Roman" w:hAnsi="Arial" w:cs="Arial"/>
          <w:color w:val="5C5C58"/>
          <w:sz w:val="18"/>
          <w:szCs w:val="18"/>
        </w:rPr>
        <w:t xml:space="preserve">, which is what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xml:space="preserve"> happens to deploy per default. To do this, we'll take advantage of the </w:t>
      </w:r>
      <w:hyperlink r:id="rId10" w:history="1">
        <w:r w:rsidRPr="007603FB">
          <w:rPr>
            <w:rFonts w:ascii="Arial" w:eastAsia="Times New Roman" w:hAnsi="Arial" w:cs="Arial"/>
            <w:color w:val="2F5F6D"/>
            <w:sz w:val="18"/>
            <w:szCs w:val="18"/>
            <w:u w:val="single"/>
            <w:bdr w:val="none" w:sz="0" w:space="0" w:color="auto" w:frame="1"/>
          </w:rPr>
          <w:t>solution file convention</w:t>
        </w:r>
      </w:hyperlink>
      <w:r w:rsidRPr="007603FB">
        <w:rPr>
          <w:rFonts w:ascii="Arial" w:eastAsia="Times New Roman" w:hAnsi="Arial" w:cs="Arial"/>
          <w:color w:val="5C5C58"/>
          <w:sz w:val="18"/>
          <w:szCs w:val="18"/>
        </w:rPr>
        <w:t> and include an </w:t>
      </w:r>
      <w:r w:rsidRPr="007603FB">
        <w:rPr>
          <w:rFonts w:ascii="Consolas" w:eastAsia="Times New Roman" w:hAnsi="Consolas" w:cs="Consolas"/>
          <w:color w:val="5C5C58"/>
          <w:sz w:val="20"/>
          <w:szCs w:val="20"/>
          <w:bdr w:val="none" w:sz="0" w:space="0" w:color="auto" w:frame="1"/>
        </w:rPr>
        <w:t>AppHarbor.sln</w:t>
      </w:r>
      <w:r w:rsidRPr="007603FB">
        <w:rPr>
          <w:rFonts w:ascii="Arial" w:eastAsia="Times New Roman" w:hAnsi="Arial" w:cs="Arial"/>
          <w:color w:val="5C5C58"/>
          <w:sz w:val="18"/>
          <w:szCs w:val="18"/>
        </w:rPr>
        <w:t xml:space="preserve"> file that references just </w:t>
      </w:r>
      <w:proofErr w:type="spellStart"/>
      <w:r w:rsidRPr="007603FB">
        <w:rPr>
          <w:rFonts w:ascii="Arial" w:eastAsia="Times New Roman" w:hAnsi="Arial" w:cs="Arial"/>
          <w:color w:val="5C5C58"/>
          <w:sz w:val="18"/>
          <w:szCs w:val="18"/>
        </w:rPr>
        <w:t>the</w:t>
      </w:r>
      <w:r w:rsidRPr="007603FB">
        <w:rPr>
          <w:rFonts w:ascii="Consolas" w:eastAsia="Times New Roman" w:hAnsi="Consolas" w:cs="Consolas"/>
          <w:color w:val="5C5C58"/>
          <w:sz w:val="20"/>
          <w:szCs w:val="20"/>
          <w:bdr w:val="none" w:sz="0" w:space="0" w:color="auto" w:frame="1"/>
        </w:rPr>
        <w:t>Core</w:t>
      </w:r>
      <w:proofErr w:type="spellEnd"/>
      <w:r w:rsidRPr="007603FB">
        <w:rPr>
          <w:rFonts w:ascii="Arial" w:eastAsia="Times New Roman" w:hAnsi="Arial" w:cs="Arial"/>
          <w:color w:val="5C5C58"/>
          <w:sz w:val="18"/>
          <w:szCs w:val="18"/>
        </w:rPr>
        <w:t> and </w:t>
      </w:r>
      <w:r w:rsidRPr="007603FB">
        <w:rPr>
          <w:rFonts w:ascii="Consolas" w:eastAsia="Times New Roman" w:hAnsi="Consolas" w:cs="Consolas"/>
          <w:color w:val="5C5C58"/>
          <w:sz w:val="20"/>
          <w:szCs w:val="20"/>
          <w:bdr w:val="none" w:sz="0" w:space="0" w:color="auto" w:frame="1"/>
        </w:rPr>
        <w:t>Web</w:t>
      </w:r>
      <w:r w:rsidRPr="007603FB">
        <w:rPr>
          <w:rFonts w:ascii="Arial" w:eastAsia="Times New Roman" w:hAnsi="Arial" w:cs="Arial"/>
          <w:color w:val="5C5C58"/>
          <w:sz w:val="18"/>
          <w:szCs w:val="18"/>
        </w:rPr>
        <w:t> projects:</w:t>
      </w:r>
    </w:p>
    <w:p w:rsidR="007603FB" w:rsidRPr="007603FB" w:rsidRDefault="007603FB" w:rsidP="007603FB">
      <w:pPr>
        <w:numPr>
          <w:ilvl w:val="0"/>
          <w:numId w:val="1"/>
        </w:numPr>
        <w:shd w:val="clear" w:color="auto" w:fill="D1D0CA"/>
        <w:spacing w:after="0" w:line="270" w:lineRule="atLeast"/>
        <w:ind w:left="375"/>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Create a copy of the solution file</w:t>
      </w:r>
    </w:p>
    <w:p w:rsidR="007603FB" w:rsidRPr="007603FB" w:rsidRDefault="007603FB" w:rsidP="007603FB">
      <w:pPr>
        <w:numPr>
          <w:ilvl w:val="0"/>
          <w:numId w:val="1"/>
        </w:numPr>
        <w:shd w:val="clear" w:color="auto" w:fill="D1D0CA"/>
        <w:spacing w:after="0" w:line="270" w:lineRule="atLeast"/>
        <w:ind w:left="375"/>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Rename the copy to </w:t>
      </w:r>
      <w:r w:rsidRPr="007603FB">
        <w:rPr>
          <w:rFonts w:ascii="Consolas" w:eastAsia="Times New Roman" w:hAnsi="Consolas" w:cs="Consolas"/>
          <w:color w:val="5C5C58"/>
          <w:sz w:val="20"/>
          <w:szCs w:val="20"/>
          <w:bdr w:val="none" w:sz="0" w:space="0" w:color="auto" w:frame="1"/>
        </w:rPr>
        <w:t>AppHarbor.sln</w:t>
      </w:r>
    </w:p>
    <w:p w:rsidR="007603FB" w:rsidRPr="007603FB" w:rsidRDefault="007603FB" w:rsidP="007603FB">
      <w:pPr>
        <w:numPr>
          <w:ilvl w:val="0"/>
          <w:numId w:val="1"/>
        </w:numPr>
        <w:shd w:val="clear" w:color="auto" w:fill="D1D0CA"/>
        <w:spacing w:after="0" w:line="270" w:lineRule="atLeast"/>
        <w:ind w:left="375"/>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lastRenderedPageBreak/>
        <w:t>Open </w:t>
      </w:r>
      <w:r w:rsidRPr="007603FB">
        <w:rPr>
          <w:rFonts w:ascii="Consolas" w:eastAsia="Times New Roman" w:hAnsi="Consolas" w:cs="Consolas"/>
          <w:color w:val="5C5C58"/>
          <w:sz w:val="20"/>
          <w:szCs w:val="20"/>
          <w:bdr w:val="none" w:sz="0" w:space="0" w:color="auto" w:frame="1"/>
        </w:rPr>
        <w:t>AppHarbor.sln</w:t>
      </w:r>
      <w:r w:rsidRPr="007603FB">
        <w:rPr>
          <w:rFonts w:ascii="Arial" w:eastAsia="Times New Roman" w:hAnsi="Arial" w:cs="Arial"/>
          <w:color w:val="5C5C58"/>
          <w:sz w:val="18"/>
          <w:szCs w:val="18"/>
        </w:rPr>
        <w:t> in Visual Studio</w:t>
      </w:r>
    </w:p>
    <w:p w:rsidR="007603FB" w:rsidRPr="007603FB" w:rsidRDefault="007603FB" w:rsidP="007603FB">
      <w:pPr>
        <w:numPr>
          <w:ilvl w:val="0"/>
          <w:numId w:val="1"/>
        </w:numPr>
        <w:shd w:val="clear" w:color="auto" w:fill="D1D0CA"/>
        <w:spacing w:after="0" w:line="270" w:lineRule="atLeast"/>
        <w:ind w:left="375"/>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Remove the API project</w:t>
      </w:r>
    </w:p>
    <w:p w:rsidR="007603FB" w:rsidRPr="007603FB" w:rsidRDefault="007603FB" w:rsidP="007603FB">
      <w:pPr>
        <w:shd w:val="clear" w:color="auto" w:fill="D1D0CA"/>
        <w:spacing w:after="0" w:line="270" w:lineRule="atLeast"/>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 xml:space="preserve">That's it! Add the new solution file to your repository and push to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When deciding what solution file to build, we'll choose </w:t>
      </w:r>
      <w:r w:rsidRPr="007603FB">
        <w:rPr>
          <w:rFonts w:ascii="Consolas" w:eastAsia="Times New Roman" w:hAnsi="Consolas" w:cs="Consolas"/>
          <w:color w:val="5C5C58"/>
          <w:sz w:val="20"/>
          <w:szCs w:val="20"/>
          <w:bdr w:val="none" w:sz="0" w:space="0" w:color="auto" w:frame="1"/>
        </w:rPr>
        <w:t>AppHarbor.sln</w:t>
      </w:r>
      <w:r w:rsidRPr="007603FB">
        <w:rPr>
          <w:rFonts w:ascii="Arial" w:eastAsia="Times New Roman" w:hAnsi="Arial" w:cs="Arial"/>
          <w:color w:val="5C5C58"/>
          <w:sz w:val="18"/>
          <w:szCs w:val="18"/>
        </w:rPr>
        <w:t xml:space="preserve"> over any other candidates. This approach generally </w:t>
      </w:r>
      <w:proofErr w:type="gramStart"/>
      <w:r w:rsidRPr="007603FB">
        <w:rPr>
          <w:rFonts w:ascii="Arial" w:eastAsia="Times New Roman" w:hAnsi="Arial" w:cs="Arial"/>
          <w:color w:val="5C5C58"/>
          <w:sz w:val="18"/>
          <w:szCs w:val="18"/>
        </w:rPr>
        <w:t>low-maintenance,</w:t>
      </w:r>
      <w:proofErr w:type="gramEnd"/>
      <w:r w:rsidRPr="007603FB">
        <w:rPr>
          <w:rFonts w:ascii="Arial" w:eastAsia="Times New Roman" w:hAnsi="Arial" w:cs="Arial"/>
          <w:color w:val="5C5C58"/>
          <w:sz w:val="18"/>
          <w:szCs w:val="18"/>
        </w:rPr>
        <w:t xml:space="preserve"> and you'll only have to worry about the </w:t>
      </w:r>
      <w:r w:rsidRPr="007603FB">
        <w:rPr>
          <w:rFonts w:ascii="Consolas" w:eastAsia="Times New Roman" w:hAnsi="Consolas" w:cs="Consolas"/>
          <w:color w:val="5C5C58"/>
          <w:sz w:val="20"/>
          <w:szCs w:val="20"/>
          <w:bdr w:val="none" w:sz="0" w:space="0" w:color="auto" w:frame="1"/>
        </w:rPr>
        <w:t>AppHarbor.sln</w:t>
      </w:r>
      <w:r w:rsidRPr="007603FB">
        <w:rPr>
          <w:rFonts w:ascii="Arial" w:eastAsia="Times New Roman" w:hAnsi="Arial" w:cs="Arial"/>
          <w:color w:val="5C5C58"/>
          <w:sz w:val="18"/>
          <w:szCs w:val="18"/>
        </w:rPr>
        <w:t> solution if you rename or restructure the projects in your main solution.</w:t>
      </w:r>
    </w:p>
    <w:p w:rsidR="007603FB" w:rsidRPr="007603FB" w:rsidRDefault="007603FB" w:rsidP="007603FB">
      <w:pPr>
        <w:shd w:val="clear" w:color="auto" w:fill="D1D0CA"/>
        <w:spacing w:before="360" w:after="120" w:line="270" w:lineRule="atLeast"/>
        <w:textAlignment w:val="baseline"/>
        <w:outlineLvl w:val="1"/>
        <w:rPr>
          <w:rFonts w:ascii="Georgia" w:eastAsia="Times New Roman" w:hAnsi="Georgia" w:cs="Arial"/>
          <w:b/>
          <w:bCs/>
          <w:color w:val="394B5E"/>
          <w:sz w:val="23"/>
          <w:szCs w:val="23"/>
        </w:rPr>
      </w:pPr>
      <w:r w:rsidRPr="007603FB">
        <w:rPr>
          <w:rFonts w:ascii="Georgia" w:eastAsia="Times New Roman" w:hAnsi="Georgia" w:cs="Arial"/>
          <w:b/>
          <w:bCs/>
          <w:color w:val="394B5E"/>
          <w:sz w:val="23"/>
          <w:szCs w:val="23"/>
        </w:rPr>
        <w:t>Deploying multiple applications</w:t>
      </w:r>
    </w:p>
    <w:p w:rsidR="007603FB" w:rsidRPr="007603FB" w:rsidRDefault="007603FB" w:rsidP="007603FB">
      <w:pPr>
        <w:shd w:val="clear" w:color="auto" w:fill="D1D0CA"/>
        <w:spacing w:after="0" w:line="270" w:lineRule="atLeast"/>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 xml:space="preserve">What to do if you want to deploy two applications from the same solution? On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this is accomplished by creating two applications and pushing the same repository to both. Note that if you're using our </w:t>
      </w:r>
      <w:proofErr w:type="spellStart"/>
      <w:r w:rsidRPr="007603FB">
        <w:rPr>
          <w:rFonts w:ascii="Arial" w:eastAsia="Times New Roman" w:hAnsi="Arial" w:cs="Arial"/>
          <w:color w:val="5C5C58"/>
          <w:sz w:val="18"/>
          <w:szCs w:val="18"/>
        </w:rPr>
        <w:fldChar w:fldCharType="begin"/>
      </w:r>
      <w:r w:rsidRPr="007603FB">
        <w:rPr>
          <w:rFonts w:ascii="Arial" w:eastAsia="Times New Roman" w:hAnsi="Arial" w:cs="Arial"/>
          <w:color w:val="5C5C58"/>
          <w:sz w:val="18"/>
          <w:szCs w:val="18"/>
        </w:rPr>
        <w:instrText xml:space="preserve"> HYPERLINK "http://blog.appharbor.com/2011/10/13/announcing-github-support" </w:instrText>
      </w:r>
      <w:r w:rsidRPr="007603FB">
        <w:rPr>
          <w:rFonts w:ascii="Arial" w:eastAsia="Times New Roman" w:hAnsi="Arial" w:cs="Arial"/>
          <w:color w:val="5C5C58"/>
          <w:sz w:val="18"/>
          <w:szCs w:val="18"/>
        </w:rPr>
        <w:fldChar w:fldCharType="separate"/>
      </w:r>
      <w:r w:rsidRPr="007603FB">
        <w:rPr>
          <w:rFonts w:ascii="Arial" w:eastAsia="Times New Roman" w:hAnsi="Arial" w:cs="Arial"/>
          <w:color w:val="2F5F6D"/>
          <w:sz w:val="18"/>
          <w:szCs w:val="18"/>
          <w:u w:val="single"/>
          <w:bdr w:val="none" w:sz="0" w:space="0" w:color="auto" w:frame="1"/>
        </w:rPr>
        <w:t>GitHub</w:t>
      </w:r>
      <w:proofErr w:type="spellEnd"/>
      <w:r w:rsidRPr="007603FB">
        <w:rPr>
          <w:rFonts w:ascii="Arial" w:eastAsia="Times New Roman" w:hAnsi="Arial" w:cs="Arial"/>
          <w:color w:val="2F5F6D"/>
          <w:sz w:val="18"/>
          <w:szCs w:val="18"/>
          <w:u w:val="single"/>
          <w:bdr w:val="none" w:sz="0" w:space="0" w:color="auto" w:frame="1"/>
        </w:rPr>
        <w:t xml:space="preserve"> integration</w:t>
      </w:r>
      <w:r w:rsidRPr="007603FB">
        <w:rPr>
          <w:rFonts w:ascii="Arial" w:eastAsia="Times New Roman" w:hAnsi="Arial" w:cs="Arial"/>
          <w:color w:val="5C5C58"/>
          <w:sz w:val="18"/>
          <w:szCs w:val="18"/>
        </w:rPr>
        <w:fldChar w:fldCharType="end"/>
      </w:r>
      <w:r w:rsidRPr="007603FB">
        <w:rPr>
          <w:rFonts w:ascii="Arial" w:eastAsia="Times New Roman" w:hAnsi="Arial" w:cs="Arial"/>
          <w:color w:val="5C5C58"/>
          <w:sz w:val="18"/>
          <w:szCs w:val="18"/>
        </w:rPr>
        <w:t> you can add multiple application slugs to the service hook and if you're using </w:t>
      </w:r>
      <w:proofErr w:type="spellStart"/>
      <w:r w:rsidRPr="007603FB">
        <w:rPr>
          <w:rFonts w:ascii="Arial" w:eastAsia="Times New Roman" w:hAnsi="Arial" w:cs="Arial"/>
          <w:color w:val="5C5C58"/>
          <w:sz w:val="18"/>
          <w:szCs w:val="18"/>
        </w:rPr>
        <w:fldChar w:fldCharType="begin"/>
      </w:r>
      <w:r w:rsidRPr="007603FB">
        <w:rPr>
          <w:rFonts w:ascii="Arial" w:eastAsia="Times New Roman" w:hAnsi="Arial" w:cs="Arial"/>
          <w:color w:val="5C5C58"/>
          <w:sz w:val="18"/>
          <w:szCs w:val="18"/>
        </w:rPr>
        <w:instrText xml:space="preserve"> HYPERLINK "http://support.appharbor.com/kb/3rd-party-integrations/integrating-with-bitbucket" </w:instrText>
      </w:r>
      <w:r w:rsidRPr="007603FB">
        <w:rPr>
          <w:rFonts w:ascii="Arial" w:eastAsia="Times New Roman" w:hAnsi="Arial" w:cs="Arial"/>
          <w:color w:val="5C5C58"/>
          <w:sz w:val="18"/>
          <w:szCs w:val="18"/>
        </w:rPr>
        <w:fldChar w:fldCharType="separate"/>
      </w:r>
      <w:r w:rsidRPr="007603FB">
        <w:rPr>
          <w:rFonts w:ascii="Arial" w:eastAsia="Times New Roman" w:hAnsi="Arial" w:cs="Arial"/>
          <w:color w:val="2F5F6D"/>
          <w:sz w:val="18"/>
          <w:szCs w:val="18"/>
          <w:u w:val="single"/>
          <w:bdr w:val="none" w:sz="0" w:space="0" w:color="auto" w:frame="1"/>
        </w:rPr>
        <w:t>Bitbucket</w:t>
      </w:r>
      <w:proofErr w:type="spellEnd"/>
      <w:r w:rsidRPr="007603FB">
        <w:rPr>
          <w:rFonts w:ascii="Arial" w:eastAsia="Times New Roman" w:hAnsi="Arial" w:cs="Arial"/>
          <w:color w:val="5C5C58"/>
          <w:sz w:val="18"/>
          <w:szCs w:val="18"/>
        </w:rPr>
        <w:fldChar w:fldCharType="end"/>
      </w:r>
      <w:r w:rsidRPr="007603FB">
        <w:rPr>
          <w:rFonts w:ascii="Arial" w:eastAsia="Times New Roman" w:hAnsi="Arial" w:cs="Arial"/>
          <w:color w:val="5C5C58"/>
          <w:sz w:val="18"/>
          <w:szCs w:val="18"/>
        </w:rPr>
        <w:t xml:space="preserve"> you can add multiple instances of the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xml:space="preserve"> service, each pointing at different applications.</w:t>
      </w:r>
    </w:p>
    <w:p w:rsidR="007603FB" w:rsidRPr="007603FB" w:rsidRDefault="007603FB" w:rsidP="007603FB">
      <w:pPr>
        <w:shd w:val="clear" w:color="auto" w:fill="D1D0CA"/>
        <w:spacing w:after="0" w:line="270" w:lineRule="atLeast"/>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Take the </w:t>
      </w:r>
      <w:r w:rsidRPr="007603FB">
        <w:rPr>
          <w:rFonts w:ascii="Consolas" w:eastAsia="Times New Roman" w:hAnsi="Consolas" w:cs="Consolas"/>
          <w:color w:val="5C5C58"/>
          <w:sz w:val="20"/>
          <w:szCs w:val="20"/>
          <w:bdr w:val="none" w:sz="0" w:space="0" w:color="auto" w:frame="1"/>
        </w:rPr>
        <w:t>Web</w:t>
      </w:r>
      <w:r w:rsidRPr="007603FB">
        <w:rPr>
          <w:rFonts w:ascii="Arial" w:eastAsia="Times New Roman" w:hAnsi="Arial" w:cs="Arial"/>
          <w:color w:val="5C5C58"/>
          <w:sz w:val="18"/>
          <w:szCs w:val="18"/>
        </w:rPr>
        <w:t> and </w:t>
      </w:r>
      <w:proofErr w:type="spellStart"/>
      <w:proofErr w:type="gramStart"/>
      <w:r w:rsidRPr="007603FB">
        <w:rPr>
          <w:rFonts w:ascii="Consolas" w:eastAsia="Times New Roman" w:hAnsi="Consolas" w:cs="Consolas"/>
          <w:color w:val="5C5C58"/>
          <w:sz w:val="20"/>
          <w:szCs w:val="20"/>
          <w:bdr w:val="none" w:sz="0" w:space="0" w:color="auto" w:frame="1"/>
        </w:rPr>
        <w:t>Api</w:t>
      </w:r>
      <w:proofErr w:type="spellEnd"/>
      <w:proofErr w:type="gramEnd"/>
      <w:r w:rsidRPr="007603FB">
        <w:rPr>
          <w:rFonts w:ascii="Arial" w:eastAsia="Times New Roman" w:hAnsi="Arial" w:cs="Arial"/>
          <w:color w:val="5C5C58"/>
          <w:sz w:val="18"/>
          <w:szCs w:val="18"/>
        </w:rPr>
        <w:t xml:space="preserve"> solution from above and say we've created two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xml:space="preserve"> applications that ended up getting slugs </w:t>
      </w:r>
      <w:proofErr w:type="spellStart"/>
      <w:r w:rsidRPr="007603FB">
        <w:rPr>
          <w:rFonts w:ascii="Consolas" w:eastAsia="Times New Roman" w:hAnsi="Consolas" w:cs="Consolas"/>
          <w:color w:val="5C5C58"/>
          <w:sz w:val="20"/>
          <w:szCs w:val="20"/>
          <w:bdr w:val="none" w:sz="0" w:space="0" w:color="auto" w:frame="1"/>
        </w:rPr>
        <w:t>sampleweb</w:t>
      </w:r>
      <w:proofErr w:type="spellEnd"/>
      <w:r w:rsidRPr="007603FB">
        <w:rPr>
          <w:rFonts w:ascii="Arial" w:eastAsia="Times New Roman" w:hAnsi="Arial" w:cs="Arial"/>
          <w:color w:val="5C5C58"/>
          <w:sz w:val="18"/>
          <w:szCs w:val="18"/>
        </w:rPr>
        <w:t> and </w:t>
      </w:r>
      <w:proofErr w:type="spellStart"/>
      <w:r w:rsidRPr="007603FB">
        <w:rPr>
          <w:rFonts w:ascii="Consolas" w:eastAsia="Times New Roman" w:hAnsi="Consolas" w:cs="Consolas"/>
          <w:color w:val="5C5C58"/>
          <w:sz w:val="20"/>
          <w:szCs w:val="20"/>
          <w:bdr w:val="none" w:sz="0" w:space="0" w:color="auto" w:frame="1"/>
        </w:rPr>
        <w:t>sampleapi</w:t>
      </w:r>
      <w:proofErr w:type="spellEnd"/>
      <w:r w:rsidRPr="007603FB">
        <w:rPr>
          <w:rFonts w:ascii="Arial" w:eastAsia="Times New Roman" w:hAnsi="Arial" w:cs="Arial"/>
          <w:color w:val="5C5C58"/>
          <w:sz w:val="18"/>
          <w:szCs w:val="18"/>
        </w:rPr>
        <w:t xml:space="preserve"> (the parts of the </w:t>
      </w:r>
      <w:proofErr w:type="spellStart"/>
      <w:r w:rsidRPr="007603FB">
        <w:rPr>
          <w:rFonts w:ascii="Arial" w:eastAsia="Times New Roman" w:hAnsi="Arial" w:cs="Arial"/>
          <w:color w:val="5C5C58"/>
          <w:sz w:val="18"/>
          <w:szCs w:val="18"/>
        </w:rPr>
        <w:t>urls</w:t>
      </w:r>
      <w:proofErr w:type="spellEnd"/>
      <w:r w:rsidRPr="007603FB">
        <w:rPr>
          <w:rFonts w:ascii="Arial" w:eastAsia="Times New Roman" w:hAnsi="Arial" w:cs="Arial"/>
          <w:color w:val="5C5C58"/>
          <w:sz w:val="18"/>
          <w:szCs w:val="18"/>
        </w:rPr>
        <w:t xml:space="preserve"> that identify your apps). To get the </w:t>
      </w:r>
      <w:r w:rsidRPr="007603FB">
        <w:rPr>
          <w:rFonts w:ascii="Consolas" w:eastAsia="Times New Roman" w:hAnsi="Consolas" w:cs="Consolas"/>
          <w:color w:val="5C5C58"/>
          <w:sz w:val="20"/>
          <w:szCs w:val="20"/>
          <w:bdr w:val="none" w:sz="0" w:space="0" w:color="auto" w:frame="1"/>
        </w:rPr>
        <w:t>Web</w:t>
      </w:r>
      <w:r w:rsidRPr="007603FB">
        <w:rPr>
          <w:rFonts w:ascii="Arial" w:eastAsia="Times New Roman" w:hAnsi="Arial" w:cs="Arial"/>
          <w:color w:val="5C5C58"/>
          <w:sz w:val="18"/>
          <w:szCs w:val="18"/>
        </w:rPr>
        <w:t xml:space="preserve"> project deployed to </w:t>
      </w:r>
      <w:proofErr w:type="spellStart"/>
      <w:r w:rsidRPr="007603FB">
        <w:rPr>
          <w:rFonts w:ascii="Arial" w:eastAsia="Times New Roman" w:hAnsi="Arial" w:cs="Arial"/>
          <w:color w:val="5C5C58"/>
          <w:sz w:val="18"/>
          <w:szCs w:val="18"/>
        </w:rPr>
        <w:t>the</w:t>
      </w:r>
      <w:r w:rsidRPr="007603FB">
        <w:rPr>
          <w:rFonts w:ascii="Consolas" w:eastAsia="Times New Roman" w:hAnsi="Consolas" w:cs="Consolas"/>
          <w:color w:val="5C5C58"/>
          <w:sz w:val="20"/>
          <w:szCs w:val="20"/>
          <w:bdr w:val="none" w:sz="0" w:space="0" w:color="auto" w:frame="1"/>
        </w:rPr>
        <w:t>sampleweb</w:t>
      </w:r>
      <w:proofErr w:type="spellEnd"/>
      <w:r w:rsidRPr="007603FB">
        <w:rPr>
          <w:rFonts w:ascii="Arial" w:eastAsia="Times New Roman" w:hAnsi="Arial" w:cs="Arial"/>
          <w:color w:val="5C5C58"/>
          <w:sz w:val="18"/>
          <w:szCs w:val="18"/>
        </w:rPr>
        <w:t> application, simply rename the </w:t>
      </w:r>
      <w:r w:rsidRPr="007603FB">
        <w:rPr>
          <w:rFonts w:ascii="Consolas" w:eastAsia="Times New Roman" w:hAnsi="Consolas" w:cs="Consolas"/>
          <w:color w:val="5C5C58"/>
          <w:sz w:val="20"/>
          <w:szCs w:val="20"/>
          <w:bdr w:val="none" w:sz="0" w:space="0" w:color="auto" w:frame="1"/>
        </w:rPr>
        <w:t>AppHarbor.sln</w:t>
      </w:r>
      <w:r w:rsidRPr="007603FB">
        <w:rPr>
          <w:rFonts w:ascii="Arial" w:eastAsia="Times New Roman" w:hAnsi="Arial" w:cs="Arial"/>
          <w:color w:val="5C5C58"/>
          <w:sz w:val="18"/>
          <w:szCs w:val="18"/>
        </w:rPr>
        <w:t> solution file (the one that referenced the </w:t>
      </w:r>
      <w:r w:rsidRPr="007603FB">
        <w:rPr>
          <w:rFonts w:ascii="Consolas" w:eastAsia="Times New Roman" w:hAnsi="Consolas" w:cs="Consolas"/>
          <w:color w:val="5C5C58"/>
          <w:sz w:val="20"/>
          <w:szCs w:val="20"/>
          <w:bdr w:val="none" w:sz="0" w:space="0" w:color="auto" w:frame="1"/>
        </w:rPr>
        <w:t>Web</w:t>
      </w:r>
      <w:r w:rsidRPr="007603FB">
        <w:rPr>
          <w:rFonts w:ascii="Arial" w:eastAsia="Times New Roman" w:hAnsi="Arial" w:cs="Arial"/>
          <w:color w:val="5C5C58"/>
          <w:sz w:val="18"/>
          <w:szCs w:val="18"/>
        </w:rPr>
        <w:t> and </w:t>
      </w:r>
      <w:proofErr w:type="spellStart"/>
      <w:r w:rsidRPr="007603FB">
        <w:rPr>
          <w:rFonts w:ascii="Consolas" w:eastAsia="Times New Roman" w:hAnsi="Consolas" w:cs="Consolas"/>
          <w:color w:val="5C5C58"/>
          <w:sz w:val="20"/>
          <w:szCs w:val="20"/>
          <w:bdr w:val="none" w:sz="0" w:space="0" w:color="auto" w:frame="1"/>
        </w:rPr>
        <w:t>Core</w:t>
      </w:r>
      <w:r w:rsidRPr="007603FB">
        <w:rPr>
          <w:rFonts w:ascii="Arial" w:eastAsia="Times New Roman" w:hAnsi="Arial" w:cs="Arial"/>
          <w:color w:val="5C5C58"/>
          <w:sz w:val="18"/>
          <w:szCs w:val="18"/>
        </w:rPr>
        <w:t>projects</w:t>
      </w:r>
      <w:proofErr w:type="spellEnd"/>
      <w:r w:rsidRPr="007603FB">
        <w:rPr>
          <w:rFonts w:ascii="Arial" w:eastAsia="Times New Roman" w:hAnsi="Arial" w:cs="Arial"/>
          <w:color w:val="5C5C58"/>
          <w:sz w:val="18"/>
          <w:szCs w:val="18"/>
        </w:rPr>
        <w:t>) to </w:t>
      </w:r>
      <w:r w:rsidRPr="007603FB">
        <w:rPr>
          <w:rFonts w:ascii="Consolas" w:eastAsia="Times New Roman" w:hAnsi="Consolas" w:cs="Consolas"/>
          <w:color w:val="5C5C58"/>
          <w:sz w:val="20"/>
          <w:szCs w:val="20"/>
          <w:bdr w:val="none" w:sz="0" w:space="0" w:color="auto" w:frame="1"/>
        </w:rPr>
        <w:t>sampleweb.sln</w:t>
      </w:r>
      <w:r w:rsidRPr="007603FB">
        <w:rPr>
          <w:rFonts w:ascii="Arial" w:eastAsia="Times New Roman" w:hAnsi="Arial" w:cs="Arial"/>
          <w:color w:val="5C5C58"/>
          <w:sz w:val="18"/>
          <w:szCs w:val="18"/>
        </w:rPr>
        <w:t>. When building code pushed to the </w:t>
      </w:r>
      <w:proofErr w:type="spellStart"/>
      <w:r w:rsidRPr="007603FB">
        <w:rPr>
          <w:rFonts w:ascii="Consolas" w:eastAsia="Times New Roman" w:hAnsi="Consolas" w:cs="Consolas"/>
          <w:color w:val="5C5C58"/>
          <w:sz w:val="20"/>
          <w:szCs w:val="20"/>
          <w:bdr w:val="none" w:sz="0" w:space="0" w:color="auto" w:frame="1"/>
        </w:rPr>
        <w:t>sampleweb</w:t>
      </w:r>
      <w:proofErr w:type="spellEnd"/>
      <w:r w:rsidRPr="007603FB">
        <w:rPr>
          <w:rFonts w:ascii="Arial" w:eastAsia="Times New Roman" w:hAnsi="Arial" w:cs="Arial"/>
          <w:color w:val="5C5C58"/>
          <w:sz w:val="18"/>
          <w:szCs w:val="18"/>
        </w:rPr>
        <w:t xml:space="preserve"> application, </w:t>
      </w:r>
      <w:proofErr w:type="spellStart"/>
      <w:r w:rsidRPr="007603FB">
        <w:rPr>
          <w:rFonts w:ascii="Arial" w:eastAsia="Times New Roman" w:hAnsi="Arial" w:cs="Arial"/>
          <w:color w:val="5C5C58"/>
          <w:sz w:val="18"/>
          <w:szCs w:val="18"/>
        </w:rPr>
        <w:t>AppHarbor</w:t>
      </w:r>
      <w:proofErr w:type="spellEnd"/>
      <w:r w:rsidRPr="007603FB">
        <w:rPr>
          <w:rFonts w:ascii="Arial" w:eastAsia="Times New Roman" w:hAnsi="Arial" w:cs="Arial"/>
          <w:color w:val="5C5C58"/>
          <w:sz w:val="18"/>
          <w:szCs w:val="18"/>
        </w:rPr>
        <w:t xml:space="preserve"> will notice that there are multiple solution files – none of them named </w:t>
      </w:r>
      <w:r w:rsidRPr="007603FB">
        <w:rPr>
          <w:rFonts w:ascii="Consolas" w:eastAsia="Times New Roman" w:hAnsi="Consolas" w:cs="Consolas"/>
          <w:color w:val="5C5C58"/>
          <w:sz w:val="20"/>
          <w:szCs w:val="20"/>
          <w:bdr w:val="none" w:sz="0" w:space="0" w:color="auto" w:frame="1"/>
        </w:rPr>
        <w:t>AppHarbor.sln</w:t>
      </w:r>
      <w:r w:rsidRPr="007603FB">
        <w:rPr>
          <w:rFonts w:ascii="Arial" w:eastAsia="Times New Roman" w:hAnsi="Arial" w:cs="Arial"/>
          <w:color w:val="5C5C58"/>
          <w:sz w:val="18"/>
          <w:szCs w:val="18"/>
        </w:rPr>
        <w:t> – and pick </w:t>
      </w:r>
      <w:r w:rsidRPr="007603FB">
        <w:rPr>
          <w:rFonts w:ascii="Consolas" w:eastAsia="Times New Roman" w:hAnsi="Consolas" w:cs="Consolas"/>
          <w:color w:val="5C5C58"/>
          <w:sz w:val="20"/>
          <w:szCs w:val="20"/>
          <w:bdr w:val="none" w:sz="0" w:space="0" w:color="auto" w:frame="1"/>
        </w:rPr>
        <w:t>sampleweb.sln</w:t>
      </w:r>
      <w:r w:rsidRPr="007603FB">
        <w:rPr>
          <w:rFonts w:ascii="Arial" w:eastAsia="Times New Roman" w:hAnsi="Arial" w:cs="Arial"/>
          <w:color w:val="5C5C58"/>
          <w:sz w:val="18"/>
          <w:szCs w:val="18"/>
        </w:rPr>
        <w:t xml:space="preserve"> to build. To deploy </w:t>
      </w:r>
      <w:proofErr w:type="spellStart"/>
      <w:r w:rsidRPr="007603FB">
        <w:rPr>
          <w:rFonts w:ascii="Arial" w:eastAsia="Times New Roman" w:hAnsi="Arial" w:cs="Arial"/>
          <w:color w:val="5C5C58"/>
          <w:sz w:val="18"/>
          <w:szCs w:val="18"/>
        </w:rPr>
        <w:t>the</w:t>
      </w:r>
      <w:r w:rsidRPr="007603FB">
        <w:rPr>
          <w:rFonts w:ascii="Consolas" w:eastAsia="Times New Roman" w:hAnsi="Consolas" w:cs="Consolas"/>
          <w:color w:val="5C5C58"/>
          <w:sz w:val="20"/>
          <w:szCs w:val="20"/>
          <w:bdr w:val="none" w:sz="0" w:space="0" w:color="auto" w:frame="1"/>
        </w:rPr>
        <w:t>Api</w:t>
      </w:r>
      <w:proofErr w:type="spellEnd"/>
      <w:r w:rsidRPr="007603FB">
        <w:rPr>
          <w:rFonts w:ascii="Arial" w:eastAsia="Times New Roman" w:hAnsi="Arial" w:cs="Arial"/>
          <w:color w:val="5C5C58"/>
          <w:sz w:val="18"/>
          <w:szCs w:val="18"/>
        </w:rPr>
        <w:t> project to the </w:t>
      </w:r>
      <w:proofErr w:type="spellStart"/>
      <w:r w:rsidRPr="007603FB">
        <w:rPr>
          <w:rFonts w:ascii="Consolas" w:eastAsia="Times New Roman" w:hAnsi="Consolas" w:cs="Consolas"/>
          <w:color w:val="5C5C58"/>
          <w:sz w:val="20"/>
          <w:szCs w:val="20"/>
          <w:bdr w:val="none" w:sz="0" w:space="0" w:color="auto" w:frame="1"/>
        </w:rPr>
        <w:t>sampleapi</w:t>
      </w:r>
      <w:proofErr w:type="spellEnd"/>
      <w:r w:rsidRPr="007603FB">
        <w:rPr>
          <w:rFonts w:ascii="Arial" w:eastAsia="Times New Roman" w:hAnsi="Arial" w:cs="Arial"/>
          <w:color w:val="5C5C58"/>
          <w:sz w:val="18"/>
          <w:szCs w:val="18"/>
        </w:rPr>
        <w:t> application, create a </w:t>
      </w:r>
      <w:r w:rsidRPr="007603FB">
        <w:rPr>
          <w:rFonts w:ascii="Consolas" w:eastAsia="Times New Roman" w:hAnsi="Consolas" w:cs="Consolas"/>
          <w:color w:val="5C5C58"/>
          <w:sz w:val="20"/>
          <w:szCs w:val="20"/>
          <w:bdr w:val="none" w:sz="0" w:space="0" w:color="auto" w:frame="1"/>
        </w:rPr>
        <w:t>sampleapi.sln</w:t>
      </w:r>
      <w:r w:rsidRPr="007603FB">
        <w:rPr>
          <w:rFonts w:ascii="Arial" w:eastAsia="Times New Roman" w:hAnsi="Arial" w:cs="Arial"/>
          <w:color w:val="5C5C58"/>
          <w:sz w:val="18"/>
          <w:szCs w:val="18"/>
        </w:rPr>
        <w:t> solution file referencing the </w:t>
      </w:r>
      <w:r w:rsidRPr="007603FB">
        <w:rPr>
          <w:rFonts w:ascii="Consolas" w:eastAsia="Times New Roman" w:hAnsi="Consolas" w:cs="Consolas"/>
          <w:color w:val="5C5C58"/>
          <w:sz w:val="20"/>
          <w:szCs w:val="20"/>
          <w:bdr w:val="none" w:sz="0" w:space="0" w:color="auto" w:frame="1"/>
        </w:rPr>
        <w:t>API</w:t>
      </w:r>
      <w:r w:rsidRPr="007603FB">
        <w:rPr>
          <w:rFonts w:ascii="Arial" w:eastAsia="Times New Roman" w:hAnsi="Arial" w:cs="Arial"/>
          <w:color w:val="5C5C58"/>
          <w:sz w:val="18"/>
          <w:szCs w:val="18"/>
        </w:rPr>
        <w:t> and </w:t>
      </w:r>
      <w:r w:rsidRPr="007603FB">
        <w:rPr>
          <w:rFonts w:ascii="Consolas" w:eastAsia="Times New Roman" w:hAnsi="Consolas" w:cs="Consolas"/>
          <w:color w:val="5C5C58"/>
          <w:sz w:val="20"/>
          <w:szCs w:val="20"/>
          <w:bdr w:val="none" w:sz="0" w:space="0" w:color="auto" w:frame="1"/>
        </w:rPr>
        <w:t>Core</w:t>
      </w:r>
      <w:r w:rsidRPr="007603FB">
        <w:rPr>
          <w:rFonts w:ascii="Arial" w:eastAsia="Times New Roman" w:hAnsi="Arial" w:cs="Arial"/>
          <w:color w:val="5C5C58"/>
          <w:sz w:val="18"/>
          <w:szCs w:val="18"/>
        </w:rPr>
        <w:t> projects and add that to your repository. This will be the solution file used when building code for </w:t>
      </w:r>
      <w:proofErr w:type="spellStart"/>
      <w:r w:rsidRPr="007603FB">
        <w:rPr>
          <w:rFonts w:ascii="Consolas" w:eastAsia="Times New Roman" w:hAnsi="Consolas" w:cs="Consolas"/>
          <w:color w:val="5C5C58"/>
          <w:sz w:val="20"/>
          <w:szCs w:val="20"/>
          <w:bdr w:val="none" w:sz="0" w:space="0" w:color="auto" w:frame="1"/>
        </w:rPr>
        <w:t>sampleapi</w:t>
      </w:r>
      <w:proofErr w:type="spellEnd"/>
      <w:r w:rsidRPr="007603FB">
        <w:rPr>
          <w:rFonts w:ascii="Arial" w:eastAsia="Times New Roman" w:hAnsi="Arial" w:cs="Arial"/>
          <w:color w:val="5C5C58"/>
          <w:sz w:val="18"/>
          <w:szCs w:val="18"/>
        </w:rPr>
        <w:t>.</w:t>
      </w:r>
    </w:p>
    <w:p w:rsidR="007603FB" w:rsidRPr="007603FB" w:rsidRDefault="007603FB" w:rsidP="007603FB">
      <w:pPr>
        <w:shd w:val="clear" w:color="auto" w:fill="D1D0CA"/>
        <w:spacing w:after="180" w:line="270" w:lineRule="atLeast"/>
        <w:textAlignment w:val="baseline"/>
        <w:rPr>
          <w:rFonts w:ascii="Arial" w:eastAsia="Times New Roman" w:hAnsi="Arial" w:cs="Arial"/>
          <w:color w:val="5C5C58"/>
          <w:sz w:val="18"/>
          <w:szCs w:val="18"/>
        </w:rPr>
      </w:pPr>
      <w:r w:rsidRPr="007603FB">
        <w:rPr>
          <w:rFonts w:ascii="Arial" w:eastAsia="Times New Roman" w:hAnsi="Arial" w:cs="Arial"/>
          <w:color w:val="5C5C58"/>
          <w:sz w:val="18"/>
          <w:szCs w:val="18"/>
        </w:rPr>
        <w:t xml:space="preserve">There you have it! Hopefully this post has given you a good idea of how to use </w:t>
      </w:r>
      <w:proofErr w:type="spellStart"/>
      <w:r w:rsidRPr="007603FB">
        <w:rPr>
          <w:rFonts w:ascii="Arial" w:eastAsia="Times New Roman" w:hAnsi="Arial" w:cs="Arial"/>
          <w:color w:val="5C5C58"/>
          <w:sz w:val="18"/>
          <w:szCs w:val="18"/>
        </w:rPr>
        <w:t>AppHarbor's</w:t>
      </w:r>
      <w:proofErr w:type="spellEnd"/>
      <w:r w:rsidRPr="007603FB">
        <w:rPr>
          <w:rFonts w:ascii="Arial" w:eastAsia="Times New Roman" w:hAnsi="Arial" w:cs="Arial"/>
          <w:color w:val="5C5C58"/>
          <w:sz w:val="18"/>
          <w:szCs w:val="18"/>
        </w:rPr>
        <w:t xml:space="preserve"> convention-based build process to successfully deploy solutions with multiple web projects.</w:t>
      </w:r>
    </w:p>
    <w:p w:rsidR="007603FB" w:rsidRDefault="007603FB"/>
    <w:sectPr w:rsidR="0076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10F26"/>
    <w:multiLevelType w:val="multilevel"/>
    <w:tmpl w:val="B72A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A5"/>
    <w:rsid w:val="00431D5D"/>
    <w:rsid w:val="005709A5"/>
    <w:rsid w:val="007603FB"/>
    <w:rsid w:val="00B9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03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0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03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03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03FB"/>
  </w:style>
  <w:style w:type="character" w:styleId="Hyperlink">
    <w:name w:val="Hyperlink"/>
    <w:basedOn w:val="DefaultParagraphFont"/>
    <w:uiPriority w:val="99"/>
    <w:semiHidden/>
    <w:unhideWhenUsed/>
    <w:rsid w:val="007603FB"/>
    <w:rPr>
      <w:color w:val="0000FF"/>
      <w:u w:val="single"/>
    </w:rPr>
  </w:style>
  <w:style w:type="character" w:styleId="HTMLCode">
    <w:name w:val="HTML Code"/>
    <w:basedOn w:val="DefaultParagraphFont"/>
    <w:uiPriority w:val="99"/>
    <w:semiHidden/>
    <w:unhideWhenUsed/>
    <w:rsid w:val="007603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0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3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03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0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3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03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03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03FB"/>
  </w:style>
  <w:style w:type="character" w:styleId="Hyperlink">
    <w:name w:val="Hyperlink"/>
    <w:basedOn w:val="DefaultParagraphFont"/>
    <w:uiPriority w:val="99"/>
    <w:semiHidden/>
    <w:unhideWhenUsed/>
    <w:rsid w:val="007603FB"/>
    <w:rPr>
      <w:color w:val="0000FF"/>
      <w:u w:val="single"/>
    </w:rPr>
  </w:style>
  <w:style w:type="character" w:styleId="HTMLCode">
    <w:name w:val="HTML Code"/>
    <w:basedOn w:val="DefaultParagraphFont"/>
    <w:uiPriority w:val="99"/>
    <w:semiHidden/>
    <w:unhideWhenUsed/>
    <w:rsid w:val="007603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0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4470">
      <w:bodyDiv w:val="1"/>
      <w:marLeft w:val="0"/>
      <w:marRight w:val="0"/>
      <w:marTop w:val="0"/>
      <w:marBottom w:val="0"/>
      <w:divBdr>
        <w:top w:val="none" w:sz="0" w:space="0" w:color="auto"/>
        <w:left w:val="none" w:sz="0" w:space="0" w:color="auto"/>
        <w:bottom w:val="none" w:sz="0" w:space="0" w:color="auto"/>
        <w:right w:val="none" w:sz="0" w:space="0" w:color="auto"/>
      </w:divBdr>
      <w:divsChild>
        <w:div w:id="2023972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appharbor.com/2012/03/08/background-workers-in-beta" TargetMode="External"/><Relationship Id="rId3" Type="http://schemas.microsoft.com/office/2007/relationships/stylesWithEffects" Target="stylesWithEffects.xml"/><Relationship Id="rId7" Type="http://schemas.openxmlformats.org/officeDocument/2006/relationships/hyperlink" Target="http://support.appharbor.com/kb/getting-started/build-process-and-solution-file-conven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appharbor.com/2012/06/25/deploying-solutions-with-multiple-web-projects-on-appharbo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pport.appharbor.com/kb/getting-started/build-process-and-solution-file-conventio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David Elgert</dc:creator>
  <cp:lastModifiedBy>Matthew David Elgert</cp:lastModifiedBy>
  <cp:revision>3</cp:revision>
  <dcterms:created xsi:type="dcterms:W3CDTF">2012-05-12T17:19:00Z</dcterms:created>
  <dcterms:modified xsi:type="dcterms:W3CDTF">2012-07-17T02:16:00Z</dcterms:modified>
</cp:coreProperties>
</file>