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0B76" w14:textId="4AD6CA51" w:rsidR="00905D23" w:rsidRDefault="00905D23" w:rsidP="004A191F">
      <w:pPr>
        <w:spacing w:after="0" w:line="240" w:lineRule="auto"/>
      </w:pPr>
      <w:r>
        <w:t>README file</w:t>
      </w:r>
    </w:p>
    <w:p w14:paraId="1619C017" w14:textId="77777777" w:rsidR="00F041FA" w:rsidRDefault="00F041FA" w:rsidP="004A191F">
      <w:pPr>
        <w:spacing w:after="0" w:line="240" w:lineRule="auto"/>
      </w:pPr>
    </w:p>
    <w:p w14:paraId="3296DB5D" w14:textId="07C8BC30" w:rsidR="00905D23" w:rsidRDefault="00905D23" w:rsidP="004A191F">
      <w:pPr>
        <w:spacing w:after="0" w:line="240" w:lineRule="auto"/>
      </w:pPr>
      <w:r>
        <w:t>01_Genome assembly</w:t>
      </w:r>
    </w:p>
    <w:p w14:paraId="3E7C04B7" w14:textId="41802E5F" w:rsidR="00905D23" w:rsidRDefault="00905D23" w:rsidP="004A191F">
      <w:pPr>
        <w:spacing w:after="0" w:line="240" w:lineRule="auto"/>
        <w:ind w:firstLine="720"/>
      </w:pPr>
      <w:r w:rsidRPr="00905D23">
        <w:t>de novo genome assembly</w:t>
      </w:r>
    </w:p>
    <w:p w14:paraId="088A639C" w14:textId="0E790E90" w:rsidR="00905D23" w:rsidRDefault="00905D23" w:rsidP="004A191F">
      <w:pPr>
        <w:spacing w:after="0" w:line="240" w:lineRule="auto"/>
      </w:pPr>
      <w:r>
        <w:t>02_Genome annotation</w:t>
      </w:r>
    </w:p>
    <w:p w14:paraId="649FA8E4" w14:textId="77777777" w:rsidR="00905D23" w:rsidRDefault="00905D23" w:rsidP="004A191F">
      <w:pPr>
        <w:spacing w:after="0" w:line="240" w:lineRule="auto"/>
        <w:ind w:firstLine="720"/>
      </w:pPr>
      <w:r w:rsidRPr="00905D23">
        <w:t>Gene annotation</w:t>
      </w:r>
    </w:p>
    <w:p w14:paraId="27A97CC4" w14:textId="77777777" w:rsidR="00905D23" w:rsidRDefault="00905D23" w:rsidP="004A191F">
      <w:pPr>
        <w:spacing w:after="0" w:line="240" w:lineRule="auto"/>
        <w:ind w:firstLine="720"/>
      </w:pPr>
      <w:r w:rsidRPr="00905D23">
        <w:t>Repeart Elements annotation</w:t>
      </w:r>
    </w:p>
    <w:p w14:paraId="4B75BB67" w14:textId="77777777" w:rsidR="00905D23" w:rsidRPr="00905D23" w:rsidRDefault="00905D23" w:rsidP="004A191F">
      <w:pPr>
        <w:spacing w:after="0" w:line="240" w:lineRule="auto"/>
        <w:ind w:firstLine="720"/>
      </w:pPr>
      <w:r w:rsidRPr="00905D23">
        <w:t>Identification of centromeric and telomeric regions</w:t>
      </w:r>
    </w:p>
    <w:p w14:paraId="46A0789C" w14:textId="4A269FC3" w:rsidR="00905D23" w:rsidRDefault="00905D23" w:rsidP="004A191F">
      <w:pPr>
        <w:spacing w:after="0" w:line="240" w:lineRule="auto"/>
      </w:pPr>
      <w:r>
        <w:t xml:space="preserve">03_Orthofinder </w:t>
      </w:r>
    </w:p>
    <w:p w14:paraId="3510B19F" w14:textId="77777777" w:rsidR="00905D23" w:rsidRPr="00905D23" w:rsidRDefault="00905D23" w:rsidP="004A191F">
      <w:pPr>
        <w:spacing w:after="0" w:line="240" w:lineRule="auto"/>
        <w:ind w:firstLine="720"/>
      </w:pPr>
      <w:r w:rsidRPr="00905D23">
        <w:t>Protein sequence extraction</w:t>
      </w:r>
    </w:p>
    <w:p w14:paraId="4150A0A0" w14:textId="77777777" w:rsidR="00905D23" w:rsidRDefault="00905D23" w:rsidP="004A191F">
      <w:pPr>
        <w:spacing w:after="0" w:line="240" w:lineRule="auto"/>
        <w:ind w:firstLine="720"/>
      </w:pPr>
      <w:r w:rsidRPr="00905D23">
        <w:t xml:space="preserve">Functional annotation: </w:t>
      </w:r>
      <w:proofErr w:type="spellStart"/>
      <w:r w:rsidRPr="00905D23">
        <w:t>eggNOG</w:t>
      </w:r>
      <w:proofErr w:type="spellEnd"/>
      <w:r w:rsidRPr="00905D23">
        <w:t>-mapper</w:t>
      </w:r>
    </w:p>
    <w:p w14:paraId="02B08590" w14:textId="77777777" w:rsidR="00905D23" w:rsidRPr="00905D23" w:rsidRDefault="00905D23" w:rsidP="004A191F">
      <w:pPr>
        <w:spacing w:after="0" w:line="240" w:lineRule="auto"/>
        <w:ind w:firstLine="720"/>
      </w:pPr>
      <w:r w:rsidRPr="00905D23">
        <w:t xml:space="preserve">Functional annotation: </w:t>
      </w:r>
      <w:proofErr w:type="spellStart"/>
      <w:r w:rsidRPr="00905D23">
        <w:t>InterProScan</w:t>
      </w:r>
      <w:proofErr w:type="spellEnd"/>
    </w:p>
    <w:p w14:paraId="071BD7D6" w14:textId="2533D384" w:rsidR="00905D23" w:rsidRDefault="00905D23" w:rsidP="004A191F">
      <w:pPr>
        <w:spacing w:after="0" w:line="240" w:lineRule="auto"/>
      </w:pPr>
      <w:r>
        <w:t>04_ Functional Annotation</w:t>
      </w:r>
    </w:p>
    <w:p w14:paraId="44A55A54" w14:textId="77777777" w:rsidR="004A191F" w:rsidRDefault="004A191F" w:rsidP="004A191F">
      <w:pPr>
        <w:spacing w:after="0" w:line="240" w:lineRule="auto"/>
        <w:ind w:firstLine="720"/>
      </w:pPr>
      <w:r w:rsidRPr="004A191F">
        <w:t>Functional annotation of core, dispensable and unique genes</w:t>
      </w:r>
    </w:p>
    <w:p w14:paraId="384FC70B" w14:textId="0E3E92E2" w:rsidR="004A191F" w:rsidRDefault="004A191F" w:rsidP="004A191F">
      <w:pPr>
        <w:spacing w:after="0" w:line="240" w:lineRule="auto"/>
      </w:pPr>
      <w:r>
        <w:t>05_</w:t>
      </w:r>
      <w:r w:rsidRPr="004A191F">
        <w:t>GO</w:t>
      </w:r>
      <w:r>
        <w:t>_e</w:t>
      </w:r>
      <w:r w:rsidRPr="004A191F">
        <w:t>nrichment</w:t>
      </w:r>
      <w:r>
        <w:t xml:space="preserve"> a</w:t>
      </w:r>
      <w:r w:rsidRPr="004A191F">
        <w:t>nalysis</w:t>
      </w:r>
    </w:p>
    <w:p w14:paraId="02804E4E" w14:textId="50753A40" w:rsidR="004A191F" w:rsidRDefault="004A191F" w:rsidP="004A191F">
      <w:pPr>
        <w:spacing w:after="0" w:line="240" w:lineRule="auto"/>
        <w:ind w:firstLine="720"/>
      </w:pPr>
      <w:r w:rsidRPr="004A191F">
        <w:t>GO term enrichment of core, dispensable and unique genes</w:t>
      </w:r>
    </w:p>
    <w:p w14:paraId="31887A04" w14:textId="4D7091A1" w:rsidR="004A191F" w:rsidRDefault="004A191F" w:rsidP="004A191F">
      <w:pPr>
        <w:spacing w:after="0" w:line="240" w:lineRule="auto"/>
      </w:pPr>
      <w:r>
        <w:t>06_</w:t>
      </w:r>
      <w:r w:rsidRPr="004A191F">
        <w:t>Ultrametric</w:t>
      </w:r>
      <w:r>
        <w:t xml:space="preserve"> </w:t>
      </w:r>
      <w:r w:rsidRPr="004A191F">
        <w:t>Species</w:t>
      </w:r>
      <w:r>
        <w:t xml:space="preserve"> </w:t>
      </w:r>
      <w:r w:rsidRPr="004A191F">
        <w:t>Tree</w:t>
      </w:r>
    </w:p>
    <w:p w14:paraId="6BA8B213" w14:textId="0C3FFB3E" w:rsidR="004A191F" w:rsidRDefault="004A191F" w:rsidP="004A191F">
      <w:pPr>
        <w:spacing w:after="0" w:line="240" w:lineRule="auto"/>
        <w:ind w:firstLine="720"/>
      </w:pPr>
      <w:proofErr w:type="spellStart"/>
      <w:r w:rsidRPr="004A191F">
        <w:t>OrthoFinder</w:t>
      </w:r>
      <w:proofErr w:type="spellEnd"/>
      <w:r w:rsidRPr="004A191F">
        <w:t xml:space="preserve"> and </w:t>
      </w:r>
      <w:proofErr w:type="spellStart"/>
      <w:r w:rsidRPr="004A191F">
        <w:t>ultrametric</w:t>
      </w:r>
      <w:proofErr w:type="spellEnd"/>
      <w:r w:rsidRPr="004A191F">
        <w:t xml:space="preserve"> species tree</w:t>
      </w:r>
    </w:p>
    <w:p w14:paraId="51E63D5C" w14:textId="3977DEE5" w:rsidR="004A191F" w:rsidRDefault="004A191F" w:rsidP="004A191F">
      <w:pPr>
        <w:spacing w:after="0" w:line="240" w:lineRule="auto"/>
        <w:ind w:firstLine="720"/>
      </w:pPr>
      <w:r w:rsidRPr="004A191F">
        <w:t>Preparation of the CAFE5 input files</w:t>
      </w:r>
    </w:p>
    <w:p w14:paraId="603C0387" w14:textId="25BAACF9" w:rsidR="004A191F" w:rsidRDefault="004A191F" w:rsidP="004A191F">
      <w:pPr>
        <w:spacing w:after="0" w:line="240" w:lineRule="auto"/>
        <w:ind w:firstLine="720"/>
      </w:pPr>
      <w:r w:rsidRPr="004A191F">
        <w:t>Ready-to-submit CAFE5 job script</w:t>
      </w:r>
    </w:p>
    <w:p w14:paraId="5721A967" w14:textId="379E1AED" w:rsidR="004A191F" w:rsidRDefault="004A191F" w:rsidP="004A191F">
      <w:pPr>
        <w:spacing w:after="0" w:line="240" w:lineRule="auto"/>
        <w:ind w:firstLine="720"/>
      </w:pPr>
      <w:r w:rsidRPr="004A191F">
        <w:t xml:space="preserve">CAFE </w:t>
      </w:r>
      <w:proofErr w:type="gramStart"/>
      <w:r w:rsidRPr="004A191F">
        <w:t>run</w:t>
      </w:r>
      <w:proofErr w:type="gramEnd"/>
    </w:p>
    <w:p w14:paraId="306EF53A" w14:textId="76508773" w:rsidR="004A191F" w:rsidRPr="004A191F" w:rsidRDefault="004A191F" w:rsidP="004A191F">
      <w:pPr>
        <w:spacing w:after="0" w:line="240" w:lineRule="auto"/>
      </w:pPr>
      <w:r>
        <w:t>07_</w:t>
      </w:r>
      <w:r w:rsidRPr="004A191F">
        <w:t>Gene Family Analysis</w:t>
      </w:r>
    </w:p>
    <w:p w14:paraId="17697F72" w14:textId="77777777" w:rsidR="004A191F" w:rsidRDefault="004A191F" w:rsidP="004A191F">
      <w:pPr>
        <w:spacing w:after="0" w:line="240" w:lineRule="auto"/>
        <w:ind w:firstLine="720"/>
      </w:pPr>
      <w:r w:rsidRPr="004A191F">
        <w:t>Gene family expansion and contraction analysis with CAFE5</w:t>
      </w:r>
    </w:p>
    <w:p w14:paraId="5A552E3A" w14:textId="543F3C45" w:rsidR="00F22BAB" w:rsidRDefault="00F22BAB" w:rsidP="00F22BAB">
      <w:pPr>
        <w:spacing w:after="0" w:line="240" w:lineRule="auto"/>
      </w:pPr>
      <w:r>
        <w:t>0</w:t>
      </w:r>
      <w:r>
        <w:t>8_</w:t>
      </w:r>
      <w:r w:rsidRPr="00F22BAB">
        <w:t>Gene</w:t>
      </w:r>
      <w:r>
        <w:t xml:space="preserve"> </w:t>
      </w:r>
      <w:r w:rsidRPr="00F22BAB">
        <w:t>expansion and contraction</w:t>
      </w:r>
    </w:p>
    <w:p w14:paraId="1A06BB6D" w14:textId="4B003A3A" w:rsidR="00905D23" w:rsidRPr="00905D23" w:rsidRDefault="00F22BAB" w:rsidP="00F22BAB">
      <w:pPr>
        <w:spacing w:after="0" w:line="240" w:lineRule="auto"/>
        <w:ind w:firstLine="720"/>
      </w:pPr>
      <w:r>
        <w:t>S</w:t>
      </w:r>
      <w:r w:rsidRPr="00F22BAB">
        <w:t>ignificantly expanded and contracted gene lists from CAFE5</w:t>
      </w:r>
    </w:p>
    <w:p w14:paraId="15F0C46B" w14:textId="06176812" w:rsidR="00905D23" w:rsidRDefault="00F22BAB" w:rsidP="00F22BAB">
      <w:pPr>
        <w:spacing w:after="0" w:line="240" w:lineRule="auto"/>
      </w:pPr>
      <w:r>
        <w:t>09_</w:t>
      </w:r>
      <w:r w:rsidRPr="00F22BAB">
        <w:t>Structural Variants</w:t>
      </w:r>
    </w:p>
    <w:p w14:paraId="7F2EDEB0" w14:textId="282C0525" w:rsidR="00F22BAB" w:rsidRDefault="00F22BAB" w:rsidP="00F22BAB">
      <w:pPr>
        <w:spacing w:after="0" w:line="240" w:lineRule="auto"/>
        <w:ind w:firstLine="720"/>
      </w:pPr>
      <w:r w:rsidRPr="00F22BAB">
        <w:t>Whole-genome alignment</w:t>
      </w:r>
    </w:p>
    <w:p w14:paraId="3B88002F" w14:textId="32467075" w:rsidR="00905D23" w:rsidRDefault="00F22BAB" w:rsidP="00F22BAB">
      <w:pPr>
        <w:spacing w:after="0" w:line="240" w:lineRule="auto"/>
        <w:ind w:firstLine="720"/>
      </w:pPr>
      <w:r w:rsidRPr="00F22BAB">
        <w:t>Structural variant calling SyRI</w:t>
      </w:r>
    </w:p>
    <w:p w14:paraId="4F9C38AE" w14:textId="692ED36D" w:rsidR="00F22BAB" w:rsidRPr="00F22BAB" w:rsidRDefault="00F22BAB" w:rsidP="00F22BAB">
      <w:pPr>
        <w:spacing w:after="0" w:line="240" w:lineRule="auto"/>
      </w:pPr>
      <w:r w:rsidRPr="00F22BAB">
        <w:t>10_RNA_seq</w:t>
      </w:r>
    </w:p>
    <w:p w14:paraId="3B628792" w14:textId="7284D309" w:rsidR="00905D23" w:rsidRPr="001F0829" w:rsidRDefault="00F22BAB" w:rsidP="001F0829">
      <w:pPr>
        <w:spacing w:after="0" w:line="240" w:lineRule="auto"/>
        <w:ind w:firstLine="720"/>
        <w:rPr>
          <w:lang w:val="it-IT"/>
        </w:rPr>
      </w:pPr>
      <w:r w:rsidRPr="00F22BAB">
        <w:rPr>
          <w:lang w:val="it-IT"/>
        </w:rPr>
        <w:t xml:space="preserve">RNA-seq Alignment </w:t>
      </w:r>
    </w:p>
    <w:p w14:paraId="2AFC2248" w14:textId="18A83810" w:rsidR="001F0829" w:rsidRPr="001F0829" w:rsidRDefault="001F0829" w:rsidP="001F0829">
      <w:pPr>
        <w:spacing w:after="0" w:line="240" w:lineRule="auto"/>
      </w:pPr>
      <w:r>
        <w:t>11_</w:t>
      </w:r>
      <w:r w:rsidRPr="001F0829">
        <w:t xml:space="preserve">DNA methylation analysis </w:t>
      </w:r>
    </w:p>
    <w:p w14:paraId="0627DEF9" w14:textId="500D2140" w:rsidR="00BC17B6" w:rsidRPr="00BC17B6" w:rsidRDefault="00BC17B6" w:rsidP="00BC17B6">
      <w:pPr>
        <w:spacing w:after="0" w:line="240" w:lineRule="auto"/>
        <w:ind w:firstLine="720"/>
        <w:rPr>
          <w:lang w:val="it-IT"/>
        </w:rPr>
      </w:pPr>
      <w:r w:rsidRPr="00BC17B6">
        <w:rPr>
          <w:lang w:val="it-IT"/>
        </w:rPr>
        <w:t>Extract gene sets from OrthoFinder</w:t>
      </w:r>
    </w:p>
    <w:p w14:paraId="7B3AB1C6" w14:textId="483F67CC" w:rsidR="00BC17B6" w:rsidRPr="00BC17B6" w:rsidRDefault="00BC17B6" w:rsidP="00BC17B6">
      <w:pPr>
        <w:spacing w:after="0" w:line="240" w:lineRule="auto"/>
        <w:ind w:firstLine="720"/>
        <w:rPr>
          <w:lang w:val="it-IT"/>
        </w:rPr>
      </w:pPr>
      <w:r w:rsidRPr="00BC17B6">
        <w:rPr>
          <w:lang w:val="it-IT"/>
        </w:rPr>
        <w:t>DNA methylation meta-analysis</w:t>
      </w:r>
    </w:p>
    <w:p w14:paraId="153EFE75" w14:textId="77777777" w:rsidR="00BC17B6" w:rsidRDefault="00BC17B6" w:rsidP="00BC17B6">
      <w:pPr>
        <w:spacing w:after="0" w:line="240" w:lineRule="auto"/>
        <w:ind w:firstLine="720"/>
        <w:rPr>
          <w:lang w:val="it-IT"/>
        </w:rPr>
      </w:pPr>
      <w:r w:rsidRPr="00BC17B6">
        <w:rPr>
          <w:lang w:val="it-IT"/>
        </w:rPr>
        <w:t>Transposable element meta-analysis</w:t>
      </w:r>
    </w:p>
    <w:p w14:paraId="1595E60F" w14:textId="77777777" w:rsidR="001F0829" w:rsidRPr="001F0829" w:rsidRDefault="001F0829" w:rsidP="001F0829">
      <w:pPr>
        <w:spacing w:after="0" w:line="240" w:lineRule="auto"/>
        <w:ind w:firstLine="720"/>
      </w:pPr>
      <w:r w:rsidRPr="001F0829">
        <w:t>Identification of core, dispensable and unique genes</w:t>
      </w:r>
    </w:p>
    <w:p w14:paraId="601DC95A" w14:textId="77777777" w:rsidR="001F0829" w:rsidRPr="001F0829" w:rsidRDefault="001F0829" w:rsidP="001F0829">
      <w:pPr>
        <w:spacing w:after="0" w:line="240" w:lineRule="auto"/>
        <w:ind w:firstLine="720"/>
      </w:pPr>
      <w:r w:rsidRPr="001F0829">
        <w:t>Metagene DNA methylation analysis</w:t>
      </w:r>
    </w:p>
    <w:p w14:paraId="347384F8" w14:textId="71C9F1F2" w:rsidR="001F0829" w:rsidRPr="001F0829" w:rsidRDefault="001F0829" w:rsidP="001F0829">
      <w:pPr>
        <w:spacing w:after="0" w:line="240" w:lineRule="auto"/>
        <w:ind w:firstLine="720"/>
      </w:pPr>
      <w:r w:rsidRPr="001F0829">
        <w:t>Metagene transposable element analysis</w:t>
      </w:r>
    </w:p>
    <w:p w14:paraId="59FB3577" w14:textId="2B442EF3" w:rsidR="00BC17B6" w:rsidRPr="00BC17B6" w:rsidRDefault="001F0829" w:rsidP="0070461E">
      <w:pPr>
        <w:spacing w:after="0" w:line="240" w:lineRule="auto"/>
      </w:pPr>
      <w:r>
        <w:t>12_</w:t>
      </w:r>
      <w:r w:rsidRPr="001F0829">
        <w:t>Methylation_Gene_expression</w:t>
      </w:r>
    </w:p>
    <w:p w14:paraId="06F49F79" w14:textId="25E0AE9D" w:rsidR="0070461E" w:rsidRPr="0070461E" w:rsidRDefault="0070461E" w:rsidP="0070461E">
      <w:pPr>
        <w:spacing w:after="0" w:line="240" w:lineRule="auto"/>
        <w:ind w:firstLine="720"/>
      </w:pPr>
      <w:r w:rsidRPr="0070461E">
        <w:t xml:space="preserve">TE presence vs methylation. </w:t>
      </w:r>
    </w:p>
    <w:p w14:paraId="7196A23F" w14:textId="00C37561" w:rsidR="0070461E" w:rsidRPr="0070461E" w:rsidRDefault="0070461E" w:rsidP="0070461E">
      <w:pPr>
        <w:spacing w:after="0" w:line="240" w:lineRule="auto"/>
        <w:ind w:firstLine="720"/>
      </w:pPr>
      <w:r w:rsidRPr="0070461E">
        <w:t xml:space="preserve">Core vs dispensable gene expression. </w:t>
      </w:r>
    </w:p>
    <w:p w14:paraId="3ADB3B0E" w14:textId="4A28E817" w:rsidR="0070461E" w:rsidRPr="0070461E" w:rsidRDefault="0070461E" w:rsidP="0070461E">
      <w:pPr>
        <w:spacing w:after="0" w:line="240" w:lineRule="auto"/>
        <w:ind w:firstLine="720"/>
      </w:pPr>
      <w:r w:rsidRPr="0070461E">
        <w:t>Methylation-expression relationship.</w:t>
      </w:r>
    </w:p>
    <w:p w14:paraId="795E6A87" w14:textId="77777777" w:rsidR="00905D23" w:rsidRPr="00BC17B6" w:rsidRDefault="00905D23" w:rsidP="0070461E">
      <w:pPr>
        <w:spacing w:after="0" w:line="240" w:lineRule="auto"/>
      </w:pPr>
    </w:p>
    <w:p w14:paraId="4E7B4FF7" w14:textId="007C38E8" w:rsidR="00905D23" w:rsidRDefault="0070461E">
      <w:r>
        <w:t>13_</w:t>
      </w:r>
      <w:r w:rsidRPr="0070461E">
        <w:t>Haplotype</w:t>
      </w:r>
      <w:r>
        <w:t xml:space="preserve"> a</w:t>
      </w:r>
      <w:r w:rsidRPr="0070461E">
        <w:t>nalysis</w:t>
      </w:r>
    </w:p>
    <w:p w14:paraId="6A668E35" w14:textId="7F35C205" w:rsidR="0070461E" w:rsidRDefault="0070461E">
      <w:r>
        <w:lastRenderedPageBreak/>
        <w:t>14_</w:t>
      </w:r>
      <w:r w:rsidRPr="0070461E">
        <w:t>Combinatorial</w:t>
      </w:r>
      <w:r>
        <w:t xml:space="preserve"> </w:t>
      </w:r>
      <w:r w:rsidRPr="0070461E">
        <w:t>search</w:t>
      </w:r>
    </w:p>
    <w:p w14:paraId="6767C656" w14:textId="5695C310" w:rsidR="0070461E" w:rsidRDefault="0070461E">
      <w:r>
        <w:t>15_</w:t>
      </w:r>
      <w:r w:rsidRPr="0070461E">
        <w:t>Classifiers</w:t>
      </w:r>
    </w:p>
    <w:p w14:paraId="3E6E4121" w14:textId="750D79D3" w:rsidR="0070461E" w:rsidRPr="00BC17B6" w:rsidRDefault="0070461E">
      <w:r>
        <w:t>16_</w:t>
      </w:r>
      <w:hyperlink r:id="rId4" w:history="1">
        <w:r w:rsidR="00F041FA" w:rsidRPr="00F041FA">
          <w:t>Machine learning method comparison</w:t>
        </w:r>
      </w:hyperlink>
    </w:p>
    <w:sectPr w:rsidR="0070461E" w:rsidRPr="00BC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85"/>
    <w:rsid w:val="00085D24"/>
    <w:rsid w:val="001F0829"/>
    <w:rsid w:val="003364F4"/>
    <w:rsid w:val="003D3FCA"/>
    <w:rsid w:val="004A191F"/>
    <w:rsid w:val="0070461E"/>
    <w:rsid w:val="00905D23"/>
    <w:rsid w:val="00BC17B6"/>
    <w:rsid w:val="00C37185"/>
    <w:rsid w:val="00C822A4"/>
    <w:rsid w:val="00DB1E9A"/>
    <w:rsid w:val="00F041FA"/>
    <w:rsid w:val="00F22BAB"/>
    <w:rsid w:val="00FC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7956"/>
  <w15:chartTrackingRefBased/>
  <w15:docId w15:val="{92D2236C-C6CB-42AA-ADE1-B2C76948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sca_esv=c3d470dabc065b66&amp;rlz=1C1CHWL_enDE1117DE1117&amp;sxsrf=APpeQnuZYrrXRsouEK_tFOvmJwGPKmU91g:1790773586212&amp;q=Machine+learning+method+comparison&amp;spell=1&amp;sa=X&amp;ved=2ahUKEwj24um7r5aXAxXG87sIHWXiPL0QkeECKAB6BAgU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Worku Kebede Tekle</dc:creator>
  <cp:keywords/>
  <dc:description/>
  <cp:lastModifiedBy>Worku Kebede Tekle</cp:lastModifiedBy>
  <cp:revision>1</cp:revision>
  <dcterms:created xsi:type="dcterms:W3CDTF">2026-09-30T10:17:00Z</dcterms:created>
  <dcterms:modified xsi:type="dcterms:W3CDTF">2026-09-30T13:07:00Z</dcterms:modified>
</cp:coreProperties>
</file>