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F972" w14:textId="1B07FE00" w:rsidR="00A93B6C" w:rsidRPr="00083A64" w:rsidRDefault="00C448C3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Spring 20</w:t>
      </w:r>
      <w:r w:rsidR="00B47F63">
        <w:rPr>
          <w:b/>
          <w:sz w:val="28"/>
          <w:szCs w:val="36"/>
        </w:rPr>
        <w:t>20</w:t>
      </w:r>
      <w:r>
        <w:rPr>
          <w:b/>
          <w:sz w:val="28"/>
          <w:szCs w:val="36"/>
        </w:rPr>
        <w:t xml:space="preserve"> - </w:t>
      </w:r>
      <w:r w:rsidR="00EC33C5">
        <w:rPr>
          <w:b/>
          <w:sz w:val="28"/>
          <w:szCs w:val="36"/>
        </w:rPr>
        <w:t>Machine Learning</w:t>
      </w:r>
      <w:r>
        <w:rPr>
          <w:b/>
          <w:sz w:val="28"/>
          <w:szCs w:val="36"/>
        </w:rPr>
        <w:t>.</w:t>
      </w:r>
      <w:r w:rsidR="00E4335F" w:rsidRPr="00083A64">
        <w:rPr>
          <w:b/>
          <w:sz w:val="28"/>
          <w:szCs w:val="36"/>
        </w:rPr>
        <w:t xml:space="preserve">    </w:t>
      </w:r>
      <w:r w:rsidR="00483331" w:rsidRPr="00083A64">
        <w:rPr>
          <w:b/>
          <w:sz w:val="28"/>
          <w:szCs w:val="36"/>
        </w:rPr>
        <w:t>In Class Work, Day</w:t>
      </w:r>
      <w:r w:rsidR="00A93B6C" w:rsidRPr="00083A64">
        <w:rPr>
          <w:b/>
          <w:sz w:val="28"/>
          <w:szCs w:val="36"/>
        </w:rPr>
        <w:t xml:space="preserve"> </w:t>
      </w:r>
      <w:r w:rsidR="00B47F63">
        <w:rPr>
          <w:b/>
          <w:sz w:val="28"/>
          <w:szCs w:val="36"/>
        </w:rPr>
        <w:t>12</w:t>
      </w:r>
      <w:r w:rsidR="00083A64" w:rsidRPr="00083A64">
        <w:rPr>
          <w:b/>
          <w:sz w:val="28"/>
          <w:szCs w:val="36"/>
        </w:rPr>
        <w:t xml:space="preserve"> </w:t>
      </w:r>
    </w:p>
    <w:p w14:paraId="2C195F9C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6475AB4D" w14:textId="77777777" w:rsidR="008307A0" w:rsidRDefault="00483331" w:rsidP="00BE3F70">
      <w:pPr>
        <w:rPr>
          <w:sz w:val="22"/>
        </w:rPr>
      </w:pPr>
      <w:r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286E1F">
        <w:rPr>
          <w:sz w:val="22"/>
          <w:u w:val="single"/>
        </w:rPr>
        <w:t>6</w:t>
      </w:r>
      <w:r w:rsidR="00545FA1">
        <w:rPr>
          <w:sz w:val="22"/>
          <w:u w:val="single"/>
        </w:rPr>
        <w:t xml:space="preserve">: </w:t>
      </w:r>
      <w:r w:rsidR="00286E1F">
        <w:rPr>
          <w:sz w:val="22"/>
          <w:u w:val="single"/>
        </w:rPr>
        <w:t>Regularization</w:t>
      </w:r>
      <w:r w:rsidR="00C26BF1">
        <w:rPr>
          <w:sz w:val="22"/>
          <w:u w:val="single"/>
        </w:rPr>
        <w:t xml:space="preserve"> - </w:t>
      </w:r>
      <w:r w:rsidR="00286E1F" w:rsidRPr="00C26BF1">
        <w:rPr>
          <w:sz w:val="22"/>
          <w:u w:val="single"/>
        </w:rPr>
        <w:t xml:space="preserve">Ridge Regression &amp; </w:t>
      </w:r>
      <w:r w:rsidR="002C2C46" w:rsidRPr="00C26BF1">
        <w:rPr>
          <w:sz w:val="22"/>
          <w:u w:val="single"/>
        </w:rPr>
        <w:t xml:space="preserve">LASSO </w:t>
      </w:r>
      <w:r w:rsidR="00443086" w:rsidRPr="00C26BF1">
        <w:rPr>
          <w:sz w:val="22"/>
          <w:u w:val="single"/>
        </w:rPr>
        <w:t>code practice:</w:t>
      </w:r>
      <w:r w:rsidR="00443086">
        <w:rPr>
          <w:sz w:val="22"/>
        </w:rPr>
        <w:t xml:space="preserve"> </w:t>
      </w:r>
    </w:p>
    <w:p w14:paraId="11399BB1" w14:textId="77777777" w:rsidR="006708A2" w:rsidRDefault="006708A2" w:rsidP="00BE3F70">
      <w:pPr>
        <w:rPr>
          <w:sz w:val="22"/>
        </w:rPr>
      </w:pPr>
    </w:p>
    <w:p w14:paraId="6A168C4C" w14:textId="77777777" w:rsidR="006708A2" w:rsidRDefault="006708A2" w:rsidP="00BE3F70">
      <w:pPr>
        <w:rPr>
          <w:sz w:val="22"/>
        </w:rPr>
      </w:pPr>
      <w:r>
        <w:rPr>
          <w:sz w:val="22"/>
        </w:rPr>
        <w:t xml:space="preserve">Goal:  </w:t>
      </w:r>
      <w:r w:rsidR="00286E1F">
        <w:rPr>
          <w:sz w:val="22"/>
        </w:rPr>
        <w:t xml:space="preserve">To show the differences between ridge regression and lasso’s </w:t>
      </w:r>
      <w:r w:rsidR="00322F68">
        <w:rPr>
          <w:sz w:val="22"/>
        </w:rPr>
        <w:t>chosen</w:t>
      </w:r>
      <w:r w:rsidR="00286E1F">
        <w:rPr>
          <w:sz w:val="22"/>
        </w:rPr>
        <w:t xml:space="preserve"> coefficients – specifically how lasso can drive coefficients to zero while ridge regression cannot.  </w:t>
      </w:r>
      <w:r w:rsidR="008B604B">
        <w:rPr>
          <w:sz w:val="22"/>
        </w:rPr>
        <w:t>You will be replicating many of the steps from lab</w:t>
      </w:r>
      <w:r w:rsidR="001C790A">
        <w:rPr>
          <w:sz w:val="22"/>
        </w:rPr>
        <w:t xml:space="preserve"> 6.6 (pages 251-255), but you will augment the lab with additional steps.</w:t>
      </w:r>
      <w:r w:rsidR="008B604B">
        <w:rPr>
          <w:sz w:val="22"/>
        </w:rPr>
        <w:t xml:space="preserve"> </w:t>
      </w:r>
      <w:r w:rsidR="00286E1F">
        <w:rPr>
          <w:sz w:val="22"/>
        </w:rPr>
        <w:t>You will use synthetic data for this exercise.</w:t>
      </w:r>
    </w:p>
    <w:p w14:paraId="7E1125E2" w14:textId="77777777" w:rsidR="006708A2" w:rsidRDefault="006708A2" w:rsidP="00BE3F70">
      <w:pPr>
        <w:rPr>
          <w:sz w:val="22"/>
        </w:rPr>
      </w:pPr>
    </w:p>
    <w:p w14:paraId="72E74CFA" w14:textId="77777777" w:rsidR="001C790A" w:rsidRDefault="001C790A" w:rsidP="00BE3F70">
      <w:pPr>
        <w:rPr>
          <w:sz w:val="22"/>
        </w:rPr>
      </w:pPr>
      <w:r>
        <w:rPr>
          <w:sz w:val="22"/>
        </w:rPr>
        <w:t xml:space="preserve">You will need the </w:t>
      </w:r>
      <w:proofErr w:type="spellStart"/>
      <w:r w:rsidR="006C47FA" w:rsidRPr="00C448C3">
        <w:rPr>
          <w:rFonts w:ascii="Courier New" w:hAnsi="Courier New" w:cs="Courier New"/>
          <w:sz w:val="22"/>
        </w:rPr>
        <w:t>sklearn</w:t>
      </w:r>
      <w:proofErr w:type="spellEnd"/>
      <w:r w:rsidR="006A203F">
        <w:rPr>
          <w:sz w:val="22"/>
        </w:rPr>
        <w:t xml:space="preserve">, </w:t>
      </w:r>
      <w:r w:rsidR="006A203F" w:rsidRPr="00C448C3">
        <w:rPr>
          <w:rFonts w:ascii="Courier New" w:hAnsi="Courier New" w:cs="Courier New"/>
          <w:sz w:val="22"/>
        </w:rPr>
        <w:t>pandas</w:t>
      </w:r>
      <w:r w:rsidR="00C26BF1">
        <w:rPr>
          <w:rFonts w:ascii="Courier New" w:hAnsi="Courier New" w:cs="Courier New"/>
          <w:sz w:val="22"/>
        </w:rPr>
        <w:t xml:space="preserve">, matplotlib, </w:t>
      </w:r>
      <w:r w:rsidR="006C47FA">
        <w:rPr>
          <w:sz w:val="22"/>
        </w:rPr>
        <w:t xml:space="preserve">and </w:t>
      </w:r>
      <w:proofErr w:type="spellStart"/>
      <w:r w:rsidR="006C47FA" w:rsidRPr="00C448C3">
        <w:rPr>
          <w:rFonts w:ascii="Courier New" w:hAnsi="Courier New" w:cs="Courier New"/>
          <w:sz w:val="22"/>
        </w:rPr>
        <w:t>numpy</w:t>
      </w:r>
      <w:proofErr w:type="spellEnd"/>
      <w:r>
        <w:rPr>
          <w:sz w:val="22"/>
        </w:rPr>
        <w:t xml:space="preserve"> package</w:t>
      </w:r>
      <w:r w:rsidR="00C26BF1">
        <w:rPr>
          <w:sz w:val="22"/>
        </w:rPr>
        <w:t>s</w:t>
      </w:r>
      <w:r>
        <w:rPr>
          <w:sz w:val="22"/>
        </w:rPr>
        <w:t xml:space="preserve"> for this code</w:t>
      </w:r>
    </w:p>
    <w:p w14:paraId="2E811905" w14:textId="3482DBB5" w:rsidR="006708A2" w:rsidRPr="006A203F" w:rsidRDefault="006A203F" w:rsidP="00BE3F70">
      <w:pPr>
        <w:rPr>
          <w:sz w:val="20"/>
        </w:rPr>
      </w:pPr>
      <w:r w:rsidRPr="006A203F">
        <w:rPr>
          <w:sz w:val="20"/>
        </w:rPr>
        <w:t xml:space="preserve">If you get stuck, visit </w:t>
      </w:r>
      <w:hyperlink r:id="rId5" w:history="1">
        <w:r w:rsidRPr="006A203F">
          <w:rPr>
            <w:rStyle w:val="Hyperlink"/>
            <w:sz w:val="20"/>
          </w:rPr>
          <w:t>http://nbviewer.jupyter.org/github/JWarmenhoven/ISL-python/blob/master/Notebooks/Chapter%206.ipynb</w:t>
        </w:r>
      </w:hyperlink>
      <w:r w:rsidRPr="006A203F">
        <w:rPr>
          <w:sz w:val="20"/>
        </w:rPr>
        <w:t xml:space="preserve">  for hints </w:t>
      </w:r>
      <w:r w:rsidR="006708A2" w:rsidRPr="006A203F">
        <w:rPr>
          <w:sz w:val="20"/>
        </w:rPr>
        <w:t xml:space="preserve">  </w:t>
      </w:r>
    </w:p>
    <w:p w14:paraId="29A99495" w14:textId="77777777" w:rsidR="006708A2" w:rsidRDefault="006708A2" w:rsidP="00BE3F70">
      <w:pPr>
        <w:rPr>
          <w:sz w:val="22"/>
        </w:rPr>
      </w:pPr>
    </w:p>
    <w:p w14:paraId="69B5E1B5" w14:textId="77777777" w:rsidR="00286E1F" w:rsidRPr="000D4179" w:rsidRDefault="00286E1F" w:rsidP="00286E1F">
      <w:pPr>
        <w:numPr>
          <w:ilvl w:val="0"/>
          <w:numId w:val="6"/>
        </w:numPr>
        <w:jc w:val="both"/>
        <w:rPr>
          <w:sz w:val="20"/>
          <w:szCs w:val="20"/>
        </w:rPr>
      </w:pPr>
      <w:r w:rsidRPr="000D4179">
        <w:rPr>
          <w:sz w:val="20"/>
          <w:szCs w:val="20"/>
        </w:rPr>
        <w:t xml:space="preserve">You will generate datasets using the following function.  Include this code early in your </w:t>
      </w:r>
      <w:r w:rsidR="006C47FA" w:rsidRPr="000D4179">
        <w:rPr>
          <w:sz w:val="20"/>
          <w:szCs w:val="20"/>
        </w:rPr>
        <w:t>python code</w:t>
      </w:r>
      <w:r w:rsidRPr="000D4179">
        <w:rPr>
          <w:sz w:val="20"/>
          <w:szCs w:val="20"/>
        </w:rPr>
        <w:t xml:space="preserve"> so you can call it later.  Note that in this data, x is a predictor / feature and y is a response variable. Also note that this function is different from the one in your homework #3, so don’t reuse this code your homework</w:t>
      </w:r>
      <w:r w:rsidR="00A0746B" w:rsidRPr="000D4179">
        <w:rPr>
          <w:sz w:val="20"/>
          <w:szCs w:val="20"/>
        </w:rPr>
        <w:t xml:space="preserve"> code</w:t>
      </w:r>
      <w:r w:rsidRPr="000D4179">
        <w:rPr>
          <w:sz w:val="20"/>
          <w:szCs w:val="20"/>
        </w:rPr>
        <w:t>.</w:t>
      </w:r>
    </w:p>
    <w:p w14:paraId="47A2C946" w14:textId="7FFC1FAE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def 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makeDataQuadratic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>(</w:t>
      </w:r>
      <w:proofErr w:type="spellStart"/>
      <w:proofErr w:type="gramStart"/>
      <w:r w:rsidRPr="003D550F">
        <w:rPr>
          <w:rFonts w:ascii="Courier New" w:hAnsi="Courier New" w:cs="Courier New"/>
          <w:sz w:val="16"/>
          <w:szCs w:val="20"/>
        </w:rPr>
        <w:t>myseed,quantity</w:t>
      </w:r>
      <w:proofErr w:type="spellEnd"/>
      <w:proofErr w:type="gramEnd"/>
      <w:r w:rsidRPr="003D550F">
        <w:rPr>
          <w:rFonts w:ascii="Courier New" w:hAnsi="Courier New" w:cs="Courier New"/>
          <w:sz w:val="16"/>
          <w:szCs w:val="20"/>
        </w:rPr>
        <w:t>=100,myscale=0.0):</w:t>
      </w:r>
    </w:p>
    <w:p w14:paraId="4B106F4D" w14:textId="74B39934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proofErr w:type="gramStart"/>
      <w:r w:rsidRPr="003D550F">
        <w:rPr>
          <w:rFonts w:ascii="Courier New" w:hAnsi="Courier New" w:cs="Courier New"/>
          <w:sz w:val="16"/>
          <w:szCs w:val="20"/>
        </w:rPr>
        <w:t>np.random</w:t>
      </w:r>
      <w:proofErr w:type="gramEnd"/>
      <w:r w:rsidRPr="003D550F">
        <w:rPr>
          <w:rFonts w:ascii="Courier New" w:hAnsi="Courier New" w:cs="Courier New"/>
          <w:sz w:val="16"/>
          <w:szCs w:val="20"/>
        </w:rPr>
        <w:t>.seed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>(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myseed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>)   #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dont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forget to import 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numpy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as np</w:t>
      </w:r>
    </w:p>
    <w:p w14:paraId="508AB3E4" w14:textId="497EC0EC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x = </w:t>
      </w:r>
      <w:proofErr w:type="spellStart"/>
      <w:proofErr w:type="gramStart"/>
      <w:r w:rsidRPr="003D550F">
        <w:rPr>
          <w:rFonts w:ascii="Courier New" w:hAnsi="Courier New" w:cs="Courier New"/>
          <w:sz w:val="16"/>
          <w:szCs w:val="20"/>
        </w:rPr>
        <w:t>np.random</w:t>
      </w:r>
      <w:proofErr w:type="gramEnd"/>
      <w:r w:rsidRPr="003D550F">
        <w:rPr>
          <w:rFonts w:ascii="Courier New" w:hAnsi="Courier New" w:cs="Courier New"/>
          <w:sz w:val="16"/>
          <w:szCs w:val="20"/>
        </w:rPr>
        <w:t>.uniform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(low=-1.,high=1.,size=quantity)  </w:t>
      </w:r>
    </w:p>
    <w:p w14:paraId="74240046" w14:textId="1290AF25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y = 2 * (x ** </w:t>
      </w:r>
      <w:proofErr w:type="gramStart"/>
      <w:r w:rsidRPr="003D550F">
        <w:rPr>
          <w:rFonts w:ascii="Courier New" w:hAnsi="Courier New" w:cs="Courier New"/>
          <w:sz w:val="16"/>
          <w:szCs w:val="20"/>
        </w:rPr>
        <w:t>2)+</w:t>
      </w:r>
      <w:proofErr w:type="spellStart"/>
      <w:proofErr w:type="gramEnd"/>
      <w:r w:rsidRPr="003D550F">
        <w:rPr>
          <w:rFonts w:ascii="Courier New" w:hAnsi="Courier New" w:cs="Courier New"/>
          <w:sz w:val="16"/>
          <w:szCs w:val="20"/>
        </w:rPr>
        <w:t>np.random.normal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(size = 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quantity,scale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= 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myscale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>)</w:t>
      </w:r>
    </w:p>
    <w:p w14:paraId="242B8474" w14:textId="49973088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mean_y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= </w:t>
      </w:r>
      <w:proofErr w:type="spellStart"/>
      <w:proofErr w:type="gramStart"/>
      <w:r w:rsidRPr="003D550F">
        <w:rPr>
          <w:rFonts w:ascii="Courier New" w:hAnsi="Courier New" w:cs="Courier New"/>
          <w:sz w:val="16"/>
          <w:szCs w:val="20"/>
        </w:rPr>
        <w:t>np.mean</w:t>
      </w:r>
      <w:proofErr w:type="spellEnd"/>
      <w:proofErr w:type="gramEnd"/>
      <w:r w:rsidRPr="003D550F">
        <w:rPr>
          <w:rFonts w:ascii="Courier New" w:hAnsi="Courier New" w:cs="Courier New"/>
          <w:sz w:val="16"/>
          <w:szCs w:val="20"/>
        </w:rPr>
        <w:t>(y)</w:t>
      </w:r>
    </w:p>
    <w:p w14:paraId="348515E8" w14:textId="0FC62331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ydebiased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= y-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mean_</w:t>
      </w:r>
      <w:proofErr w:type="gramStart"/>
      <w:r w:rsidRPr="003D550F">
        <w:rPr>
          <w:rFonts w:ascii="Courier New" w:hAnsi="Courier New" w:cs="Courier New"/>
          <w:sz w:val="16"/>
          <w:szCs w:val="20"/>
        </w:rPr>
        <w:t>y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 #</w:t>
      </w:r>
      <w:proofErr w:type="gramEnd"/>
      <w:r w:rsidRPr="003D550F">
        <w:rPr>
          <w:rFonts w:ascii="Courier New" w:hAnsi="Courier New" w:cs="Courier New"/>
          <w:sz w:val="16"/>
          <w:szCs w:val="20"/>
        </w:rPr>
        <w:t>debias the data by subtracting the mean of y</w:t>
      </w:r>
    </w:p>
    <w:p w14:paraId="70A62EDC" w14:textId="5AEAD4BB" w:rsidR="003D550F" w:rsidRPr="003D550F" w:rsidRDefault="003D550F" w:rsidP="003D550F">
      <w:pPr>
        <w:ind w:left="360"/>
        <w:jc w:val="both"/>
        <w:rPr>
          <w:rFonts w:ascii="Courier New" w:hAnsi="Courier New" w:cs="Courier New"/>
          <w:sz w:val="16"/>
          <w:szCs w:val="20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df = </w:t>
      </w:r>
      <w:proofErr w:type="spellStart"/>
      <w:proofErr w:type="gramStart"/>
      <w:r w:rsidRPr="003D550F">
        <w:rPr>
          <w:rFonts w:ascii="Courier New" w:hAnsi="Courier New" w:cs="Courier New"/>
          <w:sz w:val="16"/>
          <w:szCs w:val="20"/>
        </w:rPr>
        <w:t>pd.DataFrame</w:t>
      </w:r>
      <w:proofErr w:type="spellEnd"/>
      <w:proofErr w:type="gramEnd"/>
      <w:r w:rsidRPr="003D550F">
        <w:rPr>
          <w:rFonts w:ascii="Courier New" w:hAnsi="Courier New" w:cs="Courier New"/>
          <w:sz w:val="16"/>
          <w:szCs w:val="20"/>
        </w:rPr>
        <w:t>({'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x':x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>, 'y':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ydebiased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>}) #</w:t>
      </w:r>
      <w:proofErr w:type="spellStart"/>
      <w:r w:rsidRPr="003D550F">
        <w:rPr>
          <w:rFonts w:ascii="Courier New" w:hAnsi="Courier New" w:cs="Courier New"/>
          <w:sz w:val="16"/>
          <w:szCs w:val="20"/>
        </w:rPr>
        <w:t>dont</w:t>
      </w:r>
      <w:proofErr w:type="spellEnd"/>
      <w:r w:rsidRPr="003D550F">
        <w:rPr>
          <w:rFonts w:ascii="Courier New" w:hAnsi="Courier New" w:cs="Courier New"/>
          <w:sz w:val="16"/>
          <w:szCs w:val="20"/>
        </w:rPr>
        <w:t xml:space="preserve"> forget to import pandas as pd</w:t>
      </w:r>
    </w:p>
    <w:p w14:paraId="25E56275" w14:textId="1515C314" w:rsidR="000C0E37" w:rsidRPr="000D4179" w:rsidRDefault="003D550F" w:rsidP="003D550F">
      <w:pPr>
        <w:ind w:left="360"/>
        <w:jc w:val="both"/>
        <w:rPr>
          <w:sz w:val="16"/>
          <w:szCs w:val="16"/>
        </w:rPr>
      </w:pPr>
      <w:r w:rsidRPr="003D550F">
        <w:rPr>
          <w:rFonts w:ascii="Courier New" w:hAnsi="Courier New" w:cs="Courier New"/>
          <w:sz w:val="16"/>
          <w:szCs w:val="20"/>
        </w:rPr>
        <w:t xml:space="preserve">    return(df)</w:t>
      </w:r>
    </w:p>
    <w:p w14:paraId="78B9BC34" w14:textId="1C5A4843" w:rsidR="003D550F" w:rsidRDefault="00D906BA" w:rsidP="003D550F">
      <w:pPr>
        <w:pStyle w:val="ListParagraph"/>
        <w:ind w:left="360"/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5DD6538E" wp14:editId="42431FCE">
            <wp:simplePos x="0" y="0"/>
            <wp:positionH relativeFrom="column">
              <wp:posOffset>1667510</wp:posOffset>
            </wp:positionH>
            <wp:positionV relativeFrom="paragraph">
              <wp:posOffset>249555</wp:posOffset>
            </wp:positionV>
            <wp:extent cx="1529080" cy="10744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50F">
        <w:rPr>
          <w:sz w:val="20"/>
          <w:szCs w:val="20"/>
        </w:rPr>
        <w:t xml:space="preserve">Using this function, generate 200 </w:t>
      </w:r>
      <w:proofErr w:type="spellStart"/>
      <w:r w:rsidR="003D550F">
        <w:rPr>
          <w:sz w:val="20"/>
          <w:szCs w:val="20"/>
        </w:rPr>
        <w:t>datpoints</w:t>
      </w:r>
      <w:proofErr w:type="spellEnd"/>
      <w:r w:rsidR="003D550F">
        <w:rPr>
          <w:sz w:val="20"/>
          <w:szCs w:val="20"/>
        </w:rPr>
        <w:t xml:space="preserve"> with </w:t>
      </w:r>
      <w:proofErr w:type="spellStart"/>
      <w:r w:rsidR="003D550F">
        <w:rPr>
          <w:sz w:val="20"/>
          <w:szCs w:val="20"/>
        </w:rPr>
        <w:t>myscale</w:t>
      </w:r>
      <w:proofErr w:type="spellEnd"/>
      <w:r w:rsidR="003D550F">
        <w:rPr>
          <w:sz w:val="20"/>
          <w:szCs w:val="20"/>
        </w:rPr>
        <w:t xml:space="preserve">=0.5.  Scatterplot the data.  Your data should look like this: </w:t>
      </w:r>
    </w:p>
    <w:p w14:paraId="00BBFD02" w14:textId="7D994207" w:rsidR="006A203F" w:rsidRPr="003D550F" w:rsidRDefault="007F2FB4" w:rsidP="003D550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0D4179">
        <w:rPr>
          <w:sz w:val="20"/>
          <w:szCs w:val="22"/>
        </w:rPr>
        <w:t xml:space="preserve">Using this dataset, build a set of predictors which includes </w:t>
      </w:r>
      <w:r w:rsidR="00C94E54" w:rsidRPr="000D4179">
        <w:rPr>
          <w:sz w:val="20"/>
          <w:szCs w:val="22"/>
        </w:rPr>
        <w:t>x</w:t>
      </w:r>
      <w:r w:rsidR="00C94E54" w:rsidRPr="000D4179">
        <w:rPr>
          <w:sz w:val="20"/>
          <w:szCs w:val="22"/>
          <w:vertAlign w:val="superscript"/>
        </w:rPr>
        <w:t>0</w:t>
      </w:r>
      <w:r w:rsidRPr="000D4179">
        <w:rPr>
          <w:sz w:val="20"/>
          <w:szCs w:val="22"/>
        </w:rPr>
        <w:t xml:space="preserve"> x</w:t>
      </w:r>
      <w:r w:rsidR="00C94E54" w:rsidRPr="000D4179">
        <w:rPr>
          <w:sz w:val="20"/>
          <w:szCs w:val="22"/>
          <w:vertAlign w:val="superscript"/>
        </w:rPr>
        <w:t>1</w:t>
      </w:r>
      <w:r w:rsidR="00C94E54" w:rsidRPr="000D4179">
        <w:rPr>
          <w:sz w:val="20"/>
          <w:szCs w:val="22"/>
        </w:rPr>
        <w:t>,</w:t>
      </w:r>
      <w:r w:rsidRPr="000D4179">
        <w:rPr>
          <w:sz w:val="20"/>
          <w:szCs w:val="22"/>
        </w:rPr>
        <w:t xml:space="preserve"> </w:t>
      </w:r>
      <w:r w:rsidR="00C94E54" w:rsidRPr="000D4179">
        <w:rPr>
          <w:sz w:val="20"/>
          <w:szCs w:val="22"/>
        </w:rPr>
        <w:t>x</w:t>
      </w:r>
      <w:r w:rsidR="00C94E54" w:rsidRPr="000D4179">
        <w:rPr>
          <w:sz w:val="20"/>
          <w:szCs w:val="22"/>
          <w:vertAlign w:val="superscript"/>
        </w:rPr>
        <w:t>2</w:t>
      </w:r>
      <w:r w:rsidR="00C94E54" w:rsidRPr="000D4179">
        <w:rPr>
          <w:sz w:val="20"/>
          <w:szCs w:val="22"/>
        </w:rPr>
        <w:t xml:space="preserve"> </w:t>
      </w:r>
      <w:r w:rsidRPr="000D4179">
        <w:rPr>
          <w:sz w:val="20"/>
          <w:szCs w:val="22"/>
        </w:rPr>
        <w:t>and</w:t>
      </w:r>
      <w:r w:rsidR="00C94E54" w:rsidRPr="000D4179">
        <w:rPr>
          <w:sz w:val="20"/>
          <w:szCs w:val="22"/>
        </w:rPr>
        <w:t xml:space="preserve"> x</w:t>
      </w:r>
      <w:r w:rsidR="00C94E54" w:rsidRPr="000D4179">
        <w:rPr>
          <w:sz w:val="20"/>
          <w:szCs w:val="22"/>
          <w:vertAlign w:val="superscript"/>
        </w:rPr>
        <w:t>3</w:t>
      </w:r>
      <w:r w:rsidRPr="000D4179">
        <w:rPr>
          <w:sz w:val="20"/>
          <w:szCs w:val="22"/>
        </w:rPr>
        <w:t xml:space="preserve">.  </w:t>
      </w:r>
      <w:r w:rsidR="003D550F">
        <w:rPr>
          <w:sz w:val="20"/>
          <w:szCs w:val="20"/>
        </w:rPr>
        <w:t xml:space="preserve">Use </w:t>
      </w:r>
      <w:proofErr w:type="spellStart"/>
      <w:proofErr w:type="gramStart"/>
      <w:r w:rsidR="003D550F" w:rsidRPr="003D550F">
        <w:rPr>
          <w:rFonts w:ascii="Courier New" w:hAnsi="Courier New" w:cs="Courier New"/>
          <w:sz w:val="20"/>
          <w:szCs w:val="20"/>
        </w:rPr>
        <w:t>sklearn.PolynimialFeatures</w:t>
      </w:r>
      <w:proofErr w:type="spellEnd"/>
      <w:proofErr w:type="gramEnd"/>
      <w:r w:rsidR="003D550F">
        <w:rPr>
          <w:sz w:val="20"/>
          <w:szCs w:val="20"/>
        </w:rPr>
        <w:t xml:space="preserve"> function</w:t>
      </w:r>
      <w:r w:rsidR="00F5316F" w:rsidRPr="000D4179">
        <w:rPr>
          <w:sz w:val="20"/>
          <w:szCs w:val="20"/>
        </w:rPr>
        <w:t xml:space="preserve"> – it generates a polynomial design matrix from a single feature vector x.  The return matrix contains columns of x</w:t>
      </w:r>
      <w:r w:rsidR="003D550F">
        <w:rPr>
          <w:sz w:val="20"/>
          <w:szCs w:val="20"/>
        </w:rPr>
        <w:t>^</w:t>
      </w:r>
      <w:r w:rsidR="00F5316F" w:rsidRPr="000D4179">
        <w:rPr>
          <w:sz w:val="20"/>
          <w:szCs w:val="20"/>
        </w:rPr>
        <w:t>0, x</w:t>
      </w:r>
      <w:r w:rsidR="003D550F">
        <w:rPr>
          <w:sz w:val="20"/>
          <w:szCs w:val="20"/>
        </w:rPr>
        <w:t>^</w:t>
      </w:r>
      <w:r w:rsidR="00F5316F" w:rsidRPr="000D4179">
        <w:rPr>
          <w:sz w:val="20"/>
          <w:szCs w:val="20"/>
        </w:rPr>
        <w:t xml:space="preserve">1, … </w:t>
      </w:r>
      <w:proofErr w:type="spellStart"/>
      <w:r w:rsidR="00F5316F" w:rsidRPr="000D4179">
        <w:rPr>
          <w:sz w:val="20"/>
          <w:szCs w:val="20"/>
        </w:rPr>
        <w:t>x</w:t>
      </w:r>
      <w:r w:rsidR="003D550F">
        <w:rPr>
          <w:sz w:val="20"/>
          <w:szCs w:val="20"/>
        </w:rPr>
        <w:t>^</w:t>
      </w:r>
      <w:r w:rsidR="00F5316F" w:rsidRPr="000D4179">
        <w:rPr>
          <w:sz w:val="20"/>
          <w:szCs w:val="20"/>
        </w:rPr>
        <w:t>p</w:t>
      </w:r>
      <w:proofErr w:type="spellEnd"/>
      <w:r w:rsidR="00F5316F" w:rsidRPr="000D4179">
        <w:rPr>
          <w:sz w:val="20"/>
          <w:szCs w:val="20"/>
        </w:rPr>
        <w:t xml:space="preserve"> where p is the desired highest order of the polynomial.  Note that since it returns a design matrix, the columns correspond to </w:t>
      </w:r>
      <w:r w:rsidR="00F5316F" w:rsidRPr="000D4179">
        <w:rPr>
          <w:i/>
          <w:sz w:val="22"/>
          <w:szCs w:val="22"/>
        </w:rPr>
        <w:sym w:font="Symbol" w:char="F062"/>
      </w:r>
      <w:r w:rsidR="00F5316F" w:rsidRPr="000D4179">
        <w:rPr>
          <w:sz w:val="20"/>
          <w:szCs w:val="20"/>
          <w:vertAlign w:val="subscript"/>
        </w:rPr>
        <w:t>0</w:t>
      </w:r>
      <w:r w:rsidR="00F5316F" w:rsidRPr="000D4179">
        <w:rPr>
          <w:sz w:val="20"/>
          <w:szCs w:val="20"/>
        </w:rPr>
        <w:t xml:space="preserve"> through </w:t>
      </w:r>
      <w:r w:rsidR="00F5316F" w:rsidRPr="000D4179">
        <w:rPr>
          <w:i/>
          <w:sz w:val="22"/>
          <w:szCs w:val="22"/>
        </w:rPr>
        <w:sym w:font="Symbol" w:char="F062"/>
      </w:r>
      <w:proofErr w:type="gramStart"/>
      <w:r w:rsidR="00F5316F" w:rsidRPr="000D4179">
        <w:rPr>
          <w:i/>
          <w:sz w:val="20"/>
          <w:szCs w:val="20"/>
          <w:vertAlign w:val="subscript"/>
        </w:rPr>
        <w:t>p</w:t>
      </w:r>
      <w:r w:rsidR="003D550F">
        <w:rPr>
          <w:i/>
          <w:sz w:val="20"/>
          <w:szCs w:val="20"/>
          <w:vertAlign w:val="subscript"/>
        </w:rPr>
        <w:t xml:space="preserve"> </w:t>
      </w:r>
      <w:r w:rsidR="003D550F">
        <w:rPr>
          <w:sz w:val="20"/>
          <w:szCs w:val="22"/>
        </w:rPr>
        <w:t xml:space="preserve"> </w:t>
      </w:r>
      <w:r w:rsidR="00211C45" w:rsidRPr="003D550F">
        <w:rPr>
          <w:sz w:val="20"/>
          <w:szCs w:val="22"/>
        </w:rPr>
        <w:t>Using</w:t>
      </w:r>
      <w:proofErr w:type="gramEnd"/>
      <w:r w:rsidR="00211C45" w:rsidRPr="003D550F">
        <w:rPr>
          <w:sz w:val="20"/>
          <w:szCs w:val="22"/>
        </w:rPr>
        <w:t xml:space="preserve"> the dataset values for x, use the </w:t>
      </w:r>
      <w:proofErr w:type="spellStart"/>
      <w:r w:rsidR="00211C45" w:rsidRPr="003D550F">
        <w:rPr>
          <w:rFonts w:ascii="Courier New" w:hAnsi="Courier New" w:cs="Courier New"/>
          <w:sz w:val="20"/>
          <w:szCs w:val="20"/>
        </w:rPr>
        <w:t>polyDesignMatrix</w:t>
      </w:r>
      <w:proofErr w:type="spellEnd"/>
      <w:r w:rsidR="00211C45" w:rsidRPr="003D550F">
        <w:rPr>
          <w:sz w:val="20"/>
          <w:szCs w:val="22"/>
        </w:rPr>
        <w:t xml:space="preserve"> function to generate a design matrix of order 3.  Notice</w:t>
      </w:r>
      <w:r w:rsidR="00286E1F" w:rsidRPr="003D550F">
        <w:rPr>
          <w:sz w:val="20"/>
          <w:szCs w:val="22"/>
        </w:rPr>
        <w:t xml:space="preserve"> that the </w:t>
      </w:r>
      <w:r w:rsidR="00211C45" w:rsidRPr="003D550F">
        <w:rPr>
          <w:sz w:val="20"/>
          <w:szCs w:val="22"/>
        </w:rPr>
        <w:t>y</w:t>
      </w:r>
      <w:r w:rsidR="00286E1F" w:rsidRPr="003D550F">
        <w:rPr>
          <w:sz w:val="20"/>
          <w:szCs w:val="22"/>
        </w:rPr>
        <w:t xml:space="preserve"> is VERY </w:t>
      </w:r>
      <w:r w:rsidR="008B604B" w:rsidRPr="003D550F">
        <w:rPr>
          <w:sz w:val="20"/>
          <w:szCs w:val="22"/>
        </w:rPr>
        <w:t>dependent on x</w:t>
      </w:r>
      <w:r w:rsidR="008B604B" w:rsidRPr="003D550F">
        <w:rPr>
          <w:sz w:val="20"/>
          <w:szCs w:val="22"/>
          <w:vertAlign w:val="superscript"/>
        </w:rPr>
        <w:t>2</w:t>
      </w:r>
      <w:r w:rsidR="008B604B" w:rsidRPr="003D550F">
        <w:rPr>
          <w:sz w:val="20"/>
          <w:szCs w:val="22"/>
        </w:rPr>
        <w:t xml:space="preserve">.  </w:t>
      </w:r>
      <w:proofErr w:type="gramStart"/>
      <w:r w:rsidR="008B604B" w:rsidRPr="003D550F">
        <w:rPr>
          <w:sz w:val="20"/>
          <w:szCs w:val="22"/>
        </w:rPr>
        <w:t>Thus</w:t>
      </w:r>
      <w:proofErr w:type="gramEnd"/>
      <w:r w:rsidR="008B604B" w:rsidRPr="003D550F">
        <w:rPr>
          <w:sz w:val="20"/>
          <w:szCs w:val="22"/>
        </w:rPr>
        <w:t xml:space="preserve"> </w:t>
      </w:r>
      <w:r w:rsidR="00211C45" w:rsidRPr="003D550F">
        <w:rPr>
          <w:sz w:val="20"/>
          <w:szCs w:val="22"/>
        </w:rPr>
        <w:t xml:space="preserve">in a well-fit model </w:t>
      </w:r>
      <w:r w:rsidR="008B604B" w:rsidRPr="003D550F">
        <w:rPr>
          <w:sz w:val="20"/>
          <w:szCs w:val="22"/>
        </w:rPr>
        <w:t xml:space="preserve">you would expect a large coefficient on </w:t>
      </w:r>
      <w:r w:rsidRPr="003D550F">
        <w:rPr>
          <w:sz w:val="20"/>
          <w:szCs w:val="22"/>
        </w:rPr>
        <w:t>a</w:t>
      </w:r>
      <w:r w:rsidR="008B604B" w:rsidRPr="003D550F">
        <w:rPr>
          <w:sz w:val="20"/>
          <w:szCs w:val="22"/>
        </w:rPr>
        <w:t xml:space="preserve"> squared-x term and a smaller one on x.  </w:t>
      </w:r>
    </w:p>
    <w:p w14:paraId="5609739E" w14:textId="7B86F090" w:rsidR="003D550F" w:rsidRPr="003D550F" w:rsidRDefault="00D906BA" w:rsidP="003D550F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62DBAB6" wp14:editId="1C22CEDF">
            <wp:simplePos x="0" y="0"/>
            <wp:positionH relativeFrom="column">
              <wp:posOffset>1670685</wp:posOffset>
            </wp:positionH>
            <wp:positionV relativeFrom="paragraph">
              <wp:posOffset>186690</wp:posOffset>
            </wp:positionV>
            <wp:extent cx="1474470" cy="10801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50F">
        <w:rPr>
          <w:sz w:val="20"/>
          <w:szCs w:val="22"/>
        </w:rPr>
        <w:t xml:space="preserve">Plot the values in the design matrix.  You should get something like this: </w:t>
      </w:r>
    </w:p>
    <w:p w14:paraId="46E5E5FB" w14:textId="219DA446" w:rsidR="007F2FB4" w:rsidRPr="000D4179" w:rsidRDefault="007F2FB4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D4179">
        <w:rPr>
          <w:sz w:val="20"/>
          <w:szCs w:val="22"/>
        </w:rPr>
        <w:t>Create a train/</w:t>
      </w:r>
      <w:r w:rsidR="001C790A" w:rsidRPr="000D4179">
        <w:rPr>
          <w:sz w:val="20"/>
          <w:szCs w:val="22"/>
        </w:rPr>
        <w:t>validation</w:t>
      </w:r>
      <w:r w:rsidRPr="000D4179">
        <w:rPr>
          <w:sz w:val="20"/>
          <w:szCs w:val="22"/>
        </w:rPr>
        <w:t xml:space="preserve"> partition</w:t>
      </w:r>
      <w:r w:rsidR="001C790A" w:rsidRPr="000D4179">
        <w:rPr>
          <w:sz w:val="20"/>
          <w:szCs w:val="22"/>
        </w:rPr>
        <w:t xml:space="preserve"> (</w:t>
      </w:r>
      <w:r w:rsidR="006A203F" w:rsidRPr="000D4179">
        <w:rPr>
          <w:sz w:val="20"/>
          <w:szCs w:val="22"/>
        </w:rPr>
        <w:t>using</w:t>
      </w:r>
      <w:r w:rsidR="001C790A" w:rsidRPr="000D4179">
        <w:rPr>
          <w:sz w:val="20"/>
          <w:szCs w:val="22"/>
        </w:rPr>
        <w:t xml:space="preserve"> validation set method)</w:t>
      </w:r>
      <w:r w:rsidRPr="000D4179">
        <w:rPr>
          <w:sz w:val="20"/>
          <w:szCs w:val="22"/>
        </w:rPr>
        <w:t xml:space="preserve"> as </w:t>
      </w:r>
      <w:r w:rsidR="006A203F" w:rsidRPr="000D4179">
        <w:rPr>
          <w:sz w:val="20"/>
          <w:szCs w:val="22"/>
        </w:rPr>
        <w:t>discussed</w:t>
      </w:r>
      <w:r w:rsidRPr="000D4179">
        <w:rPr>
          <w:sz w:val="20"/>
          <w:szCs w:val="22"/>
        </w:rPr>
        <w:t xml:space="preserve"> in the lab 6.6 on page 253 </w:t>
      </w:r>
    </w:p>
    <w:p w14:paraId="7CB4A71F" w14:textId="6224547C" w:rsidR="007F2FB4" w:rsidRPr="000D4179" w:rsidRDefault="007F2FB4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D4179">
        <w:rPr>
          <w:sz w:val="20"/>
          <w:szCs w:val="22"/>
        </w:rPr>
        <w:t xml:space="preserve">Build a grid of possible </w:t>
      </w:r>
      <w:r w:rsidR="00C448C3" w:rsidRPr="000D4179">
        <w:rPr>
          <w:sz w:val="20"/>
          <w:szCs w:val="22"/>
        </w:rPr>
        <w:t xml:space="preserve">alpha ridge regression penalty values (similar to </w:t>
      </w:r>
      <w:r w:rsidRPr="000D4179">
        <w:rPr>
          <w:sz w:val="20"/>
          <w:szCs w:val="22"/>
        </w:rPr>
        <w:t xml:space="preserve">lambda values </w:t>
      </w:r>
      <w:r w:rsidR="00C448C3" w:rsidRPr="000D4179">
        <w:rPr>
          <w:sz w:val="20"/>
          <w:szCs w:val="22"/>
        </w:rPr>
        <w:t xml:space="preserve">discussed on </w:t>
      </w:r>
      <w:r w:rsidRPr="000D4179">
        <w:rPr>
          <w:sz w:val="20"/>
          <w:szCs w:val="22"/>
        </w:rPr>
        <w:t>page 251)</w:t>
      </w:r>
      <w:r w:rsidR="009C0EFE">
        <w:rPr>
          <w:sz w:val="20"/>
          <w:szCs w:val="22"/>
        </w:rPr>
        <w:t xml:space="preserve"> in a </w:t>
      </w:r>
      <w:proofErr w:type="spellStart"/>
      <w:r w:rsidR="009C0EFE">
        <w:rPr>
          <w:sz w:val="20"/>
          <w:szCs w:val="22"/>
        </w:rPr>
        <w:t>logspace</w:t>
      </w:r>
      <w:proofErr w:type="spellEnd"/>
      <w:r w:rsidR="009C0EFE">
        <w:rPr>
          <w:sz w:val="20"/>
          <w:szCs w:val="22"/>
        </w:rPr>
        <w:t xml:space="preserve"> from -10 to 10</w:t>
      </w:r>
    </w:p>
    <w:p w14:paraId="397C4CDE" w14:textId="0811A829" w:rsidR="001C790A" w:rsidRPr="000D4179" w:rsidRDefault="007F2FB4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D4179">
        <w:rPr>
          <w:sz w:val="20"/>
          <w:szCs w:val="22"/>
        </w:rPr>
        <w:t xml:space="preserve">Use </w:t>
      </w:r>
      <w:proofErr w:type="spellStart"/>
      <w:proofErr w:type="gramStart"/>
      <w:r w:rsidR="006A203F" w:rsidRPr="000D4179">
        <w:rPr>
          <w:rFonts w:ascii="Courier New" w:hAnsi="Courier New" w:cs="Courier New"/>
          <w:sz w:val="20"/>
          <w:szCs w:val="22"/>
        </w:rPr>
        <w:t>sklearn.linear</w:t>
      </w:r>
      <w:proofErr w:type="gramEnd"/>
      <w:r w:rsidR="006A203F" w:rsidRPr="000D4179">
        <w:rPr>
          <w:rFonts w:ascii="Courier New" w:hAnsi="Courier New" w:cs="Courier New"/>
          <w:sz w:val="20"/>
          <w:szCs w:val="22"/>
        </w:rPr>
        <w:t>_model.Ridge</w:t>
      </w:r>
      <w:proofErr w:type="spellEnd"/>
      <w:r w:rsidR="006A203F" w:rsidRPr="000D4179">
        <w:rPr>
          <w:sz w:val="20"/>
          <w:szCs w:val="22"/>
        </w:rPr>
        <w:t xml:space="preserve"> </w:t>
      </w:r>
      <w:r w:rsidRPr="000D4179">
        <w:rPr>
          <w:sz w:val="20"/>
          <w:szCs w:val="22"/>
        </w:rPr>
        <w:t xml:space="preserve">to </w:t>
      </w:r>
      <w:r w:rsidR="006A203F" w:rsidRPr="000D4179">
        <w:rPr>
          <w:sz w:val="20"/>
          <w:szCs w:val="22"/>
        </w:rPr>
        <w:t>fit</w:t>
      </w:r>
      <w:r w:rsidRPr="000D4179">
        <w:rPr>
          <w:sz w:val="20"/>
          <w:szCs w:val="22"/>
        </w:rPr>
        <w:t xml:space="preserve"> a ridge regression model and </w:t>
      </w:r>
      <w:r w:rsidR="00C26BF1" w:rsidRPr="000D4179">
        <w:rPr>
          <w:sz w:val="20"/>
          <w:szCs w:val="22"/>
        </w:rPr>
        <w:t>Collect the coefficients and the validation-set MSEs</w:t>
      </w:r>
      <w:r w:rsidR="009C0EFE">
        <w:rPr>
          <w:sz w:val="20"/>
          <w:szCs w:val="22"/>
        </w:rPr>
        <w:t xml:space="preserve"> and predictions of </w:t>
      </w:r>
      <w:proofErr w:type="spellStart"/>
      <w:r w:rsidR="009C0EFE">
        <w:rPr>
          <w:sz w:val="20"/>
          <w:szCs w:val="22"/>
        </w:rPr>
        <w:t>yhat</w:t>
      </w:r>
      <w:proofErr w:type="spellEnd"/>
      <w:r w:rsidR="00C26BF1" w:rsidRPr="000D4179">
        <w:rPr>
          <w:sz w:val="20"/>
          <w:szCs w:val="22"/>
        </w:rPr>
        <w:t xml:space="preserve"> for each alpha.  D</w:t>
      </w:r>
      <w:r w:rsidRPr="000D4179">
        <w:rPr>
          <w:sz w:val="20"/>
          <w:szCs w:val="22"/>
        </w:rPr>
        <w:t>isplay the coefficients</w:t>
      </w:r>
      <w:r w:rsidR="00C26BF1" w:rsidRPr="000D4179">
        <w:rPr>
          <w:sz w:val="20"/>
          <w:szCs w:val="22"/>
        </w:rPr>
        <w:t xml:space="preserve"> and </w:t>
      </w:r>
      <w:proofErr w:type="spellStart"/>
      <w:r w:rsidR="00C26BF1" w:rsidRPr="000D4179">
        <w:rPr>
          <w:sz w:val="20"/>
          <w:szCs w:val="22"/>
        </w:rPr>
        <w:t>val</w:t>
      </w:r>
      <w:proofErr w:type="spellEnd"/>
      <w:r w:rsidR="00C26BF1" w:rsidRPr="000D4179">
        <w:rPr>
          <w:sz w:val="20"/>
          <w:szCs w:val="22"/>
        </w:rPr>
        <w:t>-set MSE</w:t>
      </w:r>
      <w:r w:rsidR="001C790A" w:rsidRPr="000D4179">
        <w:rPr>
          <w:sz w:val="20"/>
          <w:szCs w:val="22"/>
        </w:rPr>
        <w:t xml:space="preserve"> of the model at </w:t>
      </w:r>
      <w:r w:rsidR="00CD7034" w:rsidRPr="000D4179">
        <w:rPr>
          <w:sz w:val="20"/>
          <w:szCs w:val="22"/>
        </w:rPr>
        <w:t>each value</w:t>
      </w:r>
      <w:r w:rsidR="001C790A" w:rsidRPr="000D4179">
        <w:rPr>
          <w:sz w:val="20"/>
          <w:szCs w:val="22"/>
        </w:rPr>
        <w:t xml:space="preserve"> of</w:t>
      </w:r>
      <w:r w:rsidR="006A203F" w:rsidRPr="000D4179">
        <w:rPr>
          <w:sz w:val="20"/>
          <w:szCs w:val="22"/>
        </w:rPr>
        <w:t xml:space="preserve"> alpha (known as</w:t>
      </w:r>
      <w:r w:rsidR="001C790A" w:rsidRPr="000D4179">
        <w:rPr>
          <w:sz w:val="20"/>
          <w:szCs w:val="22"/>
        </w:rPr>
        <w:t xml:space="preserve"> lambda</w:t>
      </w:r>
      <w:r w:rsidR="006A203F" w:rsidRPr="000D4179">
        <w:rPr>
          <w:sz w:val="20"/>
          <w:szCs w:val="22"/>
        </w:rPr>
        <w:t xml:space="preserve"> in the book on </w:t>
      </w:r>
      <w:r w:rsidRPr="000D4179">
        <w:rPr>
          <w:sz w:val="20"/>
          <w:szCs w:val="22"/>
        </w:rPr>
        <w:t>page 2</w:t>
      </w:r>
      <w:r w:rsidR="00FB40ED" w:rsidRPr="000D4179">
        <w:rPr>
          <w:sz w:val="20"/>
          <w:szCs w:val="22"/>
        </w:rPr>
        <w:t xml:space="preserve">51 &amp; 252).  Do the coefficient values ever get to zero?  (hint:  they may </w:t>
      </w:r>
      <w:r w:rsidR="00CD7034" w:rsidRPr="000D4179">
        <w:rPr>
          <w:sz w:val="20"/>
          <w:szCs w:val="22"/>
        </w:rPr>
        <w:t xml:space="preserve">be small… </w:t>
      </w:r>
      <w:r w:rsidR="00FB40ED" w:rsidRPr="000D4179">
        <w:rPr>
          <w:sz w:val="20"/>
          <w:szCs w:val="22"/>
        </w:rPr>
        <w:t xml:space="preserve"> but test by comparing to zero)</w:t>
      </w:r>
      <w:r w:rsidR="00C26BF1" w:rsidRPr="000D4179">
        <w:rPr>
          <w:sz w:val="20"/>
          <w:szCs w:val="22"/>
        </w:rPr>
        <w:t>.  Describe how the MSE changes as a function of alpha.  Why does MSE plateau at each extreme of alpha?</w:t>
      </w:r>
    </w:p>
    <w:p w14:paraId="709DBD2F" w14:textId="31B3AF64" w:rsidR="007F2FB4" w:rsidRDefault="00D906BA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Make a loglog p</w:t>
      </w:r>
      <w:r w:rsidR="007F2FB4" w:rsidRPr="000D4179">
        <w:rPr>
          <w:sz w:val="20"/>
          <w:szCs w:val="22"/>
        </w:rPr>
        <w:t>lot the</w:t>
      </w:r>
      <w:r w:rsidR="001C790A" w:rsidRPr="000D4179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absolute value of the </w:t>
      </w:r>
      <w:r w:rsidR="001C790A" w:rsidRPr="000D4179">
        <w:rPr>
          <w:sz w:val="20"/>
          <w:szCs w:val="22"/>
        </w:rPr>
        <w:t>coefficients of the ridge regression model</w:t>
      </w:r>
      <w:r w:rsidR="007F2FB4" w:rsidRPr="000D4179">
        <w:rPr>
          <w:sz w:val="20"/>
          <w:szCs w:val="22"/>
        </w:rPr>
        <w:t xml:space="preserve"> as a function of the </w:t>
      </w:r>
      <w:r w:rsidR="00C448C3" w:rsidRPr="000D4179">
        <w:rPr>
          <w:sz w:val="20"/>
          <w:szCs w:val="22"/>
        </w:rPr>
        <w:t>alpha</w:t>
      </w:r>
      <w:r w:rsidR="007F2FB4" w:rsidRPr="000D4179">
        <w:rPr>
          <w:sz w:val="20"/>
          <w:szCs w:val="22"/>
        </w:rPr>
        <w:t xml:space="preserve"> value (page 251 &amp; 252)</w:t>
      </w:r>
      <w:r w:rsidR="00DB36B6" w:rsidRPr="000D4179">
        <w:rPr>
          <w:sz w:val="20"/>
          <w:szCs w:val="22"/>
        </w:rPr>
        <w:t>.  Insert a horizontal black-dashed line at y=0 for reference</w:t>
      </w:r>
      <w:r w:rsidR="00CD7034" w:rsidRPr="000D4179">
        <w:rPr>
          <w:sz w:val="20"/>
          <w:szCs w:val="22"/>
        </w:rPr>
        <w:t xml:space="preserve"> (hint – use a </w:t>
      </w:r>
      <w:r>
        <w:rPr>
          <w:sz w:val="20"/>
          <w:szCs w:val="22"/>
        </w:rPr>
        <w:t>loglog</w:t>
      </w:r>
      <w:r w:rsidR="00CD7034" w:rsidRPr="000D4179">
        <w:rPr>
          <w:sz w:val="20"/>
          <w:szCs w:val="22"/>
        </w:rPr>
        <w:t xml:space="preserve"> plot since your alphas are logarithmically spaced</w:t>
      </w:r>
      <w:r>
        <w:rPr>
          <w:sz w:val="20"/>
          <w:szCs w:val="22"/>
        </w:rPr>
        <w:t xml:space="preserve"> and the </w:t>
      </w:r>
      <w:proofErr w:type="spellStart"/>
      <w:r>
        <w:rPr>
          <w:sz w:val="20"/>
          <w:szCs w:val="22"/>
        </w:rPr>
        <w:t>coefficents</w:t>
      </w:r>
      <w:proofErr w:type="spellEnd"/>
      <w:r>
        <w:rPr>
          <w:sz w:val="20"/>
          <w:szCs w:val="22"/>
        </w:rPr>
        <w:t xml:space="preserve"> are probably covering multiple orders of magnitude</w:t>
      </w:r>
      <w:r w:rsidR="00CD7034" w:rsidRPr="000D4179">
        <w:rPr>
          <w:sz w:val="20"/>
          <w:szCs w:val="22"/>
        </w:rPr>
        <w:t>)</w:t>
      </w:r>
      <w:r w:rsidR="00DB36B6" w:rsidRPr="000D4179">
        <w:rPr>
          <w:sz w:val="20"/>
          <w:szCs w:val="22"/>
        </w:rPr>
        <w:t>.</w:t>
      </w:r>
      <w:r w:rsidR="00C94E54" w:rsidRPr="000D4179">
        <w:rPr>
          <w:sz w:val="20"/>
          <w:szCs w:val="22"/>
        </w:rPr>
        <w:t xml:space="preserve">  Insert a vertical black line at the alpha which minimizes the validation set MSE.</w:t>
      </w:r>
    </w:p>
    <w:p w14:paraId="0D2A07F1" w14:textId="2AC5152E" w:rsidR="00C0654E" w:rsidRPr="00C0654E" w:rsidRDefault="00C0654E" w:rsidP="00C0654E">
      <w:pPr>
        <w:rPr>
          <w:sz w:val="20"/>
          <w:szCs w:val="22"/>
        </w:rPr>
      </w:pPr>
    </w:p>
    <w:p w14:paraId="6E6F9A6C" w14:textId="77FD5A50" w:rsidR="00C448C3" w:rsidRDefault="008A0D75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3FF181" wp14:editId="72AF4AAE">
            <wp:simplePos x="0" y="0"/>
            <wp:positionH relativeFrom="column">
              <wp:posOffset>1391285</wp:posOffset>
            </wp:positionH>
            <wp:positionV relativeFrom="paragraph">
              <wp:posOffset>1746885</wp:posOffset>
            </wp:positionV>
            <wp:extent cx="1807210" cy="13271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54E">
        <w:rPr>
          <w:noProof/>
        </w:rPr>
        <w:drawing>
          <wp:anchor distT="0" distB="0" distL="114300" distR="114300" simplePos="0" relativeHeight="251666432" behindDoc="0" locked="0" layoutInCell="1" allowOverlap="1" wp14:anchorId="1AF0D9DE" wp14:editId="50EDFD78">
            <wp:simplePos x="0" y="0"/>
            <wp:positionH relativeFrom="column">
              <wp:posOffset>1335405</wp:posOffset>
            </wp:positionH>
            <wp:positionV relativeFrom="paragraph">
              <wp:posOffset>-4445</wp:posOffset>
            </wp:positionV>
            <wp:extent cx="1838325" cy="13011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8C3" w:rsidRPr="000D4179">
        <w:rPr>
          <w:sz w:val="20"/>
          <w:szCs w:val="22"/>
        </w:rPr>
        <w:t xml:space="preserve">For ridge regression, make a </w:t>
      </w:r>
      <w:proofErr w:type="spellStart"/>
      <w:r>
        <w:rPr>
          <w:sz w:val="20"/>
          <w:szCs w:val="22"/>
        </w:rPr>
        <w:t>semilogx</w:t>
      </w:r>
      <w:proofErr w:type="spellEnd"/>
      <w:r>
        <w:rPr>
          <w:sz w:val="20"/>
          <w:szCs w:val="22"/>
        </w:rPr>
        <w:t xml:space="preserve"> </w:t>
      </w:r>
      <w:r w:rsidR="00C448C3" w:rsidRPr="000D4179">
        <w:rPr>
          <w:sz w:val="20"/>
          <w:szCs w:val="22"/>
        </w:rPr>
        <w:t>plot of alpha value vs MSE on the predictions of the validation set.</w:t>
      </w:r>
      <w:r w:rsidR="00D906BA">
        <w:rPr>
          <w:sz w:val="20"/>
          <w:szCs w:val="22"/>
        </w:rPr>
        <w:t xml:space="preserve">  Find the index of the alpha </w:t>
      </w:r>
      <w:proofErr w:type="gramStart"/>
      <w:r w:rsidR="00D906BA">
        <w:rPr>
          <w:sz w:val="20"/>
          <w:szCs w:val="22"/>
        </w:rPr>
        <w:t>value  which</w:t>
      </w:r>
      <w:proofErr w:type="gramEnd"/>
      <w:r w:rsidR="00D906BA">
        <w:rPr>
          <w:sz w:val="20"/>
          <w:szCs w:val="22"/>
        </w:rPr>
        <w:t xml:space="preserve"> minimizes MSE, report the alpha, report the MSE (optional – display these on the graph with a pointer and annotation)</w:t>
      </w:r>
      <w:r w:rsidR="00C0654E" w:rsidRPr="00C0654E">
        <w:rPr>
          <w:noProof/>
        </w:rPr>
        <w:t xml:space="preserve"> </w:t>
      </w:r>
    </w:p>
    <w:p w14:paraId="4A84263B" w14:textId="0ED86054" w:rsidR="007F2FB4" w:rsidRPr="000D4179" w:rsidRDefault="007F2FB4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D4179">
        <w:rPr>
          <w:sz w:val="20"/>
          <w:szCs w:val="22"/>
        </w:rPr>
        <w:t xml:space="preserve">Use </w:t>
      </w:r>
      <w:proofErr w:type="spellStart"/>
      <w:proofErr w:type="gramStart"/>
      <w:r w:rsidR="00C448C3" w:rsidRPr="000D4179">
        <w:rPr>
          <w:rFonts w:ascii="Courier New" w:hAnsi="Courier New" w:cs="Courier New"/>
          <w:sz w:val="20"/>
          <w:szCs w:val="22"/>
        </w:rPr>
        <w:t>sklearn.linear</w:t>
      </w:r>
      <w:proofErr w:type="gramEnd"/>
      <w:r w:rsidR="00C448C3" w:rsidRPr="000D4179">
        <w:rPr>
          <w:rFonts w:ascii="Courier New" w:hAnsi="Courier New" w:cs="Courier New"/>
          <w:sz w:val="20"/>
          <w:szCs w:val="22"/>
        </w:rPr>
        <w:t>_model.Lasso</w:t>
      </w:r>
      <w:proofErr w:type="spellEnd"/>
      <w:r w:rsidR="00C448C3" w:rsidRPr="000D4179">
        <w:rPr>
          <w:sz w:val="20"/>
          <w:szCs w:val="22"/>
        </w:rPr>
        <w:t xml:space="preserve"> </w:t>
      </w:r>
      <w:r w:rsidRPr="000D4179">
        <w:rPr>
          <w:sz w:val="20"/>
          <w:szCs w:val="22"/>
        </w:rPr>
        <w:t>to train a lasso and</w:t>
      </w:r>
      <w:r w:rsidR="00C26BF1" w:rsidRPr="000D4179">
        <w:rPr>
          <w:sz w:val="20"/>
          <w:szCs w:val="22"/>
        </w:rPr>
        <w:t xml:space="preserve"> collect the coefficients and </w:t>
      </w:r>
      <w:proofErr w:type="spellStart"/>
      <w:r w:rsidR="00C26BF1" w:rsidRPr="000D4179">
        <w:rPr>
          <w:sz w:val="20"/>
          <w:szCs w:val="22"/>
        </w:rPr>
        <w:t>val</w:t>
      </w:r>
      <w:proofErr w:type="spellEnd"/>
      <w:r w:rsidR="00C26BF1" w:rsidRPr="000D4179">
        <w:rPr>
          <w:sz w:val="20"/>
          <w:szCs w:val="22"/>
        </w:rPr>
        <w:t xml:space="preserve">-set MSE </w:t>
      </w:r>
      <w:r w:rsidR="009C0EFE">
        <w:rPr>
          <w:sz w:val="20"/>
          <w:szCs w:val="22"/>
        </w:rPr>
        <w:t xml:space="preserve">and predictions of </w:t>
      </w:r>
      <w:proofErr w:type="spellStart"/>
      <w:r w:rsidR="009C0EFE">
        <w:rPr>
          <w:sz w:val="20"/>
          <w:szCs w:val="22"/>
        </w:rPr>
        <w:t>yhat</w:t>
      </w:r>
      <w:proofErr w:type="spellEnd"/>
      <w:r w:rsidR="009C0EFE" w:rsidRPr="000D4179">
        <w:rPr>
          <w:sz w:val="20"/>
          <w:szCs w:val="22"/>
        </w:rPr>
        <w:t xml:space="preserve"> </w:t>
      </w:r>
      <w:r w:rsidR="00C26BF1" w:rsidRPr="000D4179">
        <w:rPr>
          <w:sz w:val="20"/>
          <w:szCs w:val="22"/>
        </w:rPr>
        <w:t xml:space="preserve">of the model at each value of alpha, then </w:t>
      </w:r>
      <w:r w:rsidRPr="000D4179">
        <w:rPr>
          <w:sz w:val="20"/>
          <w:szCs w:val="22"/>
        </w:rPr>
        <w:t>display the coefficients</w:t>
      </w:r>
      <w:r w:rsidR="00C26BF1" w:rsidRPr="000D4179">
        <w:rPr>
          <w:sz w:val="20"/>
          <w:szCs w:val="22"/>
        </w:rPr>
        <w:t xml:space="preserve"> and the MSEs</w:t>
      </w:r>
      <w:r w:rsidR="001C790A" w:rsidRPr="000D4179">
        <w:rPr>
          <w:sz w:val="20"/>
          <w:szCs w:val="22"/>
        </w:rPr>
        <w:t xml:space="preserve"> of the model at </w:t>
      </w:r>
      <w:r w:rsidR="00C26BF1" w:rsidRPr="000D4179">
        <w:rPr>
          <w:sz w:val="20"/>
          <w:szCs w:val="22"/>
        </w:rPr>
        <w:t>the</w:t>
      </w:r>
      <w:r w:rsidR="001C790A" w:rsidRPr="000D4179">
        <w:rPr>
          <w:sz w:val="20"/>
          <w:szCs w:val="22"/>
        </w:rPr>
        <w:t xml:space="preserve"> values of </w:t>
      </w:r>
      <w:r w:rsidR="00C448C3" w:rsidRPr="000D4179">
        <w:rPr>
          <w:sz w:val="20"/>
          <w:szCs w:val="22"/>
        </w:rPr>
        <w:t>alpha</w:t>
      </w:r>
      <w:r w:rsidR="001C790A" w:rsidRPr="000D4179">
        <w:rPr>
          <w:sz w:val="20"/>
          <w:szCs w:val="22"/>
        </w:rPr>
        <w:t xml:space="preserve"> </w:t>
      </w:r>
      <w:r w:rsidRPr="000D4179">
        <w:rPr>
          <w:sz w:val="20"/>
          <w:szCs w:val="22"/>
        </w:rPr>
        <w:t xml:space="preserve">(page 255) </w:t>
      </w:r>
    </w:p>
    <w:p w14:paraId="4ABB8F28" w14:textId="0C8FFC06" w:rsidR="001C790A" w:rsidRPr="000D4179" w:rsidRDefault="001C790A" w:rsidP="00A01027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D4179">
        <w:rPr>
          <w:sz w:val="20"/>
          <w:szCs w:val="22"/>
        </w:rPr>
        <w:t xml:space="preserve">Plot the coefficients of the lasso model as a function of the </w:t>
      </w:r>
      <w:r w:rsidR="00C448C3" w:rsidRPr="000D4179">
        <w:rPr>
          <w:sz w:val="20"/>
          <w:szCs w:val="22"/>
        </w:rPr>
        <w:t>alpha</w:t>
      </w:r>
      <w:r w:rsidRPr="000D4179">
        <w:rPr>
          <w:sz w:val="20"/>
          <w:szCs w:val="22"/>
        </w:rPr>
        <w:t xml:space="preserve"> value (page 251 &amp; 252)</w:t>
      </w:r>
      <w:r w:rsidR="00C448C3" w:rsidRPr="000D4179">
        <w:rPr>
          <w:sz w:val="20"/>
          <w:szCs w:val="22"/>
        </w:rPr>
        <w:t xml:space="preserve">.  </w:t>
      </w:r>
      <w:r w:rsidRPr="000D4179">
        <w:rPr>
          <w:sz w:val="20"/>
          <w:szCs w:val="22"/>
        </w:rPr>
        <w:t xml:space="preserve">What do you notice about the response of the </w:t>
      </w:r>
      <w:r w:rsidR="00322F68" w:rsidRPr="000D4179">
        <w:rPr>
          <w:sz w:val="20"/>
          <w:szCs w:val="22"/>
        </w:rPr>
        <w:t xml:space="preserve">lasso </w:t>
      </w:r>
      <w:r w:rsidRPr="000D4179">
        <w:rPr>
          <w:sz w:val="20"/>
          <w:szCs w:val="22"/>
        </w:rPr>
        <w:t>coefficients to the value of lambda</w:t>
      </w:r>
      <w:r w:rsidR="00322F68" w:rsidRPr="000D4179">
        <w:rPr>
          <w:sz w:val="20"/>
          <w:szCs w:val="22"/>
        </w:rPr>
        <w:t>?</w:t>
      </w:r>
    </w:p>
    <w:p w14:paraId="186FD6B0" w14:textId="42B6E839" w:rsidR="002E565B" w:rsidRPr="000D4179" w:rsidRDefault="002E565B" w:rsidP="002E565B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D4179">
        <w:rPr>
          <w:sz w:val="20"/>
          <w:szCs w:val="22"/>
        </w:rPr>
        <w:t xml:space="preserve">For LASSO regression, make a </w:t>
      </w:r>
      <w:proofErr w:type="spellStart"/>
      <w:r w:rsidR="00D906BA">
        <w:rPr>
          <w:sz w:val="20"/>
          <w:szCs w:val="22"/>
        </w:rPr>
        <w:t>semilog</w:t>
      </w:r>
      <w:r w:rsidR="008A0D75">
        <w:rPr>
          <w:sz w:val="20"/>
          <w:szCs w:val="22"/>
        </w:rPr>
        <w:t>x</w:t>
      </w:r>
      <w:proofErr w:type="spellEnd"/>
      <w:r w:rsidR="00D906BA">
        <w:rPr>
          <w:sz w:val="20"/>
          <w:szCs w:val="22"/>
        </w:rPr>
        <w:t xml:space="preserve"> </w:t>
      </w:r>
      <w:r w:rsidRPr="000D4179">
        <w:rPr>
          <w:sz w:val="20"/>
          <w:szCs w:val="22"/>
        </w:rPr>
        <w:t>plot of alpha value vs MSE on the predictions of the validation set.</w:t>
      </w:r>
      <w:r w:rsidR="00DB36B6" w:rsidRPr="000D4179">
        <w:rPr>
          <w:sz w:val="20"/>
          <w:szCs w:val="22"/>
        </w:rPr>
        <w:t xml:space="preserve">  Insert a horizontal black-dashed line at y=0 for reference.</w:t>
      </w:r>
      <w:r w:rsidR="00C94E54" w:rsidRPr="000D4179">
        <w:rPr>
          <w:sz w:val="20"/>
          <w:szCs w:val="22"/>
        </w:rPr>
        <w:t xml:space="preserve"> Insert a vertical black line at the MSE-minimizing alpha.</w:t>
      </w:r>
    </w:p>
    <w:p w14:paraId="158BD9A9" w14:textId="5A83343D" w:rsidR="001C790A" w:rsidRPr="000D4179" w:rsidRDefault="000A251F" w:rsidP="001C790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0A251F">
        <w:rPr>
          <w:noProof/>
        </w:rPr>
        <w:drawing>
          <wp:anchor distT="0" distB="0" distL="114300" distR="114300" simplePos="0" relativeHeight="251656192" behindDoc="0" locked="0" layoutInCell="1" allowOverlap="1" wp14:anchorId="0C753C10" wp14:editId="3350D889">
            <wp:simplePos x="0" y="0"/>
            <wp:positionH relativeFrom="column">
              <wp:posOffset>1305560</wp:posOffset>
            </wp:positionH>
            <wp:positionV relativeFrom="paragraph">
              <wp:posOffset>461010</wp:posOffset>
            </wp:positionV>
            <wp:extent cx="1868170" cy="12807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910" w:rsidRPr="000D4179">
        <w:rPr>
          <w:sz w:val="20"/>
          <w:szCs w:val="22"/>
        </w:rPr>
        <w:t>Compare</w:t>
      </w:r>
      <w:r w:rsidR="0088494A" w:rsidRPr="000D4179">
        <w:rPr>
          <w:sz w:val="20"/>
          <w:szCs w:val="22"/>
        </w:rPr>
        <w:t xml:space="preserve"> the minimum MSE models from the</w:t>
      </w:r>
      <w:r w:rsidR="001C790A" w:rsidRPr="000D4179">
        <w:rPr>
          <w:sz w:val="20"/>
          <w:szCs w:val="22"/>
        </w:rPr>
        <w:t xml:space="preserve"> validation set</w:t>
      </w:r>
      <w:r w:rsidR="0088494A" w:rsidRPr="000D4179">
        <w:rPr>
          <w:sz w:val="20"/>
          <w:szCs w:val="22"/>
        </w:rPr>
        <w:t xml:space="preserve"> performance </w:t>
      </w:r>
      <w:r w:rsidR="00EE5910" w:rsidRPr="000D4179">
        <w:rPr>
          <w:sz w:val="20"/>
          <w:szCs w:val="22"/>
        </w:rPr>
        <w:t>on</w:t>
      </w:r>
      <w:r w:rsidR="0088494A" w:rsidRPr="000D4179">
        <w:rPr>
          <w:sz w:val="20"/>
          <w:szCs w:val="22"/>
        </w:rPr>
        <w:t xml:space="preserve"> Ridge and LASSO, </w:t>
      </w:r>
      <w:r w:rsidR="001C790A" w:rsidRPr="000D4179">
        <w:rPr>
          <w:sz w:val="20"/>
          <w:szCs w:val="22"/>
        </w:rPr>
        <w:t xml:space="preserve">determine the best </w:t>
      </w:r>
      <w:r w:rsidR="00EE5910" w:rsidRPr="000D4179">
        <w:rPr>
          <w:sz w:val="20"/>
          <w:szCs w:val="22"/>
        </w:rPr>
        <w:t>model and report it and its alpha value.</w:t>
      </w:r>
      <w:r w:rsidR="009C0EFE">
        <w:rPr>
          <w:sz w:val="20"/>
          <w:szCs w:val="22"/>
        </w:rPr>
        <w:t xml:space="preserve">  Plot the truth data y values and the predictions from the best ridge and best LASSO models on a single graph</w:t>
      </w:r>
      <w:r w:rsidRPr="000A251F">
        <w:rPr>
          <w:noProof/>
        </w:rPr>
        <w:t xml:space="preserve"> </w:t>
      </w:r>
    </w:p>
    <w:sectPr w:rsidR="001C790A" w:rsidRPr="000D4179" w:rsidSect="005044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55510"/>
    <w:multiLevelType w:val="hybridMultilevel"/>
    <w:tmpl w:val="731A1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B6C"/>
    <w:rsid w:val="00014513"/>
    <w:rsid w:val="00015823"/>
    <w:rsid w:val="00083A64"/>
    <w:rsid w:val="00093890"/>
    <w:rsid w:val="000A251F"/>
    <w:rsid w:val="000A38E4"/>
    <w:rsid w:val="000B2EE0"/>
    <w:rsid w:val="000C0E37"/>
    <w:rsid w:val="000D4179"/>
    <w:rsid w:val="0010084B"/>
    <w:rsid w:val="0011235A"/>
    <w:rsid w:val="00126E3F"/>
    <w:rsid w:val="00136AF7"/>
    <w:rsid w:val="00176FEA"/>
    <w:rsid w:val="001B39DC"/>
    <w:rsid w:val="001C3E7D"/>
    <w:rsid w:val="001C790A"/>
    <w:rsid w:val="001F74DE"/>
    <w:rsid w:val="00211C45"/>
    <w:rsid w:val="00252FB9"/>
    <w:rsid w:val="00264B37"/>
    <w:rsid w:val="00275F87"/>
    <w:rsid w:val="00286E1F"/>
    <w:rsid w:val="002B0D10"/>
    <w:rsid w:val="002C2C46"/>
    <w:rsid w:val="002E565B"/>
    <w:rsid w:val="002F7653"/>
    <w:rsid w:val="003154B7"/>
    <w:rsid w:val="003207BF"/>
    <w:rsid w:val="00322F68"/>
    <w:rsid w:val="003359C0"/>
    <w:rsid w:val="00337AD9"/>
    <w:rsid w:val="00396C73"/>
    <w:rsid w:val="003D550F"/>
    <w:rsid w:val="00443086"/>
    <w:rsid w:val="00447798"/>
    <w:rsid w:val="004566A0"/>
    <w:rsid w:val="004577DA"/>
    <w:rsid w:val="00483331"/>
    <w:rsid w:val="004F66C8"/>
    <w:rsid w:val="005044E8"/>
    <w:rsid w:val="00516346"/>
    <w:rsid w:val="00545FA1"/>
    <w:rsid w:val="00560023"/>
    <w:rsid w:val="005B08C9"/>
    <w:rsid w:val="005C2E47"/>
    <w:rsid w:val="005C70AA"/>
    <w:rsid w:val="005D0D5C"/>
    <w:rsid w:val="005E7E54"/>
    <w:rsid w:val="005F375C"/>
    <w:rsid w:val="00615C34"/>
    <w:rsid w:val="00616D05"/>
    <w:rsid w:val="0063681D"/>
    <w:rsid w:val="00637D4B"/>
    <w:rsid w:val="00637FBB"/>
    <w:rsid w:val="006642DC"/>
    <w:rsid w:val="006708A2"/>
    <w:rsid w:val="0067647F"/>
    <w:rsid w:val="006777BD"/>
    <w:rsid w:val="006A203F"/>
    <w:rsid w:val="006B3777"/>
    <w:rsid w:val="006C47FA"/>
    <w:rsid w:val="00720153"/>
    <w:rsid w:val="00766366"/>
    <w:rsid w:val="007802E5"/>
    <w:rsid w:val="007B237B"/>
    <w:rsid w:val="007C572E"/>
    <w:rsid w:val="007F2FB4"/>
    <w:rsid w:val="00826AFF"/>
    <w:rsid w:val="008307A0"/>
    <w:rsid w:val="008341C2"/>
    <w:rsid w:val="0088494A"/>
    <w:rsid w:val="0089431D"/>
    <w:rsid w:val="008A0D75"/>
    <w:rsid w:val="008B604B"/>
    <w:rsid w:val="008D3E62"/>
    <w:rsid w:val="00934D9D"/>
    <w:rsid w:val="00951A2F"/>
    <w:rsid w:val="009A5342"/>
    <w:rsid w:val="009C0EFE"/>
    <w:rsid w:val="00A0746B"/>
    <w:rsid w:val="00A253C9"/>
    <w:rsid w:val="00A4031C"/>
    <w:rsid w:val="00A5746D"/>
    <w:rsid w:val="00A7252C"/>
    <w:rsid w:val="00A91BA0"/>
    <w:rsid w:val="00A93B6C"/>
    <w:rsid w:val="00AD2798"/>
    <w:rsid w:val="00AF768A"/>
    <w:rsid w:val="00B170BD"/>
    <w:rsid w:val="00B20A49"/>
    <w:rsid w:val="00B328F8"/>
    <w:rsid w:val="00B3526D"/>
    <w:rsid w:val="00B45630"/>
    <w:rsid w:val="00B464C8"/>
    <w:rsid w:val="00B47F63"/>
    <w:rsid w:val="00B50EB6"/>
    <w:rsid w:val="00B723C9"/>
    <w:rsid w:val="00BC19DF"/>
    <w:rsid w:val="00BE3F70"/>
    <w:rsid w:val="00C0654E"/>
    <w:rsid w:val="00C21C66"/>
    <w:rsid w:val="00C26BF1"/>
    <w:rsid w:val="00C371A1"/>
    <w:rsid w:val="00C448C3"/>
    <w:rsid w:val="00C60C17"/>
    <w:rsid w:val="00C74391"/>
    <w:rsid w:val="00C94E54"/>
    <w:rsid w:val="00CD2EEF"/>
    <w:rsid w:val="00CD7034"/>
    <w:rsid w:val="00CE628C"/>
    <w:rsid w:val="00D1233D"/>
    <w:rsid w:val="00D172F2"/>
    <w:rsid w:val="00D2366F"/>
    <w:rsid w:val="00D279B2"/>
    <w:rsid w:val="00D53E09"/>
    <w:rsid w:val="00D73D00"/>
    <w:rsid w:val="00D906BA"/>
    <w:rsid w:val="00DB36B6"/>
    <w:rsid w:val="00DE5A0A"/>
    <w:rsid w:val="00DF321E"/>
    <w:rsid w:val="00E4335F"/>
    <w:rsid w:val="00E60F6D"/>
    <w:rsid w:val="00E850B4"/>
    <w:rsid w:val="00EC33C5"/>
    <w:rsid w:val="00EE52BD"/>
    <w:rsid w:val="00EE5910"/>
    <w:rsid w:val="00EF4AEB"/>
    <w:rsid w:val="00F1732B"/>
    <w:rsid w:val="00F5316F"/>
    <w:rsid w:val="00F5772F"/>
    <w:rsid w:val="00F95B64"/>
    <w:rsid w:val="00FB40ED"/>
    <w:rsid w:val="00FB4FB9"/>
    <w:rsid w:val="00FB592C"/>
    <w:rsid w:val="00FE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B98F9"/>
  <w15:docId w15:val="{9EF5AB7F-8546-412B-BE08-ED8FCB8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A203F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203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bviewer.jupyter.org/github/JWarmenhoven/ISL-python/blob/master/Notebooks/Chapter%206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28</cp:revision>
  <cp:lastPrinted>2015-04-02T13:58:00Z</cp:lastPrinted>
  <dcterms:created xsi:type="dcterms:W3CDTF">2015-04-21T10:09:00Z</dcterms:created>
  <dcterms:modified xsi:type="dcterms:W3CDTF">2020-05-23T18:15:00Z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