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1404D" w14:textId="282B744F" w:rsidR="00A93B6C" w:rsidRPr="00083A64" w:rsidRDefault="00CD4916" w:rsidP="00A93B6C">
      <w:pPr>
        <w:jc w:val="center"/>
        <w:rPr>
          <w:b/>
          <w:sz w:val="28"/>
          <w:szCs w:val="36"/>
        </w:rPr>
      </w:pPr>
      <w:r w:rsidRPr="00083A64">
        <w:rPr>
          <w:b/>
          <w:sz w:val="28"/>
          <w:szCs w:val="36"/>
        </w:rPr>
        <w:t xml:space="preserve">CSCE </w:t>
      </w:r>
      <w:r>
        <w:rPr>
          <w:b/>
          <w:sz w:val="28"/>
          <w:szCs w:val="36"/>
        </w:rPr>
        <w:t>623</w:t>
      </w:r>
      <w:r w:rsidRPr="00083A64">
        <w:rPr>
          <w:b/>
          <w:sz w:val="28"/>
          <w:szCs w:val="36"/>
        </w:rPr>
        <w:t xml:space="preserve"> </w:t>
      </w:r>
      <w:r>
        <w:rPr>
          <w:b/>
          <w:sz w:val="28"/>
          <w:szCs w:val="36"/>
        </w:rPr>
        <w:t xml:space="preserve">Spring </w:t>
      </w:r>
      <w:r w:rsidR="008F5C55">
        <w:rPr>
          <w:b/>
          <w:sz w:val="28"/>
          <w:szCs w:val="36"/>
        </w:rPr>
        <w:t>2020</w:t>
      </w:r>
      <w:r>
        <w:rPr>
          <w:b/>
          <w:sz w:val="28"/>
          <w:szCs w:val="36"/>
        </w:rPr>
        <w:t xml:space="preserve">:  </w:t>
      </w:r>
      <w:r w:rsidR="00EC33C5">
        <w:rPr>
          <w:b/>
          <w:sz w:val="28"/>
          <w:szCs w:val="36"/>
        </w:rPr>
        <w:t>Machine Learning</w:t>
      </w:r>
      <w:r>
        <w:rPr>
          <w:b/>
          <w:sz w:val="28"/>
          <w:szCs w:val="36"/>
        </w:rPr>
        <w:t>.</w:t>
      </w:r>
      <w:r w:rsidR="001640BE">
        <w:rPr>
          <w:b/>
          <w:sz w:val="28"/>
          <w:szCs w:val="36"/>
        </w:rPr>
        <w:t xml:space="preserve"> </w:t>
      </w:r>
      <w:r w:rsidR="00E4335F" w:rsidRPr="00083A64">
        <w:rPr>
          <w:b/>
          <w:sz w:val="28"/>
          <w:szCs w:val="36"/>
        </w:rPr>
        <w:t xml:space="preserve">  </w:t>
      </w:r>
      <w:r w:rsidR="00483331" w:rsidRPr="00083A64">
        <w:rPr>
          <w:b/>
          <w:sz w:val="28"/>
          <w:szCs w:val="36"/>
        </w:rPr>
        <w:t>In</w:t>
      </w:r>
      <w:r w:rsidR="001640BE">
        <w:rPr>
          <w:b/>
          <w:sz w:val="28"/>
          <w:szCs w:val="36"/>
        </w:rPr>
        <w:t>-</w:t>
      </w:r>
      <w:r w:rsidR="00483331" w:rsidRPr="00083A64">
        <w:rPr>
          <w:b/>
          <w:sz w:val="28"/>
          <w:szCs w:val="36"/>
        </w:rPr>
        <w:t>Class Work, Day</w:t>
      </w:r>
      <w:r w:rsidR="00A93B6C" w:rsidRPr="00083A64">
        <w:rPr>
          <w:b/>
          <w:sz w:val="28"/>
          <w:szCs w:val="36"/>
        </w:rPr>
        <w:t xml:space="preserve"> </w:t>
      </w:r>
      <w:r>
        <w:rPr>
          <w:b/>
          <w:sz w:val="28"/>
          <w:szCs w:val="36"/>
        </w:rPr>
        <w:t>6</w:t>
      </w:r>
      <w:r w:rsidR="00083A64" w:rsidRPr="00083A64">
        <w:rPr>
          <w:b/>
          <w:sz w:val="28"/>
          <w:szCs w:val="36"/>
        </w:rPr>
        <w:t xml:space="preserve"> </w:t>
      </w:r>
    </w:p>
    <w:p w14:paraId="251C6BFE" w14:textId="77777777" w:rsidR="00A93B6C" w:rsidRPr="00E4335F" w:rsidRDefault="00A93B6C" w:rsidP="00A93B6C">
      <w:pPr>
        <w:jc w:val="center"/>
        <w:rPr>
          <w:b/>
          <w:sz w:val="32"/>
          <w:szCs w:val="36"/>
        </w:rPr>
      </w:pPr>
    </w:p>
    <w:p w14:paraId="4E67B495" w14:textId="70F2BF36" w:rsidR="00D05E14" w:rsidRPr="009A636E" w:rsidRDefault="00D05E14" w:rsidP="00D05E14">
      <w:pPr>
        <w:rPr>
          <w:sz w:val="20"/>
          <w:u w:val="single"/>
        </w:rPr>
      </w:pPr>
      <w:r w:rsidRPr="009A636E">
        <w:rPr>
          <w:sz w:val="20"/>
          <w:u w:val="single"/>
        </w:rPr>
        <w:t xml:space="preserve">From Chapter 3:  Linear Regression </w:t>
      </w:r>
      <w:r w:rsidR="00A375C1">
        <w:rPr>
          <w:sz w:val="20"/>
          <w:u w:val="single"/>
        </w:rPr>
        <w:t>Part 1</w:t>
      </w:r>
      <w:proofErr w:type="gramStart"/>
      <w:r w:rsidR="00A375C1">
        <w:rPr>
          <w:sz w:val="20"/>
          <w:u w:val="single"/>
        </w:rPr>
        <w:t xml:space="preserve">:  </w:t>
      </w:r>
      <w:r w:rsidRPr="009A636E">
        <w:rPr>
          <w:sz w:val="20"/>
          <w:u w:val="single"/>
        </w:rPr>
        <w:t>“</w:t>
      </w:r>
      <w:proofErr w:type="gramEnd"/>
      <w:r w:rsidRPr="009A636E">
        <w:rPr>
          <w:sz w:val="20"/>
          <w:u w:val="single"/>
        </w:rPr>
        <w:t>Evaluation Criteria Cheat Sheet”</w:t>
      </w:r>
      <w:r w:rsidR="00A375C1">
        <w:rPr>
          <w:sz w:val="20"/>
          <w:u w:val="single"/>
        </w:rPr>
        <w:t xml:space="preserve"> </w:t>
      </w:r>
    </w:p>
    <w:p w14:paraId="7B879E24" w14:textId="77777777" w:rsidR="00D05E14" w:rsidRPr="009A636E" w:rsidRDefault="00D05E14" w:rsidP="00D05E14">
      <w:pPr>
        <w:rPr>
          <w:sz w:val="20"/>
        </w:rPr>
      </w:pPr>
      <w:r w:rsidRPr="009A636E">
        <w:rPr>
          <w:sz w:val="20"/>
        </w:rPr>
        <w:t>There are many ways of determining which machine learning model parameters to use and measuring the performance of a model.  One of the struggles with digesting chapter 3 is the presentation of many diagnostic and decision</w:t>
      </w:r>
      <w:r w:rsidR="001F6DE1">
        <w:rPr>
          <w:sz w:val="20"/>
        </w:rPr>
        <w:t>-</w:t>
      </w:r>
      <w:r w:rsidRPr="009A636E">
        <w:rPr>
          <w:sz w:val="20"/>
        </w:rPr>
        <w:t xml:space="preserve">making measures.   Build a dictionary for each of these measures.  Include the following for each measure:  </w:t>
      </w:r>
    </w:p>
    <w:p w14:paraId="1CCAC3B7" w14:textId="77777777" w:rsidR="00D05E14" w:rsidRPr="009A636E" w:rsidRDefault="00D05E14" w:rsidP="00D05E14">
      <w:pPr>
        <w:pStyle w:val="ListParagraph"/>
        <w:numPr>
          <w:ilvl w:val="0"/>
          <w:numId w:val="7"/>
        </w:numPr>
        <w:rPr>
          <w:sz w:val="20"/>
        </w:rPr>
      </w:pPr>
      <w:r w:rsidRPr="009A636E">
        <w:rPr>
          <w:sz w:val="20"/>
          <w:u w:val="single"/>
        </w:rPr>
        <w:t>Math Formula, English Name/Definition &amp; page number in book</w:t>
      </w:r>
      <w:r w:rsidRPr="009A636E">
        <w:rPr>
          <w:sz w:val="20"/>
        </w:rPr>
        <w:t xml:space="preserve">; </w:t>
      </w:r>
    </w:p>
    <w:p w14:paraId="29C3080B" w14:textId="77777777" w:rsidR="00D05E14" w:rsidRPr="009A636E" w:rsidRDefault="00D05E14" w:rsidP="00D05E14">
      <w:pPr>
        <w:pStyle w:val="ListParagraph"/>
        <w:numPr>
          <w:ilvl w:val="0"/>
          <w:numId w:val="7"/>
        </w:numPr>
        <w:rPr>
          <w:sz w:val="20"/>
        </w:rPr>
      </w:pPr>
      <w:r w:rsidRPr="009A636E">
        <w:rPr>
          <w:sz w:val="20"/>
          <w:u w:val="single"/>
        </w:rPr>
        <w:t>Purpose / how to use it for decision</w:t>
      </w:r>
      <w:r w:rsidR="001F6DE1">
        <w:rPr>
          <w:sz w:val="20"/>
          <w:u w:val="single"/>
        </w:rPr>
        <w:t>-</w:t>
      </w:r>
      <w:r w:rsidRPr="009A636E">
        <w:rPr>
          <w:sz w:val="20"/>
          <w:u w:val="single"/>
        </w:rPr>
        <w:t>making / how to interpret</w:t>
      </w:r>
      <w:r w:rsidRPr="009A636E">
        <w:rPr>
          <w:sz w:val="20"/>
        </w:rPr>
        <w:t xml:space="preserve">;  </w:t>
      </w:r>
    </w:p>
    <w:p w14:paraId="3A184931" w14:textId="77777777" w:rsidR="00D05E14" w:rsidRPr="009A636E" w:rsidRDefault="00D05E14" w:rsidP="00D05E14">
      <w:pPr>
        <w:pStyle w:val="ListParagraph"/>
        <w:numPr>
          <w:ilvl w:val="0"/>
          <w:numId w:val="7"/>
        </w:numPr>
        <w:rPr>
          <w:sz w:val="20"/>
        </w:rPr>
      </w:pPr>
      <w:r w:rsidRPr="009A636E">
        <w:rPr>
          <w:sz w:val="20"/>
          <w:u w:val="single"/>
        </w:rPr>
        <w:t>Benefits / assumptions / limitations / sensitivities</w:t>
      </w:r>
    </w:p>
    <w:p w14:paraId="50BCA34F" w14:textId="77777777" w:rsidR="00D05E14" w:rsidRPr="009A636E" w:rsidRDefault="00D05E14" w:rsidP="00D05E14">
      <w:pPr>
        <w:rPr>
          <w:sz w:val="20"/>
        </w:rPr>
      </w:pPr>
      <w:r w:rsidRPr="009A636E">
        <w:rPr>
          <w:sz w:val="20"/>
        </w:rPr>
        <w:t>Example purposes:  Use to estimate coefficients; Estimate accuracy of the model; hypothesis testing</w:t>
      </w:r>
    </w:p>
    <w:p w14:paraId="6FD1E49D" w14:textId="77777777" w:rsidR="00D05E14" w:rsidRPr="009A636E" w:rsidRDefault="00D05E14" w:rsidP="00D05E14">
      <w:pPr>
        <w:rPr>
          <w:sz w:val="20"/>
        </w:rPr>
      </w:pPr>
      <w:r w:rsidRPr="009A636E">
        <w:rPr>
          <w:sz w:val="20"/>
        </w:rPr>
        <w:t>Example benefits/assumptions/limitations:  Expressed in the units of Y: Sensitive to the number of predictors</w:t>
      </w:r>
    </w:p>
    <w:p w14:paraId="623C4FD9" w14:textId="77777777" w:rsidR="00D05E14" w:rsidRDefault="00D05E14" w:rsidP="00D05E14">
      <w:pPr>
        <w:rPr>
          <w:sz w:val="22"/>
        </w:rPr>
      </w:pPr>
    </w:p>
    <w:p w14:paraId="3ED01891" w14:textId="77777777" w:rsidR="00D05E14" w:rsidRPr="00CF02EB" w:rsidRDefault="00D05E14" w:rsidP="00D05E14">
      <w:pPr>
        <w:rPr>
          <w:color w:val="FF0000"/>
        </w:rPr>
        <w:sectPr w:rsidR="00D05E14" w:rsidRPr="00CF02EB" w:rsidSect="00C60C17">
          <w:pgSz w:w="12240" w:h="15840"/>
          <w:pgMar w:top="720" w:right="720" w:bottom="720" w:left="720" w:header="720" w:footer="720" w:gutter="0"/>
          <w:cols w:space="720"/>
          <w:docGrid w:linePitch="360"/>
        </w:sectPr>
      </w:pPr>
    </w:p>
    <w:p w14:paraId="72CD13A3" w14:textId="77777777" w:rsidR="00DC7DB5" w:rsidRPr="00CF02EB" w:rsidRDefault="00DC7DB5" w:rsidP="00DC7DB5">
      <w:pPr>
        <w:rPr>
          <w:color w:val="FF0000"/>
          <w:sz w:val="20"/>
          <w:szCs w:val="20"/>
        </w:rPr>
      </w:pPr>
      <m:oMath>
        <m:r>
          <w:rPr>
            <w:rFonts w:ascii="Cambria Math"/>
            <w:color w:val="FF0000"/>
            <w:sz w:val="20"/>
            <w:szCs w:val="20"/>
          </w:rPr>
          <m:t>RSS=</m:t>
        </m:r>
        <m:nary>
          <m:naryPr>
            <m:chr m:val="∑"/>
            <m:ctrlPr>
              <w:rPr>
                <w:rFonts w:ascii="Cambria Math"/>
                <w:i/>
                <w:color w:val="FF0000"/>
                <w:sz w:val="20"/>
                <w:szCs w:val="20"/>
              </w:rPr>
            </m:ctrlPr>
          </m:naryPr>
          <m:sub>
            <m:r>
              <w:rPr>
                <w:rFonts w:ascii="Cambria Math"/>
                <w:color w:val="FF0000"/>
                <w:sz w:val="20"/>
                <w:szCs w:val="20"/>
              </w:rPr>
              <m:t>i=1</m:t>
            </m:r>
          </m:sub>
          <m:sup>
            <m:r>
              <w:rPr>
                <w:rFonts w:ascii="Cambria Math"/>
                <w:color w:val="FF0000"/>
                <w:sz w:val="20"/>
                <w:szCs w:val="20"/>
              </w:rPr>
              <m:t>n</m:t>
            </m:r>
          </m:sup>
          <m:e>
            <m:r>
              <w:rPr>
                <w:rFonts w:ascii="Cambria Math"/>
                <w:color w:val="FF0000"/>
                <w:sz w:val="20"/>
                <w:szCs w:val="20"/>
              </w:rPr>
              <m:t>(</m:t>
            </m:r>
            <m:sSub>
              <m:sSubPr>
                <m:ctrlPr>
                  <w:rPr>
                    <w:rFonts w:ascii="Cambria Math"/>
                    <w:i/>
                    <w:color w:val="FF0000"/>
                    <w:sz w:val="20"/>
                    <w:szCs w:val="20"/>
                  </w:rPr>
                </m:ctrlPr>
              </m:sSubPr>
              <m:e>
                <m:r>
                  <w:rPr>
                    <w:rFonts w:ascii="Cambria Math"/>
                    <w:color w:val="FF0000"/>
                    <w:sz w:val="20"/>
                    <w:szCs w:val="20"/>
                  </w:rPr>
                  <m:t>y</m:t>
                </m:r>
              </m:e>
              <m:sub>
                <m:r>
                  <w:rPr>
                    <w:rFonts w:ascii="Cambria Math"/>
                    <w:color w:val="FF0000"/>
                    <w:sz w:val="20"/>
                    <w:szCs w:val="20"/>
                  </w:rPr>
                  <m:t>i</m:t>
                </m:r>
              </m:sub>
            </m:sSub>
            <m:r>
              <w:rPr>
                <w:rFonts w:ascii="Cambria Math"/>
                <w:color w:val="FF0000"/>
                <w:sz w:val="20"/>
                <w:szCs w:val="20"/>
              </w:rPr>
              <m:t>-</m:t>
            </m:r>
            <m:acc>
              <m:accPr>
                <m:ctrlPr>
                  <w:rPr>
                    <w:rFonts w:ascii="Cambria Math"/>
                    <w:i/>
                    <w:color w:val="FF0000"/>
                    <w:sz w:val="20"/>
                    <w:szCs w:val="20"/>
                  </w:rPr>
                </m:ctrlPr>
              </m:accPr>
              <m:e>
                <m:sSub>
                  <m:sSubPr>
                    <m:ctrlPr>
                      <w:rPr>
                        <w:rFonts w:ascii="Cambria Math"/>
                        <w:i/>
                        <w:color w:val="FF0000"/>
                        <w:sz w:val="20"/>
                        <w:szCs w:val="20"/>
                      </w:rPr>
                    </m:ctrlPr>
                  </m:sSubPr>
                  <m:e>
                    <m:r>
                      <w:rPr>
                        <w:rFonts w:ascii="Cambria Math"/>
                        <w:color w:val="FF0000"/>
                        <w:sz w:val="20"/>
                        <w:szCs w:val="20"/>
                      </w:rPr>
                      <m:t>y</m:t>
                    </m:r>
                  </m:e>
                  <m:sub>
                    <m:r>
                      <w:rPr>
                        <w:rFonts w:ascii="Cambria Math"/>
                        <w:color w:val="FF0000"/>
                        <w:sz w:val="20"/>
                        <w:szCs w:val="20"/>
                      </w:rPr>
                      <m:t>i</m:t>
                    </m:r>
                  </m:sub>
                </m:sSub>
                <m:ctrlPr>
                  <w:rPr>
                    <w:rFonts w:ascii="Cambria Math" w:hAnsi="Cambria Math"/>
                    <w:i/>
                    <w:color w:val="FF0000"/>
                    <w:sz w:val="20"/>
                    <w:szCs w:val="20"/>
                  </w:rPr>
                </m:ctrlPr>
              </m:e>
            </m:acc>
            <m:sSup>
              <m:sSupPr>
                <m:ctrlPr>
                  <w:rPr>
                    <w:rFonts w:ascii="Cambria Math"/>
                    <w:i/>
                    <w:color w:val="FF0000"/>
                    <w:sz w:val="20"/>
                    <w:szCs w:val="20"/>
                  </w:rPr>
                </m:ctrlPr>
              </m:sSupPr>
              <m:e>
                <m:r>
                  <w:rPr>
                    <w:rFonts w:ascii="Cambria Math"/>
                    <w:color w:val="FF0000"/>
                    <w:sz w:val="20"/>
                    <w:szCs w:val="20"/>
                  </w:rPr>
                  <m:t>)</m:t>
                </m:r>
              </m:e>
              <m:sup>
                <m:r>
                  <w:rPr>
                    <w:rFonts w:ascii="Cambria Math"/>
                    <w:color w:val="FF0000"/>
                    <w:sz w:val="20"/>
                    <w:szCs w:val="20"/>
                  </w:rPr>
                  <m:t>2</m:t>
                </m:r>
              </m:sup>
            </m:sSup>
          </m:e>
        </m:nary>
      </m:oMath>
      <w:r w:rsidRPr="00CF02EB">
        <w:rPr>
          <w:color w:val="FF0000"/>
          <w:sz w:val="20"/>
          <w:szCs w:val="20"/>
        </w:rPr>
        <w:t xml:space="preserve"> </w:t>
      </w:r>
    </w:p>
    <w:p w14:paraId="1F86E152" w14:textId="3ECD9A81" w:rsidR="00DC7DB5" w:rsidRPr="00CF02EB" w:rsidRDefault="00DC7DB5" w:rsidP="00DC7DB5">
      <w:pPr>
        <w:rPr>
          <w:color w:val="FF0000"/>
          <w:sz w:val="18"/>
          <w:szCs w:val="20"/>
        </w:rPr>
      </w:pPr>
      <w:r w:rsidRPr="00CF02EB">
        <w:rPr>
          <w:color w:val="FF0000"/>
          <w:sz w:val="18"/>
          <w:szCs w:val="20"/>
        </w:rPr>
        <w:t>Residual sum of squares; pp 62.  Use it to determine amount of error in a model.  Sensitive to number of datapoints</w:t>
      </w:r>
    </w:p>
    <w:p w14:paraId="6E3CC69D" w14:textId="77777777" w:rsidR="00D05E14" w:rsidRPr="00CF02EB" w:rsidRDefault="00D05E14" w:rsidP="00D05E14">
      <w:pPr>
        <w:rPr>
          <w:color w:val="FF0000"/>
          <w:sz w:val="18"/>
          <w:szCs w:val="20"/>
        </w:rPr>
      </w:pPr>
    </w:p>
    <w:p w14:paraId="2C9C5612" w14:textId="401614FF" w:rsidR="00D05E14" w:rsidRPr="00DC7DB5" w:rsidRDefault="00DC7DB5" w:rsidP="00DC7DB5">
      <w:pPr>
        <w:rPr>
          <w:color w:val="FF0000"/>
          <w:sz w:val="18"/>
          <w:szCs w:val="20"/>
        </w:rPr>
      </w:pPr>
      <m:oMathPara>
        <m:oMathParaPr>
          <m:jc m:val="left"/>
        </m:oMathParaPr>
        <m:oMath>
          <m:r>
            <w:rPr>
              <w:rFonts w:ascii="Cambria Math"/>
              <w:color w:val="FF0000"/>
              <w:sz w:val="18"/>
              <w:szCs w:val="20"/>
            </w:rPr>
            <m:t>MSE=</m:t>
          </m:r>
          <m:f>
            <m:fPr>
              <m:ctrlPr>
                <w:rPr>
                  <w:rFonts w:ascii="Cambria Math"/>
                  <w:i/>
                  <w:color w:val="FF0000"/>
                  <w:sz w:val="18"/>
                  <w:szCs w:val="20"/>
                </w:rPr>
              </m:ctrlPr>
            </m:fPr>
            <m:num>
              <m:r>
                <w:rPr>
                  <w:rFonts w:ascii="Cambria Math"/>
                  <w:color w:val="FF0000"/>
                  <w:sz w:val="18"/>
                  <w:szCs w:val="20"/>
                </w:rPr>
                <m:t>1</m:t>
              </m:r>
            </m:num>
            <m:den>
              <m:r>
                <w:rPr>
                  <w:rFonts w:ascii="Cambria Math"/>
                  <w:color w:val="FF0000"/>
                  <w:sz w:val="18"/>
                  <w:szCs w:val="20"/>
                </w:rPr>
                <m:t>n</m:t>
              </m:r>
            </m:den>
          </m:f>
          <m:nary>
            <m:naryPr>
              <m:chr m:val="∑"/>
              <m:ctrlPr>
                <w:rPr>
                  <w:rFonts w:ascii="Cambria Math"/>
                  <w:i/>
                  <w:color w:val="FF0000"/>
                  <w:sz w:val="18"/>
                  <w:szCs w:val="20"/>
                </w:rPr>
              </m:ctrlPr>
            </m:naryPr>
            <m:sub>
              <m:r>
                <w:rPr>
                  <w:rFonts w:ascii="Cambria Math"/>
                  <w:color w:val="FF0000"/>
                  <w:sz w:val="18"/>
                  <w:szCs w:val="20"/>
                </w:rPr>
                <m:t>i=1</m:t>
              </m:r>
            </m:sub>
            <m:sup>
              <m:r>
                <w:rPr>
                  <w:rFonts w:ascii="Cambria Math"/>
                  <w:color w:val="FF0000"/>
                  <w:sz w:val="18"/>
                  <w:szCs w:val="20"/>
                </w:rPr>
                <m:t>n</m:t>
              </m:r>
            </m:sup>
            <m:e/>
          </m:nary>
          <m:r>
            <w:rPr>
              <w:rFonts w:ascii="Cambria Math"/>
              <w:color w:val="FF0000"/>
              <w:sz w:val="18"/>
              <w:szCs w:val="20"/>
            </w:rPr>
            <m:t>(</m:t>
          </m:r>
          <m:sSub>
            <m:sSubPr>
              <m:ctrlPr>
                <w:rPr>
                  <w:rFonts w:ascii="Cambria Math"/>
                  <w:i/>
                  <w:color w:val="FF0000"/>
                  <w:sz w:val="18"/>
                  <w:szCs w:val="20"/>
                </w:rPr>
              </m:ctrlPr>
            </m:sSubPr>
            <m:e>
              <m:r>
                <w:rPr>
                  <w:rFonts w:ascii="Cambria Math"/>
                  <w:color w:val="FF0000"/>
                  <w:sz w:val="18"/>
                  <w:szCs w:val="20"/>
                </w:rPr>
                <m:t>y</m:t>
              </m:r>
            </m:e>
            <m:sub>
              <m:r>
                <w:rPr>
                  <w:rFonts w:ascii="Cambria Math"/>
                  <w:color w:val="FF0000"/>
                  <w:sz w:val="18"/>
                  <w:szCs w:val="20"/>
                </w:rPr>
                <m:t>i</m:t>
              </m:r>
            </m:sub>
          </m:sSub>
          <m:r>
            <w:rPr>
              <w:rFonts w:ascii="Cambria Math"/>
              <w:color w:val="FF0000"/>
              <w:sz w:val="18"/>
              <w:szCs w:val="20"/>
            </w:rPr>
            <m:t>-</m:t>
          </m:r>
          <m:acc>
            <m:accPr>
              <m:ctrlPr>
                <w:rPr>
                  <w:rFonts w:ascii="Cambria Math"/>
                  <w:i/>
                  <w:color w:val="FF0000"/>
                  <w:sz w:val="18"/>
                  <w:szCs w:val="20"/>
                </w:rPr>
              </m:ctrlPr>
            </m:accPr>
            <m:e>
              <m:sSub>
                <m:sSubPr>
                  <m:ctrlPr>
                    <w:rPr>
                      <w:rFonts w:ascii="Cambria Math"/>
                      <w:i/>
                      <w:color w:val="FF0000"/>
                      <w:sz w:val="18"/>
                      <w:szCs w:val="20"/>
                    </w:rPr>
                  </m:ctrlPr>
                </m:sSubPr>
                <m:e>
                  <m:r>
                    <w:rPr>
                      <w:rFonts w:ascii="Cambria Math"/>
                      <w:color w:val="FF0000"/>
                      <w:sz w:val="18"/>
                      <w:szCs w:val="20"/>
                    </w:rPr>
                    <m:t>y</m:t>
                  </m:r>
                </m:e>
                <m:sub>
                  <m:r>
                    <w:rPr>
                      <w:rFonts w:ascii="Cambria Math"/>
                      <w:color w:val="FF0000"/>
                      <w:sz w:val="18"/>
                      <w:szCs w:val="20"/>
                    </w:rPr>
                    <m:t>i</m:t>
                  </m:r>
                </m:sub>
              </m:sSub>
              <m:ctrlPr>
                <w:rPr>
                  <w:rFonts w:ascii="Cambria Math" w:hAnsi="Cambria Math"/>
                  <w:i/>
                  <w:color w:val="FF0000"/>
                  <w:sz w:val="18"/>
                  <w:szCs w:val="20"/>
                </w:rPr>
              </m:ctrlPr>
            </m:e>
          </m:acc>
          <m:sSup>
            <m:sSupPr>
              <m:ctrlPr>
                <w:rPr>
                  <w:rFonts w:ascii="Cambria Math"/>
                  <w:i/>
                  <w:color w:val="FF0000"/>
                  <w:sz w:val="18"/>
                  <w:szCs w:val="20"/>
                </w:rPr>
              </m:ctrlPr>
            </m:sSupPr>
            <m:e>
              <m:r>
                <w:rPr>
                  <w:rFonts w:ascii="Cambria Math"/>
                  <w:color w:val="FF0000"/>
                  <w:sz w:val="18"/>
                  <w:szCs w:val="20"/>
                </w:rPr>
                <m:t>)</m:t>
              </m:r>
            </m:e>
            <m:sup>
              <m:r>
                <w:rPr>
                  <w:rFonts w:ascii="Cambria Math"/>
                  <w:color w:val="FF0000"/>
                  <w:sz w:val="18"/>
                  <w:szCs w:val="20"/>
                </w:rPr>
                <m:t>2</m:t>
              </m:r>
            </m:sup>
          </m:sSup>
        </m:oMath>
      </m:oMathPara>
    </w:p>
    <w:p w14:paraId="049EACB6" w14:textId="4E367519" w:rsidR="00D05E14" w:rsidRPr="00CF02EB" w:rsidRDefault="00DC7DB5" w:rsidP="00D05E14">
      <w:pPr>
        <w:rPr>
          <w:color w:val="FF0000"/>
          <w:sz w:val="18"/>
          <w:szCs w:val="20"/>
        </w:rPr>
      </w:pPr>
      <w:r>
        <w:rPr>
          <w:color w:val="FF0000"/>
          <w:sz w:val="18"/>
          <w:szCs w:val="20"/>
        </w:rPr>
        <w:t xml:space="preserve">MSE: </w:t>
      </w:r>
      <w:r w:rsidR="0088665C" w:rsidRPr="00CF02EB">
        <w:rPr>
          <w:color w:val="FF0000"/>
          <w:sz w:val="18"/>
          <w:szCs w:val="20"/>
        </w:rPr>
        <w:t>Mean Squared Error; pp 29.  Use it to determine amount of error in a model.  NOT Sensitive to number of datapoints</w:t>
      </w:r>
    </w:p>
    <w:p w14:paraId="5654701F" w14:textId="77777777" w:rsidR="00D05E14" w:rsidRPr="00CF02EB" w:rsidRDefault="00D05E14" w:rsidP="00D05E14">
      <w:pPr>
        <w:rPr>
          <w:color w:val="FF0000"/>
          <w:sz w:val="18"/>
          <w:szCs w:val="20"/>
        </w:rPr>
      </w:pPr>
    </w:p>
    <w:p w14:paraId="005E4356" w14:textId="5B2A2F8A" w:rsidR="00D05E14" w:rsidRPr="00DC7DB5" w:rsidRDefault="00DC7DB5" w:rsidP="00DC7DB5">
      <w:pPr>
        <w:pStyle w:val="MTDisplayEquation"/>
        <w:rPr>
          <w:color w:val="FF0000"/>
          <w:sz w:val="18"/>
          <w:szCs w:val="20"/>
        </w:rPr>
      </w:pPr>
      <m:oMathPara>
        <m:oMathParaPr>
          <m:jc m:val="left"/>
        </m:oMathParaPr>
        <m:oMath>
          <m:r>
            <w:rPr>
              <w:rFonts w:ascii="Cambria Math"/>
              <w:color w:val="FF0000"/>
              <w:sz w:val="18"/>
              <w:szCs w:val="20"/>
            </w:rPr>
            <m:t>TSS=</m:t>
          </m:r>
          <m:nary>
            <m:naryPr>
              <m:chr m:val="∑"/>
              <m:ctrlPr>
                <w:rPr>
                  <w:rFonts w:ascii="Cambria Math"/>
                  <w:i/>
                  <w:color w:val="FF0000"/>
                  <w:sz w:val="18"/>
                  <w:szCs w:val="20"/>
                </w:rPr>
              </m:ctrlPr>
            </m:naryPr>
            <m:sub>
              <m:r>
                <w:rPr>
                  <w:rFonts w:ascii="Cambria Math"/>
                  <w:color w:val="FF0000"/>
                  <w:sz w:val="18"/>
                  <w:szCs w:val="20"/>
                </w:rPr>
                <m:t>i=1</m:t>
              </m:r>
            </m:sub>
            <m:sup>
              <m:r>
                <w:rPr>
                  <w:rFonts w:ascii="Cambria Math"/>
                  <w:color w:val="FF0000"/>
                  <w:sz w:val="18"/>
                  <w:szCs w:val="20"/>
                </w:rPr>
                <m:t>n</m:t>
              </m:r>
            </m:sup>
            <m:e>
              <m:r>
                <w:rPr>
                  <w:rFonts w:ascii="Cambria Math"/>
                  <w:color w:val="FF0000"/>
                  <w:sz w:val="18"/>
                  <w:szCs w:val="20"/>
                </w:rPr>
                <m:t>(</m:t>
              </m:r>
              <m:sSub>
                <m:sSubPr>
                  <m:ctrlPr>
                    <w:rPr>
                      <w:rFonts w:ascii="Cambria Math"/>
                      <w:i/>
                      <w:color w:val="FF0000"/>
                      <w:sz w:val="18"/>
                      <w:szCs w:val="20"/>
                    </w:rPr>
                  </m:ctrlPr>
                </m:sSubPr>
                <m:e>
                  <m:r>
                    <w:rPr>
                      <w:rFonts w:ascii="Cambria Math"/>
                      <w:color w:val="FF0000"/>
                      <w:sz w:val="18"/>
                      <w:szCs w:val="20"/>
                    </w:rPr>
                    <m:t>y</m:t>
                  </m:r>
                </m:e>
                <m:sub>
                  <m:r>
                    <w:rPr>
                      <w:rFonts w:ascii="Cambria Math"/>
                      <w:color w:val="FF0000"/>
                      <w:sz w:val="18"/>
                      <w:szCs w:val="20"/>
                    </w:rPr>
                    <m:t>i</m:t>
                  </m:r>
                </m:sub>
              </m:sSub>
              <m:r>
                <w:rPr>
                  <w:rFonts w:ascii="Cambria Math"/>
                  <w:color w:val="FF0000"/>
                  <w:sz w:val="18"/>
                  <w:szCs w:val="20"/>
                </w:rPr>
                <m:t>-</m:t>
              </m:r>
              <m:acc>
                <m:accPr>
                  <m:chr m:val="̄"/>
                  <m:ctrlPr>
                    <w:rPr>
                      <w:rFonts w:ascii="Cambria Math"/>
                      <w:i/>
                      <w:color w:val="FF0000"/>
                      <w:sz w:val="18"/>
                      <w:szCs w:val="20"/>
                    </w:rPr>
                  </m:ctrlPr>
                </m:accPr>
                <m:e>
                  <m:r>
                    <w:rPr>
                      <w:rFonts w:ascii="Cambria Math"/>
                      <w:color w:val="FF0000"/>
                      <w:sz w:val="18"/>
                      <w:szCs w:val="20"/>
                    </w:rPr>
                    <m:t>y</m:t>
                  </m:r>
                </m:e>
              </m:acc>
              <m:sSup>
                <m:sSupPr>
                  <m:ctrlPr>
                    <w:rPr>
                      <w:rFonts w:ascii="Cambria Math"/>
                      <w:i/>
                      <w:color w:val="FF0000"/>
                      <w:sz w:val="18"/>
                      <w:szCs w:val="20"/>
                    </w:rPr>
                  </m:ctrlPr>
                </m:sSupPr>
                <m:e>
                  <m:r>
                    <w:rPr>
                      <w:rFonts w:ascii="Cambria Math"/>
                      <w:color w:val="FF0000"/>
                      <w:sz w:val="18"/>
                      <w:szCs w:val="20"/>
                    </w:rPr>
                    <m:t>)</m:t>
                  </m:r>
                </m:e>
                <m:sup>
                  <m:r>
                    <w:rPr>
                      <w:rFonts w:ascii="Cambria Math"/>
                      <w:color w:val="FF0000"/>
                      <w:sz w:val="18"/>
                      <w:szCs w:val="20"/>
                    </w:rPr>
                    <m:t>2</m:t>
                  </m:r>
                </m:sup>
              </m:sSup>
              <m:ctrlPr>
                <w:rPr>
                  <w:rFonts w:ascii="Cambria Math" w:hAnsi="Cambria Math"/>
                  <w:i/>
                  <w:color w:val="FF0000"/>
                  <w:sz w:val="18"/>
                  <w:szCs w:val="20"/>
                </w:rPr>
              </m:ctrlPr>
            </m:e>
          </m:nary>
        </m:oMath>
      </m:oMathPara>
    </w:p>
    <w:p w14:paraId="3B49E733" w14:textId="7CCFEF4D" w:rsidR="00D05E14" w:rsidRPr="00CF02EB" w:rsidRDefault="00DC7DB5" w:rsidP="00D05E14">
      <w:pPr>
        <w:rPr>
          <w:color w:val="FF0000"/>
          <w:sz w:val="18"/>
          <w:szCs w:val="20"/>
        </w:rPr>
      </w:pPr>
      <w:r>
        <w:rPr>
          <w:color w:val="FF0000"/>
          <w:sz w:val="18"/>
          <w:szCs w:val="20"/>
        </w:rPr>
        <w:t xml:space="preserve">TSS: </w:t>
      </w:r>
      <w:r w:rsidR="00905CC8" w:rsidRPr="00CF02EB">
        <w:rPr>
          <w:color w:val="FF0000"/>
          <w:sz w:val="18"/>
          <w:szCs w:val="20"/>
        </w:rPr>
        <w:t>Total Sum of Squared Errors</w:t>
      </w:r>
      <w:r w:rsidR="00584168" w:rsidRPr="00CF02EB">
        <w:rPr>
          <w:color w:val="FF0000"/>
          <w:sz w:val="18"/>
          <w:szCs w:val="20"/>
        </w:rPr>
        <w:t>; pp</w:t>
      </w:r>
      <w:r w:rsidR="002453B8" w:rsidRPr="00CF02EB">
        <w:rPr>
          <w:color w:val="FF0000"/>
          <w:sz w:val="18"/>
          <w:szCs w:val="20"/>
        </w:rPr>
        <w:t xml:space="preserve"> 70.</w:t>
      </w:r>
      <w:r w:rsidR="00584168" w:rsidRPr="00CF02EB">
        <w:rPr>
          <w:color w:val="FF0000"/>
          <w:sz w:val="18"/>
          <w:szCs w:val="20"/>
        </w:rPr>
        <w:t xml:space="preserve"> </w:t>
      </w:r>
      <w:r w:rsidR="00905CC8" w:rsidRPr="00CF02EB">
        <w:rPr>
          <w:color w:val="FF0000"/>
          <w:sz w:val="18"/>
          <w:szCs w:val="20"/>
        </w:rPr>
        <w:t xml:space="preserve"> </w:t>
      </w:r>
      <w:r w:rsidR="002453B8" w:rsidRPr="00CF02EB">
        <w:rPr>
          <w:color w:val="FF0000"/>
          <w:sz w:val="18"/>
          <w:szCs w:val="20"/>
        </w:rPr>
        <w:t>A</w:t>
      </w:r>
      <w:r w:rsidR="00905CC8" w:rsidRPr="00CF02EB">
        <w:rPr>
          <w:color w:val="FF0000"/>
          <w:sz w:val="18"/>
          <w:szCs w:val="20"/>
        </w:rPr>
        <w:t>ssuming no model, use the mean of the y’s to guess</w:t>
      </w:r>
      <w:r w:rsidR="002453B8" w:rsidRPr="00CF02EB">
        <w:rPr>
          <w:color w:val="FF0000"/>
          <w:sz w:val="18"/>
          <w:szCs w:val="20"/>
        </w:rPr>
        <w:t xml:space="preserve"> y</w:t>
      </w:r>
      <w:r w:rsidR="00905CC8" w:rsidRPr="00CF02EB">
        <w:rPr>
          <w:color w:val="FF0000"/>
          <w:sz w:val="18"/>
          <w:szCs w:val="20"/>
        </w:rPr>
        <w:t>.  Sensitive to the number of datapoints</w:t>
      </w:r>
      <w:r w:rsidR="002453B8" w:rsidRPr="00CF02EB">
        <w:rPr>
          <w:color w:val="FF0000"/>
          <w:sz w:val="18"/>
          <w:szCs w:val="20"/>
        </w:rPr>
        <w:t>, then compute the errors</w:t>
      </w:r>
      <w:r w:rsidR="00905CC8" w:rsidRPr="00CF02EB">
        <w:rPr>
          <w:color w:val="FF0000"/>
          <w:sz w:val="18"/>
          <w:szCs w:val="20"/>
        </w:rPr>
        <w:t>.</w:t>
      </w:r>
    </w:p>
    <w:p w14:paraId="1D3768C5" w14:textId="77777777" w:rsidR="00D05E14" w:rsidRPr="00CF02EB" w:rsidRDefault="00D05E14" w:rsidP="00D05E14">
      <w:pPr>
        <w:rPr>
          <w:color w:val="FF0000"/>
          <w:sz w:val="18"/>
          <w:szCs w:val="20"/>
        </w:rPr>
      </w:pPr>
    </w:p>
    <w:p w14:paraId="71BB1C3D" w14:textId="5216838B" w:rsidR="00D05E14" w:rsidRPr="00CF02EB" w:rsidRDefault="00DC7DB5" w:rsidP="00DC7DB5">
      <w:pPr>
        <w:rPr>
          <w:color w:val="FF0000"/>
          <w:sz w:val="18"/>
          <w:szCs w:val="20"/>
        </w:rPr>
      </w:pPr>
      <m:oMathPara>
        <m:oMath>
          <m:r>
            <m:rPr>
              <m:nor/>
            </m:rPr>
            <w:rPr>
              <w:rFonts w:ascii="Cambria Math"/>
              <w:color w:val="FF0000"/>
              <w:sz w:val="18"/>
              <w:szCs w:val="20"/>
            </w:rPr>
            <m:t>Var</m:t>
          </m:r>
          <m:r>
            <m:rPr>
              <m:sty m:val="p"/>
            </m:rPr>
            <w:rPr>
              <w:rFonts w:ascii="Cambria Math"/>
              <w:color w:val="FF0000"/>
              <w:sz w:val="18"/>
              <w:szCs w:val="20"/>
            </w:rPr>
            <m:t>(</m:t>
          </m:r>
          <m:acc>
            <m:accPr>
              <m:ctrlPr>
                <w:rPr>
                  <w:rFonts w:ascii="Cambria Math"/>
                  <w:color w:val="FF0000"/>
                  <w:sz w:val="18"/>
                  <w:szCs w:val="20"/>
                </w:rPr>
              </m:ctrlPr>
            </m:accPr>
            <m:e>
              <m:r>
                <w:rPr>
                  <w:rFonts w:ascii="Cambria Math"/>
                  <w:color w:val="FF0000"/>
                  <w:sz w:val="18"/>
                  <w:szCs w:val="20"/>
                </w:rPr>
                <m:t>μ</m:t>
              </m:r>
            </m:e>
          </m:acc>
          <m:r>
            <w:rPr>
              <w:rFonts w:ascii="Cambria Math"/>
              <w:color w:val="FF0000"/>
              <w:sz w:val="18"/>
              <w:szCs w:val="20"/>
            </w:rPr>
            <m:t>)=</m:t>
          </m:r>
          <m:r>
            <m:rPr>
              <m:nor/>
            </m:rPr>
            <w:rPr>
              <w:rFonts w:ascii="Cambria Math"/>
              <w:color w:val="FF0000"/>
              <w:sz w:val="18"/>
              <w:szCs w:val="20"/>
            </w:rPr>
            <m:t>SE</m:t>
          </m:r>
          <m:r>
            <m:rPr>
              <m:sty m:val="p"/>
            </m:rPr>
            <w:rPr>
              <w:rFonts w:ascii="Cambria Math"/>
              <w:color w:val="FF0000"/>
              <w:sz w:val="18"/>
              <w:szCs w:val="20"/>
            </w:rPr>
            <m:t>(</m:t>
          </m:r>
          <m:acc>
            <m:accPr>
              <m:ctrlPr>
                <w:rPr>
                  <w:rFonts w:ascii="Cambria Math"/>
                  <w:color w:val="FF0000"/>
                  <w:sz w:val="18"/>
                  <w:szCs w:val="20"/>
                </w:rPr>
              </m:ctrlPr>
            </m:accPr>
            <m:e>
              <m:r>
                <w:rPr>
                  <w:rFonts w:ascii="Cambria Math"/>
                  <w:color w:val="FF0000"/>
                  <w:sz w:val="18"/>
                  <w:szCs w:val="20"/>
                </w:rPr>
                <m:t>μ</m:t>
              </m:r>
            </m:e>
          </m:acc>
          <m:r>
            <w:rPr>
              <w:rFonts w:ascii="Cambria Math"/>
              <w:color w:val="FF0000"/>
              <w:sz w:val="18"/>
              <w:szCs w:val="20"/>
            </w:rPr>
            <m:t>)=</m:t>
          </m:r>
          <m:f>
            <m:fPr>
              <m:ctrlPr>
                <w:rPr>
                  <w:rFonts w:ascii="Cambria Math"/>
                  <w:i/>
                  <w:color w:val="FF0000"/>
                  <w:sz w:val="18"/>
                  <w:szCs w:val="20"/>
                </w:rPr>
              </m:ctrlPr>
            </m:fPr>
            <m:num>
              <m:sSup>
                <m:sSupPr>
                  <m:ctrlPr>
                    <w:rPr>
                      <w:rFonts w:ascii="Cambria Math"/>
                      <w:i/>
                      <w:color w:val="FF0000"/>
                      <w:sz w:val="18"/>
                      <w:szCs w:val="20"/>
                    </w:rPr>
                  </m:ctrlPr>
                </m:sSupPr>
                <m:e>
                  <m:r>
                    <w:rPr>
                      <w:rFonts w:ascii="Cambria Math"/>
                      <w:color w:val="FF0000"/>
                      <w:sz w:val="18"/>
                      <w:szCs w:val="20"/>
                    </w:rPr>
                    <m:t>σ</m:t>
                  </m:r>
                </m:e>
                <m:sup>
                  <m:r>
                    <w:rPr>
                      <w:rFonts w:ascii="Cambria Math"/>
                      <w:color w:val="FF0000"/>
                      <w:sz w:val="18"/>
                      <w:szCs w:val="20"/>
                    </w:rPr>
                    <m:t>2</m:t>
                  </m:r>
                </m:sup>
              </m:sSup>
            </m:num>
            <m:den>
              <m:r>
                <w:rPr>
                  <w:rFonts w:ascii="Cambria Math"/>
                  <w:color w:val="FF0000"/>
                  <w:sz w:val="18"/>
                  <w:szCs w:val="20"/>
                </w:rPr>
                <m:t>n</m:t>
              </m:r>
            </m:den>
          </m:f>
        </m:oMath>
      </m:oMathPara>
    </w:p>
    <w:p w14:paraId="323745B9" w14:textId="77777777" w:rsidR="00D05E14" w:rsidRPr="00CF02EB" w:rsidRDefault="00D16068" w:rsidP="00D05E14">
      <w:pPr>
        <w:rPr>
          <w:color w:val="FF0000"/>
          <w:sz w:val="18"/>
          <w:szCs w:val="20"/>
        </w:rPr>
      </w:pPr>
      <w:r w:rsidRPr="00CF02EB">
        <w:rPr>
          <w:color w:val="FF0000"/>
          <w:sz w:val="18"/>
          <w:szCs w:val="20"/>
        </w:rPr>
        <w:t>The standard error of the estimate of the mean; pp 65.  Captures how far a single estimate of the mean will be, given sigma (the standard deviation of each of the realizations of y, assuming n observations are uncorrelated)</w:t>
      </w:r>
    </w:p>
    <w:p w14:paraId="0D7AA3E6" w14:textId="77777777" w:rsidR="00D05E14" w:rsidRPr="00CF02EB" w:rsidRDefault="00D05E14" w:rsidP="00D05E14">
      <w:pPr>
        <w:rPr>
          <w:color w:val="FF0000"/>
          <w:sz w:val="18"/>
          <w:szCs w:val="20"/>
        </w:rPr>
      </w:pPr>
    </w:p>
    <w:p w14:paraId="34EE724A" w14:textId="73DF1CB0" w:rsidR="00D05E14" w:rsidRPr="00CF02EB" w:rsidRDefault="00DC7DB5" w:rsidP="00DC7DB5">
      <w:pPr>
        <w:rPr>
          <w:color w:val="FF0000"/>
          <w:sz w:val="18"/>
          <w:szCs w:val="20"/>
        </w:rPr>
      </w:pPr>
      <m:oMath>
        <m:r>
          <m:rPr>
            <m:nor/>
          </m:rPr>
          <w:rPr>
            <w:rFonts w:ascii="Cambria Math"/>
            <w:color w:val="FF0000"/>
            <w:sz w:val="18"/>
            <w:szCs w:val="20"/>
          </w:rPr>
          <m:t>SE</m:t>
        </m:r>
        <m:r>
          <m:rPr>
            <m:sty m:val="p"/>
          </m:rPr>
          <w:rPr>
            <w:rFonts w:ascii="Cambria Math"/>
            <w:color w:val="FF0000"/>
            <w:sz w:val="18"/>
            <w:szCs w:val="20"/>
          </w:rPr>
          <m:t>(</m:t>
        </m:r>
        <m:sSub>
          <m:sSubPr>
            <m:ctrlPr>
              <w:rPr>
                <w:rFonts w:ascii="Cambria Math"/>
                <w:i/>
                <w:color w:val="FF0000"/>
                <w:sz w:val="18"/>
                <w:szCs w:val="20"/>
              </w:rPr>
            </m:ctrlPr>
          </m:sSubPr>
          <m:e>
            <m:acc>
              <m:accPr>
                <m:ctrlPr>
                  <w:rPr>
                    <w:rFonts w:ascii="Cambria Math"/>
                    <w:color w:val="FF0000"/>
                    <w:sz w:val="18"/>
                    <w:szCs w:val="20"/>
                  </w:rPr>
                </m:ctrlPr>
              </m:accPr>
              <m:e>
                <m:r>
                  <w:rPr>
                    <w:rFonts w:ascii="Cambria Math"/>
                    <w:color w:val="FF0000"/>
                    <w:sz w:val="18"/>
                    <w:szCs w:val="20"/>
                  </w:rPr>
                  <m:t>β</m:t>
                </m:r>
              </m:e>
            </m:acc>
          </m:e>
          <m:sub>
            <m:r>
              <w:rPr>
                <w:rFonts w:ascii="Cambria Math"/>
                <w:color w:val="FF0000"/>
                <w:sz w:val="18"/>
                <w:szCs w:val="20"/>
              </w:rPr>
              <m:t>j</m:t>
            </m:r>
          </m:sub>
        </m:sSub>
        <m:r>
          <w:rPr>
            <w:rFonts w:ascii="Cambria Math"/>
            <w:color w:val="FF0000"/>
            <w:sz w:val="18"/>
            <w:szCs w:val="20"/>
          </w:rPr>
          <m:t>)</m:t>
        </m:r>
      </m:oMath>
      <w:r w:rsidR="00D16068" w:rsidRPr="00CF02EB">
        <w:rPr>
          <w:color w:val="FF0000"/>
          <w:sz w:val="18"/>
          <w:szCs w:val="20"/>
        </w:rPr>
        <w:t xml:space="preserve"> = {depends on which coefficient}</w:t>
      </w:r>
    </w:p>
    <w:p w14:paraId="3AA36284" w14:textId="77777777" w:rsidR="00D05E14" w:rsidRPr="00CF02EB" w:rsidRDefault="00D16068" w:rsidP="00D05E14">
      <w:pPr>
        <w:rPr>
          <w:color w:val="FF0000"/>
          <w:sz w:val="18"/>
          <w:szCs w:val="20"/>
        </w:rPr>
      </w:pPr>
      <w:r w:rsidRPr="00CF02EB">
        <w:rPr>
          <w:color w:val="FF0000"/>
          <w:sz w:val="18"/>
          <w:szCs w:val="20"/>
        </w:rPr>
        <w:t>Standard error of the estimate of the j</w:t>
      </w:r>
      <w:r w:rsidRPr="00CF02EB">
        <w:rPr>
          <w:color w:val="FF0000"/>
          <w:sz w:val="18"/>
          <w:szCs w:val="20"/>
          <w:vertAlign w:val="superscript"/>
        </w:rPr>
        <w:t>th</w:t>
      </w:r>
      <w:r w:rsidRPr="00CF02EB">
        <w:rPr>
          <w:color w:val="FF0000"/>
          <w:sz w:val="18"/>
          <w:szCs w:val="20"/>
        </w:rPr>
        <w:t xml:space="preserve"> coefficient; pp 68.  Used to determine how close the coefficients are to their true values in the population phenomenon</w:t>
      </w:r>
    </w:p>
    <w:p w14:paraId="29072F6E" w14:textId="77777777" w:rsidR="00D05E14" w:rsidRPr="00CF02EB" w:rsidRDefault="00D05E14" w:rsidP="00D05E14">
      <w:pPr>
        <w:rPr>
          <w:color w:val="FF0000"/>
          <w:sz w:val="18"/>
          <w:szCs w:val="20"/>
        </w:rPr>
      </w:pPr>
    </w:p>
    <w:p w14:paraId="13B361C2" w14:textId="2C8F2E94" w:rsidR="00D16068" w:rsidRPr="00CF02EB" w:rsidRDefault="00DC7DB5" w:rsidP="00DC7DB5">
      <w:pPr>
        <w:rPr>
          <w:color w:val="FF0000"/>
          <w:sz w:val="18"/>
          <w:szCs w:val="20"/>
        </w:rPr>
      </w:pPr>
      <m:oMath>
        <m:r>
          <w:rPr>
            <w:rFonts w:ascii="Cambria Math"/>
            <w:color w:val="FF0000"/>
            <w:sz w:val="18"/>
            <w:szCs w:val="20"/>
          </w:rPr>
          <m:t>RSE=</m:t>
        </m:r>
        <m:rad>
          <m:radPr>
            <m:degHide m:val="1"/>
            <m:ctrlPr>
              <w:rPr>
                <w:rFonts w:ascii="Cambria Math"/>
                <w:i/>
                <w:color w:val="FF0000"/>
                <w:sz w:val="18"/>
                <w:szCs w:val="20"/>
              </w:rPr>
            </m:ctrlPr>
          </m:radPr>
          <m:deg/>
          <m:e>
            <m:f>
              <m:fPr>
                <m:ctrlPr>
                  <w:rPr>
                    <w:rFonts w:ascii="Cambria Math"/>
                    <w:i/>
                    <w:color w:val="FF0000"/>
                    <w:sz w:val="18"/>
                    <w:szCs w:val="20"/>
                  </w:rPr>
                </m:ctrlPr>
              </m:fPr>
              <m:num>
                <m:r>
                  <w:rPr>
                    <w:rFonts w:ascii="Cambria Math"/>
                    <w:color w:val="FF0000"/>
                    <w:sz w:val="18"/>
                    <w:szCs w:val="20"/>
                  </w:rPr>
                  <m:t>RSS</m:t>
                </m:r>
              </m:num>
              <m:den>
                <m:r>
                  <w:rPr>
                    <w:rFonts w:ascii="Cambria Math"/>
                    <w:color w:val="FF0000"/>
                    <w:sz w:val="18"/>
                    <w:szCs w:val="20"/>
                  </w:rPr>
                  <m:t>n</m:t>
                </m:r>
                <m:r>
                  <w:rPr>
                    <w:rFonts w:ascii="Cambria Math"/>
                    <w:color w:val="FF0000"/>
                    <w:sz w:val="18"/>
                    <w:szCs w:val="20"/>
                  </w:rPr>
                  <m:t>-</m:t>
                </m:r>
                <m:r>
                  <w:rPr>
                    <w:rFonts w:ascii="Cambria Math"/>
                    <w:color w:val="FF0000"/>
                    <w:sz w:val="18"/>
                    <w:szCs w:val="20"/>
                  </w:rPr>
                  <m:t>p</m:t>
                </m:r>
                <m:r>
                  <w:rPr>
                    <w:rFonts w:ascii="Cambria Math"/>
                    <w:color w:val="FF0000"/>
                    <w:sz w:val="18"/>
                    <w:szCs w:val="20"/>
                  </w:rPr>
                  <m:t>-</m:t>
                </m:r>
                <m:r>
                  <w:rPr>
                    <w:rFonts w:ascii="Cambria Math"/>
                    <w:color w:val="FF0000"/>
                    <w:sz w:val="18"/>
                    <w:szCs w:val="20"/>
                  </w:rPr>
                  <m:t>1</m:t>
                </m:r>
              </m:den>
            </m:f>
            <m:ctrlPr>
              <w:rPr>
                <w:rFonts w:ascii="Cambria Math" w:hAnsi="Cambria Math"/>
                <w:i/>
                <w:color w:val="FF0000"/>
                <w:sz w:val="18"/>
                <w:szCs w:val="20"/>
              </w:rPr>
            </m:ctrlPr>
          </m:e>
        </m:rad>
        <m:r>
          <w:rPr>
            <w:rFonts w:ascii="Cambria Math"/>
            <w:color w:val="FF0000"/>
            <w:sz w:val="18"/>
            <w:szCs w:val="20"/>
          </w:rPr>
          <m:t>=</m:t>
        </m:r>
        <m:rad>
          <m:radPr>
            <m:degHide m:val="1"/>
            <m:ctrlPr>
              <w:rPr>
                <w:rFonts w:ascii="Cambria Math"/>
                <w:i/>
                <w:color w:val="FF0000"/>
                <w:sz w:val="18"/>
                <w:szCs w:val="20"/>
              </w:rPr>
            </m:ctrlPr>
          </m:radPr>
          <m:deg/>
          <m:e>
            <m:f>
              <m:fPr>
                <m:ctrlPr>
                  <w:rPr>
                    <w:rFonts w:ascii="Cambria Math"/>
                    <w:i/>
                    <w:color w:val="FF0000"/>
                    <w:sz w:val="18"/>
                    <w:szCs w:val="20"/>
                  </w:rPr>
                </m:ctrlPr>
              </m:fPr>
              <m:num>
                <m:r>
                  <w:rPr>
                    <w:rFonts w:ascii="Cambria Math"/>
                    <w:color w:val="FF0000"/>
                    <w:sz w:val="18"/>
                    <w:szCs w:val="20"/>
                  </w:rPr>
                  <m:t>RSS</m:t>
                </m:r>
              </m:num>
              <m:den>
                <m:r>
                  <w:rPr>
                    <w:rFonts w:ascii="Cambria Math"/>
                    <w:color w:val="FF0000"/>
                    <w:sz w:val="18"/>
                    <w:szCs w:val="20"/>
                  </w:rPr>
                  <m:t>n</m:t>
                </m:r>
                <m:r>
                  <w:rPr>
                    <w:rFonts w:ascii="Cambria Math"/>
                    <w:color w:val="FF0000"/>
                    <w:sz w:val="18"/>
                    <w:szCs w:val="20"/>
                  </w:rPr>
                  <m:t>-</m:t>
                </m:r>
                <m:r>
                  <w:rPr>
                    <w:rFonts w:ascii="Cambria Math"/>
                    <w:color w:val="FF0000"/>
                    <w:sz w:val="18"/>
                    <w:szCs w:val="20"/>
                  </w:rPr>
                  <m:t>2</m:t>
                </m:r>
              </m:den>
            </m:f>
            <m:ctrlPr>
              <w:rPr>
                <w:rFonts w:ascii="Cambria Math" w:hAnsi="Cambria Math"/>
                <w:i/>
                <w:color w:val="FF0000"/>
                <w:sz w:val="18"/>
                <w:szCs w:val="20"/>
              </w:rPr>
            </m:ctrlPr>
          </m:e>
        </m:rad>
        <m:r>
          <w:rPr>
            <w:rFonts w:ascii="Cambria Math"/>
            <w:color w:val="FF0000"/>
            <w:sz w:val="18"/>
            <w:szCs w:val="20"/>
          </w:rPr>
          <m:t>=</m:t>
        </m:r>
        <m:rad>
          <m:radPr>
            <m:degHide m:val="1"/>
            <m:ctrlPr>
              <w:rPr>
                <w:rFonts w:ascii="Cambria Math"/>
                <w:i/>
                <w:color w:val="FF0000"/>
                <w:sz w:val="18"/>
                <w:szCs w:val="20"/>
              </w:rPr>
            </m:ctrlPr>
          </m:radPr>
          <m:deg/>
          <m:e>
            <m:f>
              <m:fPr>
                <m:ctrlPr>
                  <w:rPr>
                    <w:rFonts w:ascii="Cambria Math"/>
                    <w:i/>
                    <w:color w:val="FF0000"/>
                    <w:sz w:val="18"/>
                    <w:szCs w:val="20"/>
                  </w:rPr>
                </m:ctrlPr>
              </m:fPr>
              <m:num>
                <m:nary>
                  <m:naryPr>
                    <m:chr m:val="∑"/>
                    <m:ctrlPr>
                      <w:rPr>
                        <w:rFonts w:ascii="Cambria Math"/>
                        <w:i/>
                        <w:color w:val="FF0000"/>
                        <w:sz w:val="18"/>
                        <w:szCs w:val="20"/>
                      </w:rPr>
                    </m:ctrlPr>
                  </m:naryPr>
                  <m:sub>
                    <m:r>
                      <w:rPr>
                        <w:rFonts w:ascii="Cambria Math"/>
                        <w:color w:val="FF0000"/>
                        <w:sz w:val="18"/>
                        <w:szCs w:val="20"/>
                      </w:rPr>
                      <m:t>i=1</m:t>
                    </m:r>
                  </m:sub>
                  <m:sup>
                    <m:r>
                      <w:rPr>
                        <w:rFonts w:ascii="Cambria Math"/>
                        <w:color w:val="FF0000"/>
                        <w:sz w:val="18"/>
                        <w:szCs w:val="20"/>
                      </w:rPr>
                      <m:t>n</m:t>
                    </m:r>
                  </m:sup>
                  <m:e>
                    <m:r>
                      <w:rPr>
                        <w:rFonts w:ascii="Cambria Math"/>
                        <w:color w:val="FF0000"/>
                        <w:sz w:val="18"/>
                        <w:szCs w:val="20"/>
                      </w:rPr>
                      <m:t>(</m:t>
                    </m:r>
                    <m:sSub>
                      <m:sSubPr>
                        <m:ctrlPr>
                          <w:rPr>
                            <w:rFonts w:ascii="Cambria Math"/>
                            <w:i/>
                            <w:color w:val="FF0000"/>
                            <w:sz w:val="18"/>
                            <w:szCs w:val="20"/>
                          </w:rPr>
                        </m:ctrlPr>
                      </m:sSubPr>
                      <m:e>
                        <m:r>
                          <w:rPr>
                            <w:rFonts w:ascii="Cambria Math"/>
                            <w:color w:val="FF0000"/>
                            <w:sz w:val="18"/>
                            <w:szCs w:val="20"/>
                          </w:rPr>
                          <m:t>y</m:t>
                        </m:r>
                      </m:e>
                      <m:sub>
                        <m:r>
                          <w:rPr>
                            <w:rFonts w:ascii="Cambria Math"/>
                            <w:color w:val="FF0000"/>
                            <w:sz w:val="18"/>
                            <w:szCs w:val="20"/>
                          </w:rPr>
                          <m:t>i</m:t>
                        </m:r>
                      </m:sub>
                    </m:sSub>
                    <m:r>
                      <w:rPr>
                        <w:rFonts w:ascii="Cambria Math"/>
                        <w:color w:val="FF0000"/>
                        <w:sz w:val="18"/>
                        <w:szCs w:val="20"/>
                      </w:rPr>
                      <m:t>-</m:t>
                    </m:r>
                    <m:sSub>
                      <m:sSubPr>
                        <m:ctrlPr>
                          <w:rPr>
                            <w:rFonts w:ascii="Cambria Math"/>
                            <w:i/>
                            <w:color w:val="FF0000"/>
                            <w:sz w:val="18"/>
                            <w:szCs w:val="20"/>
                          </w:rPr>
                        </m:ctrlPr>
                      </m:sSubPr>
                      <m:e>
                        <m:acc>
                          <m:accPr>
                            <m:ctrlPr>
                              <w:rPr>
                                <w:rFonts w:ascii="Cambria Math"/>
                                <w:i/>
                                <w:color w:val="FF0000"/>
                                <w:sz w:val="18"/>
                                <w:szCs w:val="20"/>
                              </w:rPr>
                            </m:ctrlPr>
                          </m:accPr>
                          <m:e>
                            <m:r>
                              <w:rPr>
                                <w:rFonts w:ascii="Cambria Math"/>
                                <w:color w:val="FF0000"/>
                                <w:sz w:val="18"/>
                                <w:szCs w:val="20"/>
                              </w:rPr>
                              <m:t>y</m:t>
                            </m:r>
                          </m:e>
                        </m:acc>
                      </m:e>
                      <m:sub>
                        <m:r>
                          <w:rPr>
                            <w:rFonts w:ascii="Cambria Math"/>
                            <w:color w:val="FF0000"/>
                            <w:sz w:val="18"/>
                            <w:szCs w:val="20"/>
                          </w:rPr>
                          <m:t>i</m:t>
                        </m:r>
                      </m:sub>
                    </m:sSub>
                    <m:sSup>
                      <m:sSupPr>
                        <m:ctrlPr>
                          <w:rPr>
                            <w:rFonts w:ascii="Cambria Math"/>
                            <w:i/>
                            <w:color w:val="FF0000"/>
                            <w:sz w:val="18"/>
                            <w:szCs w:val="20"/>
                          </w:rPr>
                        </m:ctrlPr>
                      </m:sSupPr>
                      <m:e>
                        <m:r>
                          <w:rPr>
                            <w:rFonts w:ascii="Cambria Math"/>
                            <w:color w:val="FF0000"/>
                            <w:sz w:val="18"/>
                            <w:szCs w:val="20"/>
                          </w:rPr>
                          <m:t>)</m:t>
                        </m:r>
                      </m:e>
                      <m:sup>
                        <m:r>
                          <w:rPr>
                            <w:rFonts w:ascii="Cambria Math"/>
                            <w:color w:val="FF0000"/>
                            <w:sz w:val="18"/>
                            <w:szCs w:val="20"/>
                          </w:rPr>
                          <m:t>2</m:t>
                        </m:r>
                      </m:sup>
                    </m:sSup>
                    <m:ctrlPr>
                      <w:rPr>
                        <w:rFonts w:ascii="Cambria Math" w:hAnsi="Cambria Math"/>
                        <w:i/>
                        <w:color w:val="FF0000"/>
                        <w:sz w:val="18"/>
                        <w:szCs w:val="20"/>
                      </w:rPr>
                    </m:ctrlPr>
                  </m:e>
                </m:nary>
              </m:num>
              <m:den>
                <m:r>
                  <w:rPr>
                    <w:rFonts w:ascii="Cambria Math"/>
                    <w:color w:val="FF0000"/>
                    <w:sz w:val="18"/>
                    <w:szCs w:val="20"/>
                  </w:rPr>
                  <m:t>n</m:t>
                </m:r>
                <m:r>
                  <w:rPr>
                    <w:rFonts w:ascii="Cambria Math"/>
                    <w:color w:val="FF0000"/>
                    <w:sz w:val="18"/>
                    <w:szCs w:val="20"/>
                  </w:rPr>
                  <m:t>-</m:t>
                </m:r>
                <m:r>
                  <w:rPr>
                    <w:rFonts w:ascii="Cambria Math"/>
                    <w:color w:val="FF0000"/>
                    <w:sz w:val="18"/>
                    <w:szCs w:val="20"/>
                  </w:rPr>
                  <m:t>2</m:t>
                </m:r>
              </m:den>
            </m:f>
            <m:ctrlPr>
              <w:rPr>
                <w:rFonts w:ascii="Cambria Math" w:hAnsi="Cambria Math"/>
                <w:i/>
                <w:color w:val="FF0000"/>
                <w:sz w:val="18"/>
                <w:szCs w:val="20"/>
              </w:rPr>
            </m:ctrlPr>
          </m:e>
        </m:rad>
      </m:oMath>
      <w:r w:rsidR="00D16068" w:rsidRPr="00CF02EB">
        <w:rPr>
          <w:color w:val="FF0000"/>
          <w:sz w:val="18"/>
          <w:szCs w:val="20"/>
        </w:rPr>
        <w:t xml:space="preserve"> </w:t>
      </w:r>
    </w:p>
    <w:p w14:paraId="63BA1E4D" w14:textId="77777777" w:rsidR="00D05E14" w:rsidRPr="00CF02EB" w:rsidRDefault="00D16068" w:rsidP="00D05E14">
      <w:pPr>
        <w:rPr>
          <w:color w:val="FF0000"/>
          <w:sz w:val="18"/>
          <w:szCs w:val="20"/>
        </w:rPr>
      </w:pPr>
      <w:r w:rsidRPr="00CF02EB">
        <w:rPr>
          <w:color w:val="FF0000"/>
          <w:sz w:val="18"/>
          <w:szCs w:val="20"/>
        </w:rPr>
        <w:t>Residual standard error; pp 66</w:t>
      </w:r>
      <w:r w:rsidR="00C007EA" w:rsidRPr="00CF02EB">
        <w:rPr>
          <w:color w:val="FF0000"/>
          <w:sz w:val="18"/>
          <w:szCs w:val="20"/>
        </w:rPr>
        <w:t xml:space="preserve"> for simple linear regression, pp 80 for multiple linear regression</w:t>
      </w:r>
      <w:r w:rsidRPr="00CF02EB">
        <w:rPr>
          <w:color w:val="FF0000"/>
          <w:sz w:val="18"/>
          <w:szCs w:val="20"/>
        </w:rPr>
        <w:t>. Used to estimate sigma in standard error computations since sigma is usually unknown.</w:t>
      </w:r>
      <w:r w:rsidR="00495305" w:rsidRPr="00CF02EB">
        <w:rPr>
          <w:color w:val="FF0000"/>
          <w:sz w:val="18"/>
          <w:szCs w:val="20"/>
        </w:rPr>
        <w:t xml:space="preserve">  Measures an absolute </w:t>
      </w:r>
      <w:r w:rsidR="00495305" w:rsidRPr="00CF02EB">
        <w:rPr>
          <w:i/>
          <w:color w:val="FF0000"/>
          <w:sz w:val="18"/>
          <w:szCs w:val="20"/>
        </w:rPr>
        <w:t>lack</w:t>
      </w:r>
      <w:r w:rsidR="00495305" w:rsidRPr="00CF02EB">
        <w:rPr>
          <w:color w:val="FF0000"/>
          <w:sz w:val="18"/>
          <w:szCs w:val="20"/>
        </w:rPr>
        <w:t xml:space="preserve"> of fit.  </w:t>
      </w:r>
    </w:p>
    <w:p w14:paraId="76294D1B" w14:textId="77777777" w:rsidR="00D05E14" w:rsidRPr="00CF02EB" w:rsidRDefault="00D05E14" w:rsidP="00D05E14">
      <w:pPr>
        <w:pStyle w:val="MTDisplayEquation"/>
        <w:rPr>
          <w:color w:val="FF0000"/>
          <w:sz w:val="18"/>
          <w:szCs w:val="20"/>
        </w:rPr>
      </w:pPr>
    </w:p>
    <w:p w14:paraId="297FFC8C" w14:textId="34C59381" w:rsidR="00C66BBA" w:rsidRPr="00DC7DB5" w:rsidRDefault="000748BD" w:rsidP="000748BD">
      <w:pPr>
        <w:rPr>
          <w:i/>
          <w:color w:val="FF0000"/>
          <w:sz w:val="18"/>
          <w:szCs w:val="18"/>
        </w:rPr>
      </w:pPr>
      <m:oMath>
        <m:r>
          <w:rPr>
            <w:rFonts w:ascii="Cambria Math"/>
            <w:color w:val="FF0000"/>
            <w:sz w:val="18"/>
            <w:szCs w:val="18"/>
          </w:rPr>
          <m:t>t=</m:t>
        </m:r>
        <m:f>
          <m:fPr>
            <m:ctrlPr>
              <w:rPr>
                <w:rFonts w:ascii="Cambria Math"/>
                <w:i/>
                <w:color w:val="FF0000"/>
                <w:sz w:val="18"/>
                <w:szCs w:val="18"/>
              </w:rPr>
            </m:ctrlPr>
          </m:fPr>
          <m:num>
            <m:acc>
              <m:accPr>
                <m:ctrlPr>
                  <w:rPr>
                    <w:rFonts w:ascii="Cambria Math"/>
                    <w:i/>
                    <w:color w:val="FF0000"/>
                    <w:sz w:val="18"/>
                    <w:szCs w:val="18"/>
                  </w:rPr>
                </m:ctrlPr>
              </m:accPr>
              <m:e>
                <m:sSub>
                  <m:sSubPr>
                    <m:ctrlPr>
                      <w:rPr>
                        <w:rFonts w:ascii="Cambria Math"/>
                        <w:i/>
                        <w:color w:val="FF0000"/>
                        <w:sz w:val="18"/>
                        <w:szCs w:val="18"/>
                      </w:rPr>
                    </m:ctrlPr>
                  </m:sSubPr>
                  <m:e>
                    <m:r>
                      <w:rPr>
                        <w:rFonts w:ascii="Cambria Math"/>
                        <w:color w:val="FF0000"/>
                        <w:sz w:val="18"/>
                        <w:szCs w:val="18"/>
                      </w:rPr>
                      <m:t>β</m:t>
                    </m:r>
                  </m:e>
                  <m:sub>
                    <m:r>
                      <w:rPr>
                        <w:rFonts w:ascii="Cambria Math"/>
                        <w:color w:val="FF0000"/>
                        <w:sz w:val="18"/>
                        <w:szCs w:val="18"/>
                      </w:rPr>
                      <m:t>j</m:t>
                    </m:r>
                  </m:sub>
                </m:sSub>
                <m:ctrlPr>
                  <w:rPr>
                    <w:rFonts w:ascii="Cambria Math" w:hAnsi="Cambria Math"/>
                    <w:i/>
                    <w:color w:val="FF0000"/>
                    <w:sz w:val="18"/>
                    <w:szCs w:val="18"/>
                  </w:rPr>
                </m:ctrlPr>
              </m:e>
            </m:acc>
            <m:r>
              <w:rPr>
                <w:rFonts w:ascii="Cambria Math"/>
                <w:color w:val="FF0000"/>
                <w:sz w:val="18"/>
                <w:szCs w:val="18"/>
              </w:rPr>
              <m:t>-</m:t>
            </m:r>
            <m:r>
              <w:rPr>
                <w:rFonts w:ascii="Cambria Math"/>
                <w:color w:val="FF0000"/>
                <w:sz w:val="18"/>
                <w:szCs w:val="18"/>
              </w:rPr>
              <m:t>0</m:t>
            </m:r>
          </m:num>
          <m:den>
            <m:r>
              <w:rPr>
                <w:rFonts w:ascii="Cambria Math"/>
                <w:color w:val="FF0000"/>
                <w:sz w:val="18"/>
                <w:szCs w:val="18"/>
              </w:rPr>
              <m:t>SE(</m:t>
            </m:r>
            <m:acc>
              <m:accPr>
                <m:ctrlPr>
                  <w:rPr>
                    <w:rFonts w:ascii="Cambria Math"/>
                    <w:i/>
                    <w:color w:val="FF0000"/>
                    <w:sz w:val="18"/>
                    <w:szCs w:val="18"/>
                  </w:rPr>
                </m:ctrlPr>
              </m:accPr>
              <m:e>
                <m:sSub>
                  <m:sSubPr>
                    <m:ctrlPr>
                      <w:rPr>
                        <w:rFonts w:ascii="Cambria Math"/>
                        <w:i/>
                        <w:color w:val="FF0000"/>
                        <w:sz w:val="18"/>
                        <w:szCs w:val="18"/>
                      </w:rPr>
                    </m:ctrlPr>
                  </m:sSubPr>
                  <m:e>
                    <m:r>
                      <w:rPr>
                        <w:rFonts w:ascii="Cambria Math"/>
                        <w:color w:val="FF0000"/>
                        <w:sz w:val="18"/>
                        <w:szCs w:val="18"/>
                      </w:rPr>
                      <m:t>β</m:t>
                    </m:r>
                  </m:e>
                  <m:sub>
                    <m:r>
                      <w:rPr>
                        <w:rFonts w:ascii="Cambria Math"/>
                        <w:color w:val="FF0000"/>
                        <w:sz w:val="18"/>
                        <w:szCs w:val="18"/>
                      </w:rPr>
                      <m:t>j</m:t>
                    </m:r>
                  </m:sub>
                </m:sSub>
                <m:ctrlPr>
                  <w:rPr>
                    <w:rFonts w:ascii="Cambria Math" w:hAnsi="Cambria Math"/>
                    <w:i/>
                    <w:color w:val="FF0000"/>
                    <w:sz w:val="18"/>
                    <w:szCs w:val="18"/>
                  </w:rPr>
                </m:ctrlPr>
              </m:e>
            </m:acc>
            <m:r>
              <w:rPr>
                <w:rFonts w:ascii="Cambria Math"/>
                <w:color w:val="FF0000"/>
                <w:sz w:val="18"/>
                <w:szCs w:val="18"/>
              </w:rPr>
              <m:t>)</m:t>
            </m:r>
          </m:den>
        </m:f>
      </m:oMath>
      <w:r w:rsidR="00FD5085" w:rsidRPr="00DC7DB5">
        <w:rPr>
          <w:i/>
          <w:color w:val="FF0000"/>
          <w:sz w:val="18"/>
          <w:szCs w:val="18"/>
        </w:rPr>
        <w:t xml:space="preserve"> </w:t>
      </w:r>
    </w:p>
    <w:p w14:paraId="2E084487" w14:textId="77777777" w:rsidR="00D05E14" w:rsidRPr="00CF02EB" w:rsidRDefault="00D05E14" w:rsidP="00D05E14">
      <w:pPr>
        <w:rPr>
          <w:color w:val="FF0000"/>
          <w:sz w:val="18"/>
          <w:szCs w:val="20"/>
        </w:rPr>
      </w:pPr>
      <w:r w:rsidRPr="00CF02EB">
        <w:rPr>
          <w:i/>
          <w:color w:val="FF0000"/>
          <w:sz w:val="18"/>
          <w:szCs w:val="20"/>
        </w:rPr>
        <w:t>t</w:t>
      </w:r>
      <w:r w:rsidRPr="00CF02EB">
        <w:rPr>
          <w:color w:val="FF0000"/>
          <w:sz w:val="18"/>
          <w:szCs w:val="20"/>
        </w:rPr>
        <w:t>-statistic</w:t>
      </w:r>
      <w:r w:rsidR="00C66BBA" w:rsidRPr="00CF02EB">
        <w:rPr>
          <w:color w:val="FF0000"/>
          <w:sz w:val="18"/>
          <w:szCs w:val="20"/>
        </w:rPr>
        <w:t xml:space="preserve"> for the </w:t>
      </w:r>
      <w:r w:rsidR="00C66BBA" w:rsidRPr="00CF02EB">
        <w:rPr>
          <w:i/>
          <w:color w:val="FF0000"/>
          <w:sz w:val="18"/>
          <w:szCs w:val="20"/>
        </w:rPr>
        <w:t>j</w:t>
      </w:r>
      <w:r w:rsidR="00C66BBA" w:rsidRPr="00CF02EB">
        <w:rPr>
          <w:color w:val="FF0000"/>
          <w:sz w:val="18"/>
          <w:szCs w:val="20"/>
          <w:vertAlign w:val="superscript"/>
        </w:rPr>
        <w:t>th</w:t>
      </w:r>
      <w:r w:rsidR="00C66BBA" w:rsidRPr="00CF02EB">
        <w:rPr>
          <w:color w:val="FF0000"/>
          <w:sz w:val="18"/>
          <w:szCs w:val="20"/>
        </w:rPr>
        <w:t xml:space="preserve"> coefficient; pp 67.  Measures the number of standard deviations that the coefficient is away from 0.</w:t>
      </w:r>
    </w:p>
    <w:p w14:paraId="0E39B554" w14:textId="77777777" w:rsidR="00CF02EB" w:rsidRDefault="00C007EA" w:rsidP="00D05E14">
      <w:pPr>
        <w:rPr>
          <w:color w:val="FF0000"/>
          <w:sz w:val="18"/>
          <w:szCs w:val="20"/>
        </w:rPr>
      </w:pPr>
      <w:r w:rsidRPr="00CF02EB">
        <w:rPr>
          <w:i/>
          <w:color w:val="FF0000"/>
          <w:sz w:val="18"/>
          <w:szCs w:val="20"/>
        </w:rPr>
        <w:br w:type="column"/>
      </w:r>
      <w:r w:rsidR="00D05E14" w:rsidRPr="00CF02EB">
        <w:rPr>
          <w:i/>
          <w:sz w:val="18"/>
          <w:szCs w:val="20"/>
        </w:rPr>
        <w:t>p</w:t>
      </w:r>
      <w:r w:rsidR="00D05E14" w:rsidRPr="00CF02EB">
        <w:rPr>
          <w:sz w:val="18"/>
          <w:szCs w:val="20"/>
        </w:rPr>
        <w:t>-value</w:t>
      </w:r>
      <w:r w:rsidR="00C66BBA" w:rsidRPr="00CF02EB">
        <w:rPr>
          <w:sz w:val="18"/>
          <w:szCs w:val="20"/>
        </w:rPr>
        <w:t>;</w:t>
      </w:r>
      <w:r w:rsidR="00C66BBA" w:rsidRPr="00CF02EB">
        <w:rPr>
          <w:color w:val="FF0000"/>
          <w:sz w:val="18"/>
          <w:szCs w:val="20"/>
        </w:rPr>
        <w:t xml:space="preserve"> </w:t>
      </w:r>
    </w:p>
    <w:p w14:paraId="56EE1987" w14:textId="77777777" w:rsidR="00D05E14" w:rsidRPr="00CF02EB" w:rsidRDefault="00C66BBA" w:rsidP="00D05E14">
      <w:pPr>
        <w:rPr>
          <w:color w:val="FF0000"/>
          <w:sz w:val="18"/>
          <w:szCs w:val="20"/>
        </w:rPr>
      </w:pPr>
      <w:r w:rsidRPr="00CF02EB">
        <w:rPr>
          <w:color w:val="FF0000"/>
          <w:sz w:val="18"/>
          <w:szCs w:val="20"/>
        </w:rPr>
        <w:t>pp 67.  The probability of observing a value equal to |</w:t>
      </w:r>
      <w:r w:rsidRPr="00CF02EB">
        <w:rPr>
          <w:i/>
          <w:color w:val="FF0000"/>
          <w:sz w:val="18"/>
          <w:szCs w:val="20"/>
        </w:rPr>
        <w:t>t</w:t>
      </w:r>
      <w:r w:rsidRPr="00CF02EB">
        <w:rPr>
          <w:color w:val="FF0000"/>
          <w:sz w:val="18"/>
          <w:szCs w:val="20"/>
        </w:rPr>
        <w:t xml:space="preserve">| or larger, assuming the coefficient is actually zero.  In other words the </w:t>
      </w:r>
      <w:r w:rsidRPr="00CF02EB">
        <w:rPr>
          <w:i/>
          <w:color w:val="FF0000"/>
          <w:sz w:val="18"/>
          <w:szCs w:val="20"/>
        </w:rPr>
        <w:t>p</w:t>
      </w:r>
      <w:r w:rsidRPr="00CF02EB">
        <w:rPr>
          <w:color w:val="FF0000"/>
          <w:sz w:val="18"/>
          <w:szCs w:val="20"/>
        </w:rPr>
        <w:t xml:space="preserve">-value is roughly the </w:t>
      </w:r>
      <w:r w:rsidR="00495305" w:rsidRPr="00CF02EB">
        <w:rPr>
          <w:color w:val="FF0000"/>
          <w:sz w:val="18"/>
          <w:szCs w:val="20"/>
        </w:rPr>
        <w:t>probability</w:t>
      </w:r>
      <w:r w:rsidRPr="00CF02EB">
        <w:rPr>
          <w:color w:val="FF0000"/>
          <w:sz w:val="18"/>
          <w:szCs w:val="20"/>
        </w:rPr>
        <w:t xml:space="preserve"> that the coefficient </w:t>
      </w:r>
      <w:r w:rsidR="00495305" w:rsidRPr="00CF02EB">
        <w:rPr>
          <w:color w:val="FF0000"/>
          <w:sz w:val="18"/>
          <w:szCs w:val="20"/>
        </w:rPr>
        <w:t xml:space="preserve">was at least as big as it was by chance when it was actually indistinguishable from zero.  Used in hypothesis testing, small </w:t>
      </w:r>
      <w:r w:rsidR="00495305" w:rsidRPr="00CF02EB">
        <w:rPr>
          <w:i/>
          <w:color w:val="FF0000"/>
          <w:sz w:val="18"/>
          <w:szCs w:val="20"/>
        </w:rPr>
        <w:t>p</w:t>
      </w:r>
      <w:r w:rsidR="00495305" w:rsidRPr="00CF02EB">
        <w:rPr>
          <w:color w:val="FF0000"/>
          <w:sz w:val="18"/>
          <w:szCs w:val="20"/>
        </w:rPr>
        <w:t>-values imply that there is an association between the predictor and the target variable.</w:t>
      </w:r>
    </w:p>
    <w:p w14:paraId="07562ADC" w14:textId="77777777" w:rsidR="00D05E14" w:rsidRPr="00CF02EB" w:rsidRDefault="00D05E14" w:rsidP="00D05E14">
      <w:pPr>
        <w:rPr>
          <w:color w:val="FF0000"/>
          <w:sz w:val="18"/>
          <w:szCs w:val="20"/>
        </w:rPr>
      </w:pPr>
    </w:p>
    <w:p w14:paraId="0FB6F318" w14:textId="661114AD" w:rsidR="00D05E14" w:rsidRPr="00DC7DB5" w:rsidRDefault="00DC7DB5" w:rsidP="00DC7DB5">
      <w:pPr>
        <w:rPr>
          <w:color w:val="FF0000"/>
          <w:sz w:val="18"/>
          <w:szCs w:val="20"/>
          <w:vertAlign w:val="superscript"/>
        </w:rPr>
      </w:pPr>
      <m:oMathPara>
        <m:oMathParaPr>
          <m:jc m:val="left"/>
        </m:oMathParaPr>
        <m:oMath>
          <m:sSup>
            <m:sSupPr>
              <m:ctrlPr>
                <w:rPr>
                  <w:rFonts w:ascii="Cambria Math"/>
                  <w:i/>
                  <w:color w:val="FF0000"/>
                  <w:sz w:val="18"/>
                  <w:szCs w:val="20"/>
                </w:rPr>
              </m:ctrlPr>
            </m:sSupPr>
            <m:e>
              <m:r>
                <w:rPr>
                  <w:rFonts w:ascii="Cambria Math"/>
                  <w:color w:val="FF0000"/>
                  <w:sz w:val="18"/>
                  <w:szCs w:val="20"/>
                </w:rPr>
                <m:t>R</m:t>
              </m:r>
            </m:e>
            <m:sup>
              <m:r>
                <w:rPr>
                  <w:rFonts w:ascii="Cambria Math"/>
                  <w:color w:val="FF0000"/>
                  <w:sz w:val="18"/>
                  <w:szCs w:val="20"/>
                </w:rPr>
                <m:t>2</m:t>
              </m:r>
            </m:sup>
          </m:sSup>
          <m:r>
            <w:rPr>
              <w:rFonts w:ascii="Cambria Math"/>
              <w:color w:val="FF0000"/>
              <w:sz w:val="18"/>
              <w:szCs w:val="20"/>
            </w:rPr>
            <m:t>=</m:t>
          </m:r>
          <m:f>
            <m:fPr>
              <m:ctrlPr>
                <w:rPr>
                  <w:rFonts w:ascii="Cambria Math"/>
                  <w:i/>
                  <w:color w:val="FF0000"/>
                  <w:sz w:val="18"/>
                  <w:szCs w:val="20"/>
                </w:rPr>
              </m:ctrlPr>
            </m:fPr>
            <m:num>
              <m:r>
                <w:rPr>
                  <w:rFonts w:ascii="Cambria Math"/>
                  <w:color w:val="FF0000"/>
                  <w:sz w:val="18"/>
                  <w:szCs w:val="20"/>
                </w:rPr>
                <m:t>TSS</m:t>
              </m:r>
              <m:r>
                <w:rPr>
                  <w:rFonts w:ascii="Cambria Math"/>
                  <w:color w:val="FF0000"/>
                  <w:sz w:val="18"/>
                  <w:szCs w:val="20"/>
                </w:rPr>
                <m:t>-</m:t>
              </m:r>
              <m:r>
                <w:rPr>
                  <w:rFonts w:ascii="Cambria Math"/>
                  <w:color w:val="FF0000"/>
                  <w:sz w:val="18"/>
                  <w:szCs w:val="20"/>
                </w:rPr>
                <m:t>RSS</m:t>
              </m:r>
            </m:num>
            <m:den>
              <m:r>
                <w:rPr>
                  <w:rFonts w:ascii="Cambria Math"/>
                  <w:color w:val="FF0000"/>
                  <w:sz w:val="18"/>
                  <w:szCs w:val="20"/>
                </w:rPr>
                <m:t>TSS</m:t>
              </m:r>
            </m:den>
          </m:f>
          <m:r>
            <w:rPr>
              <w:rFonts w:ascii="Cambria Math"/>
              <w:color w:val="FF0000"/>
              <w:sz w:val="18"/>
              <w:szCs w:val="20"/>
            </w:rPr>
            <m:t>=1</m:t>
          </m:r>
          <m:r>
            <w:rPr>
              <w:rFonts w:ascii="Cambria Math"/>
              <w:color w:val="FF0000"/>
              <w:sz w:val="18"/>
              <w:szCs w:val="20"/>
            </w:rPr>
            <m:t>-</m:t>
          </m:r>
          <m:f>
            <m:fPr>
              <m:ctrlPr>
                <w:rPr>
                  <w:rFonts w:ascii="Cambria Math"/>
                  <w:i/>
                  <w:color w:val="FF0000"/>
                  <w:sz w:val="18"/>
                  <w:szCs w:val="20"/>
                </w:rPr>
              </m:ctrlPr>
            </m:fPr>
            <m:num>
              <m:r>
                <w:rPr>
                  <w:rFonts w:ascii="Cambria Math"/>
                  <w:color w:val="FF0000"/>
                  <w:sz w:val="18"/>
                  <w:szCs w:val="20"/>
                </w:rPr>
                <m:t>RSS</m:t>
              </m:r>
            </m:num>
            <m:den>
              <m:r>
                <w:rPr>
                  <w:rFonts w:ascii="Cambria Math"/>
                  <w:color w:val="FF0000"/>
                  <w:sz w:val="18"/>
                  <w:szCs w:val="20"/>
                </w:rPr>
                <m:t>TSS</m:t>
              </m:r>
            </m:den>
          </m:f>
          <m:r>
            <w:rPr>
              <w:rFonts w:ascii="Cambria Math"/>
              <w:color w:val="FF0000"/>
              <w:sz w:val="18"/>
              <w:szCs w:val="20"/>
            </w:rPr>
            <m:t>=1</m:t>
          </m:r>
          <m:r>
            <w:rPr>
              <w:rFonts w:ascii="Cambria Math"/>
              <w:color w:val="FF0000"/>
              <w:sz w:val="18"/>
              <w:szCs w:val="20"/>
            </w:rPr>
            <m:t>-</m:t>
          </m:r>
          <m:f>
            <m:fPr>
              <m:ctrlPr>
                <w:rPr>
                  <w:rFonts w:ascii="Cambria Math"/>
                  <w:i/>
                  <w:color w:val="FF0000"/>
                  <w:sz w:val="18"/>
                  <w:szCs w:val="20"/>
                </w:rPr>
              </m:ctrlPr>
            </m:fPr>
            <m:num>
              <m:nary>
                <m:naryPr>
                  <m:chr m:val="∑"/>
                  <m:ctrlPr>
                    <w:rPr>
                      <w:rFonts w:ascii="Cambria Math"/>
                      <w:i/>
                      <w:color w:val="FF0000"/>
                      <w:sz w:val="18"/>
                      <w:szCs w:val="20"/>
                    </w:rPr>
                  </m:ctrlPr>
                </m:naryPr>
                <m:sub>
                  <m:r>
                    <w:rPr>
                      <w:rFonts w:ascii="Cambria Math"/>
                      <w:color w:val="FF0000"/>
                      <w:sz w:val="18"/>
                      <w:szCs w:val="20"/>
                    </w:rPr>
                    <m:t>i=1</m:t>
                  </m:r>
                </m:sub>
                <m:sup>
                  <m:r>
                    <w:rPr>
                      <w:rFonts w:ascii="Cambria Math"/>
                      <w:color w:val="FF0000"/>
                      <w:sz w:val="18"/>
                      <w:szCs w:val="20"/>
                    </w:rPr>
                    <m:t>n</m:t>
                  </m:r>
                </m:sup>
                <m:e>
                  <m:r>
                    <w:rPr>
                      <w:rFonts w:ascii="Cambria Math"/>
                      <w:color w:val="FF0000"/>
                      <w:sz w:val="18"/>
                      <w:szCs w:val="20"/>
                    </w:rPr>
                    <m:t>(</m:t>
                  </m:r>
                  <m:sSub>
                    <m:sSubPr>
                      <m:ctrlPr>
                        <w:rPr>
                          <w:rFonts w:ascii="Cambria Math"/>
                          <w:i/>
                          <w:color w:val="FF0000"/>
                          <w:sz w:val="18"/>
                          <w:szCs w:val="20"/>
                        </w:rPr>
                      </m:ctrlPr>
                    </m:sSubPr>
                    <m:e>
                      <m:r>
                        <w:rPr>
                          <w:rFonts w:ascii="Cambria Math"/>
                          <w:color w:val="FF0000"/>
                          <w:sz w:val="18"/>
                          <w:szCs w:val="20"/>
                        </w:rPr>
                        <m:t>y</m:t>
                      </m:r>
                    </m:e>
                    <m:sub>
                      <m:r>
                        <w:rPr>
                          <w:rFonts w:ascii="Cambria Math"/>
                          <w:color w:val="FF0000"/>
                          <w:sz w:val="18"/>
                          <w:szCs w:val="20"/>
                        </w:rPr>
                        <m:t>i</m:t>
                      </m:r>
                    </m:sub>
                  </m:sSub>
                  <m:r>
                    <w:rPr>
                      <w:rFonts w:ascii="Cambria Math"/>
                      <w:color w:val="FF0000"/>
                      <w:sz w:val="18"/>
                      <w:szCs w:val="20"/>
                    </w:rPr>
                    <m:t>-</m:t>
                  </m:r>
                  <m:sSub>
                    <m:sSubPr>
                      <m:ctrlPr>
                        <w:rPr>
                          <w:rFonts w:ascii="Cambria Math"/>
                          <w:i/>
                          <w:color w:val="FF0000"/>
                          <w:sz w:val="18"/>
                          <w:szCs w:val="20"/>
                        </w:rPr>
                      </m:ctrlPr>
                    </m:sSubPr>
                    <m:e>
                      <m:acc>
                        <m:accPr>
                          <m:ctrlPr>
                            <w:rPr>
                              <w:rFonts w:ascii="Cambria Math"/>
                              <w:i/>
                              <w:color w:val="FF0000"/>
                              <w:sz w:val="18"/>
                              <w:szCs w:val="20"/>
                            </w:rPr>
                          </m:ctrlPr>
                        </m:accPr>
                        <m:e>
                          <m:r>
                            <w:rPr>
                              <w:rFonts w:ascii="Cambria Math"/>
                              <w:color w:val="FF0000"/>
                              <w:sz w:val="18"/>
                              <w:szCs w:val="20"/>
                            </w:rPr>
                            <m:t>y</m:t>
                          </m:r>
                        </m:e>
                      </m:acc>
                    </m:e>
                    <m:sub>
                      <m:r>
                        <w:rPr>
                          <w:rFonts w:ascii="Cambria Math"/>
                          <w:color w:val="FF0000"/>
                          <w:sz w:val="18"/>
                          <w:szCs w:val="20"/>
                        </w:rPr>
                        <m:t>i</m:t>
                      </m:r>
                    </m:sub>
                  </m:sSub>
                  <m:sSup>
                    <m:sSupPr>
                      <m:ctrlPr>
                        <w:rPr>
                          <w:rFonts w:ascii="Cambria Math"/>
                          <w:i/>
                          <w:color w:val="FF0000"/>
                          <w:sz w:val="18"/>
                          <w:szCs w:val="20"/>
                        </w:rPr>
                      </m:ctrlPr>
                    </m:sSupPr>
                    <m:e>
                      <m:r>
                        <w:rPr>
                          <w:rFonts w:ascii="Cambria Math"/>
                          <w:color w:val="FF0000"/>
                          <w:sz w:val="18"/>
                          <w:szCs w:val="20"/>
                        </w:rPr>
                        <m:t>)</m:t>
                      </m:r>
                    </m:e>
                    <m:sup>
                      <m:r>
                        <w:rPr>
                          <w:rFonts w:ascii="Cambria Math"/>
                          <w:color w:val="FF0000"/>
                          <w:sz w:val="18"/>
                          <w:szCs w:val="20"/>
                        </w:rPr>
                        <m:t>2</m:t>
                      </m:r>
                    </m:sup>
                  </m:sSup>
                  <m:ctrlPr>
                    <w:rPr>
                      <w:rFonts w:ascii="Cambria Math" w:hAnsi="Cambria Math"/>
                      <w:i/>
                      <w:color w:val="FF0000"/>
                      <w:sz w:val="18"/>
                      <w:szCs w:val="20"/>
                    </w:rPr>
                  </m:ctrlPr>
                </m:e>
              </m:nary>
              <m:ctrlPr>
                <w:rPr>
                  <w:rFonts w:ascii="Cambria Math" w:hAnsi="Cambria Math"/>
                  <w:i/>
                  <w:color w:val="FF0000"/>
                  <w:sz w:val="18"/>
                  <w:szCs w:val="20"/>
                </w:rPr>
              </m:ctrlPr>
            </m:num>
            <m:den>
              <m:nary>
                <m:naryPr>
                  <m:chr m:val="∑"/>
                  <m:ctrlPr>
                    <w:rPr>
                      <w:rFonts w:ascii="Cambria Math"/>
                      <w:i/>
                      <w:color w:val="FF0000"/>
                      <w:sz w:val="18"/>
                      <w:szCs w:val="20"/>
                    </w:rPr>
                  </m:ctrlPr>
                </m:naryPr>
                <m:sub>
                  <m:r>
                    <w:rPr>
                      <w:rFonts w:ascii="Cambria Math"/>
                      <w:color w:val="FF0000"/>
                      <w:sz w:val="18"/>
                      <w:szCs w:val="20"/>
                    </w:rPr>
                    <m:t>i=1</m:t>
                  </m:r>
                </m:sub>
                <m:sup>
                  <m:r>
                    <w:rPr>
                      <w:rFonts w:ascii="Cambria Math"/>
                      <w:color w:val="FF0000"/>
                      <w:sz w:val="18"/>
                      <w:szCs w:val="20"/>
                    </w:rPr>
                    <m:t>n</m:t>
                  </m:r>
                </m:sup>
                <m:e>
                  <m:r>
                    <w:rPr>
                      <w:rFonts w:ascii="Cambria Math"/>
                      <w:color w:val="FF0000"/>
                      <w:sz w:val="18"/>
                      <w:szCs w:val="20"/>
                    </w:rPr>
                    <m:t>(</m:t>
                  </m:r>
                  <m:sSub>
                    <m:sSubPr>
                      <m:ctrlPr>
                        <w:rPr>
                          <w:rFonts w:ascii="Cambria Math"/>
                          <w:i/>
                          <w:color w:val="FF0000"/>
                          <w:sz w:val="18"/>
                          <w:szCs w:val="20"/>
                        </w:rPr>
                      </m:ctrlPr>
                    </m:sSubPr>
                    <m:e>
                      <m:r>
                        <w:rPr>
                          <w:rFonts w:ascii="Cambria Math"/>
                          <w:color w:val="FF0000"/>
                          <w:sz w:val="18"/>
                          <w:szCs w:val="20"/>
                        </w:rPr>
                        <m:t>y</m:t>
                      </m:r>
                    </m:e>
                    <m:sub>
                      <m:r>
                        <w:rPr>
                          <w:rFonts w:ascii="Cambria Math"/>
                          <w:color w:val="FF0000"/>
                          <w:sz w:val="18"/>
                          <w:szCs w:val="20"/>
                        </w:rPr>
                        <m:t>i</m:t>
                      </m:r>
                    </m:sub>
                  </m:sSub>
                  <m:r>
                    <w:rPr>
                      <w:rFonts w:ascii="Cambria Math"/>
                      <w:color w:val="FF0000"/>
                      <w:sz w:val="18"/>
                      <w:szCs w:val="20"/>
                    </w:rPr>
                    <m:t>-</m:t>
                  </m:r>
                  <m:acc>
                    <m:accPr>
                      <m:chr m:val="̄"/>
                      <m:ctrlPr>
                        <w:rPr>
                          <w:rFonts w:ascii="Cambria Math"/>
                          <w:i/>
                          <w:color w:val="FF0000"/>
                          <w:sz w:val="18"/>
                          <w:szCs w:val="20"/>
                        </w:rPr>
                      </m:ctrlPr>
                    </m:accPr>
                    <m:e>
                      <m:r>
                        <w:rPr>
                          <w:rFonts w:ascii="Cambria Math"/>
                          <w:color w:val="FF0000"/>
                          <w:sz w:val="18"/>
                          <w:szCs w:val="20"/>
                        </w:rPr>
                        <m:t>y</m:t>
                      </m:r>
                    </m:e>
                  </m:acc>
                  <m:sSup>
                    <m:sSupPr>
                      <m:ctrlPr>
                        <w:rPr>
                          <w:rFonts w:ascii="Cambria Math"/>
                          <w:i/>
                          <w:color w:val="FF0000"/>
                          <w:sz w:val="18"/>
                          <w:szCs w:val="20"/>
                        </w:rPr>
                      </m:ctrlPr>
                    </m:sSupPr>
                    <m:e>
                      <m:r>
                        <w:rPr>
                          <w:rFonts w:ascii="Cambria Math"/>
                          <w:color w:val="FF0000"/>
                          <w:sz w:val="18"/>
                          <w:szCs w:val="20"/>
                        </w:rPr>
                        <m:t>)</m:t>
                      </m:r>
                    </m:e>
                    <m:sup>
                      <m:r>
                        <w:rPr>
                          <w:rFonts w:ascii="Cambria Math"/>
                          <w:color w:val="FF0000"/>
                          <w:sz w:val="18"/>
                          <w:szCs w:val="20"/>
                        </w:rPr>
                        <m:t>2</m:t>
                      </m:r>
                    </m:sup>
                  </m:sSup>
                  <m:ctrlPr>
                    <w:rPr>
                      <w:rFonts w:ascii="Cambria Math" w:hAnsi="Cambria Math"/>
                      <w:i/>
                      <w:color w:val="FF0000"/>
                      <w:sz w:val="18"/>
                      <w:szCs w:val="20"/>
                    </w:rPr>
                  </m:ctrlPr>
                </m:e>
              </m:nary>
              <m:ctrlPr>
                <w:rPr>
                  <w:rFonts w:ascii="Cambria Math" w:hAnsi="Cambria Math"/>
                  <w:i/>
                  <w:color w:val="FF0000"/>
                  <w:sz w:val="18"/>
                  <w:szCs w:val="20"/>
                </w:rPr>
              </m:ctrlPr>
            </m:den>
          </m:f>
          <m:r>
            <w:rPr>
              <w:rFonts w:ascii="Cambria Math"/>
              <w:color w:val="FF0000"/>
              <w:sz w:val="18"/>
              <w:szCs w:val="20"/>
            </w:rPr>
            <m:t>≈</m:t>
          </m:r>
          <m:r>
            <w:rPr>
              <w:rFonts w:ascii="Cambria Math"/>
              <w:color w:val="FF0000"/>
              <w:sz w:val="18"/>
              <w:szCs w:val="20"/>
            </w:rPr>
            <m:t>1</m:t>
          </m:r>
          <m:r>
            <w:rPr>
              <w:rFonts w:ascii="Cambria Math"/>
              <w:color w:val="FF0000"/>
              <w:sz w:val="18"/>
              <w:szCs w:val="20"/>
            </w:rPr>
            <m:t>-</m:t>
          </m:r>
          <m:f>
            <m:fPr>
              <m:ctrlPr>
                <w:rPr>
                  <w:rFonts w:ascii="Cambria Math"/>
                  <w:color w:val="FF0000"/>
                  <w:sz w:val="18"/>
                  <w:szCs w:val="20"/>
                </w:rPr>
              </m:ctrlPr>
            </m:fPr>
            <m:num>
              <m:r>
                <m:rPr>
                  <m:nor/>
                </m:rPr>
                <w:rPr>
                  <w:rFonts w:ascii="Cambria Math"/>
                  <w:color w:val="FF0000"/>
                  <w:sz w:val="18"/>
                  <w:szCs w:val="20"/>
                </w:rPr>
                <m:t>Ending Variance</m:t>
              </m:r>
            </m:num>
            <m:den>
              <m:r>
                <m:rPr>
                  <m:nor/>
                </m:rPr>
                <w:rPr>
                  <w:rFonts w:ascii="Cambria Math"/>
                  <w:color w:val="FF0000"/>
                  <w:sz w:val="18"/>
                  <w:szCs w:val="20"/>
                </w:rPr>
                <m:t>Starting Variance</m:t>
              </m:r>
            </m:den>
          </m:f>
        </m:oMath>
      </m:oMathPara>
    </w:p>
    <w:p w14:paraId="7898A9E5" w14:textId="77777777" w:rsidR="00D05E14" w:rsidRPr="00CF02EB" w:rsidRDefault="00495305" w:rsidP="00D05E14">
      <w:pPr>
        <w:rPr>
          <w:color w:val="FF0000"/>
          <w:sz w:val="18"/>
          <w:szCs w:val="20"/>
        </w:rPr>
      </w:pPr>
      <w:r w:rsidRPr="00CF02EB">
        <w:rPr>
          <w:color w:val="FF0000"/>
          <w:sz w:val="18"/>
          <w:szCs w:val="20"/>
        </w:rPr>
        <w:t>R</w:t>
      </w:r>
      <w:r w:rsidRPr="00CF02EB">
        <w:rPr>
          <w:color w:val="FF0000"/>
          <w:sz w:val="18"/>
          <w:szCs w:val="20"/>
          <w:vertAlign w:val="superscript"/>
        </w:rPr>
        <w:t>2</w:t>
      </w:r>
      <w:r w:rsidRPr="00CF02EB">
        <w:rPr>
          <w:color w:val="FF0000"/>
          <w:sz w:val="18"/>
          <w:szCs w:val="20"/>
        </w:rPr>
        <w:t xml:space="preserve"> pp 69.  A Measure of fit of the model – the proportion of the target value (y) which can be explained by the model (higher is more explanation) Usually a number between 0 and 1, unless RSS &gt; TSS (for really bad models!).  Independent of scale of Y</w:t>
      </w:r>
    </w:p>
    <w:p w14:paraId="13BAAFA7" w14:textId="77777777" w:rsidR="00D05E14" w:rsidRPr="00CF02EB" w:rsidRDefault="00D05E14" w:rsidP="00D05E14">
      <w:pPr>
        <w:rPr>
          <w:color w:val="FF0000"/>
          <w:sz w:val="18"/>
          <w:szCs w:val="20"/>
        </w:rPr>
      </w:pPr>
    </w:p>
    <w:p w14:paraId="7BF15E13" w14:textId="2589FEDC" w:rsidR="00D05E14" w:rsidRPr="00DC7DB5" w:rsidRDefault="00DC7DB5" w:rsidP="00DC7DB5">
      <w:pPr>
        <w:rPr>
          <w:color w:val="FF0000"/>
          <w:sz w:val="18"/>
          <w:szCs w:val="20"/>
        </w:rPr>
      </w:pPr>
      <m:oMathPara>
        <m:oMathParaPr>
          <m:jc m:val="left"/>
        </m:oMathParaPr>
        <m:oMath>
          <m:r>
            <m:rPr>
              <m:nor/>
            </m:rPr>
            <w:rPr>
              <w:rFonts w:ascii="Cambria Math"/>
              <w:color w:val="FF0000"/>
              <w:sz w:val="18"/>
              <w:szCs w:val="20"/>
            </w:rPr>
            <m:t>Cor</m:t>
          </m:r>
          <m:r>
            <m:rPr>
              <m:sty m:val="p"/>
            </m:rPr>
            <w:rPr>
              <w:rFonts w:ascii="Cambria Math"/>
              <w:color w:val="FF0000"/>
              <w:sz w:val="18"/>
              <w:szCs w:val="20"/>
            </w:rPr>
            <m:t>(</m:t>
          </m:r>
          <m:r>
            <w:rPr>
              <w:rFonts w:ascii="Cambria Math"/>
              <w:color w:val="FF0000"/>
              <w:sz w:val="18"/>
              <w:szCs w:val="20"/>
            </w:rPr>
            <m:t>X</m:t>
          </m:r>
          <m:r>
            <m:rPr>
              <m:sty m:val="p"/>
            </m:rPr>
            <w:rPr>
              <w:rFonts w:ascii="Cambria Math"/>
              <w:color w:val="FF0000"/>
              <w:sz w:val="18"/>
              <w:szCs w:val="20"/>
            </w:rPr>
            <m:t>,</m:t>
          </m:r>
          <m:r>
            <w:rPr>
              <w:rFonts w:ascii="Cambria Math"/>
              <w:color w:val="FF0000"/>
              <w:sz w:val="18"/>
              <w:szCs w:val="20"/>
            </w:rPr>
            <m:t>Y</m:t>
          </m:r>
          <m:r>
            <m:rPr>
              <m:sty m:val="p"/>
            </m:rPr>
            <w:rPr>
              <w:rFonts w:ascii="Cambria Math"/>
              <w:color w:val="FF0000"/>
              <w:sz w:val="18"/>
              <w:szCs w:val="20"/>
            </w:rPr>
            <m:t>)</m:t>
          </m:r>
          <m:f>
            <m:fPr>
              <m:ctrlPr>
                <w:rPr>
                  <w:rFonts w:ascii="Cambria Math"/>
                  <w:i/>
                  <w:color w:val="FF0000"/>
                  <w:sz w:val="18"/>
                  <w:szCs w:val="20"/>
                </w:rPr>
              </m:ctrlPr>
            </m:fPr>
            <m:num>
              <m:nary>
                <m:naryPr>
                  <m:chr m:val="∑"/>
                  <m:ctrlPr>
                    <w:rPr>
                      <w:rFonts w:ascii="Cambria Math"/>
                      <w:i/>
                      <w:color w:val="FF0000"/>
                      <w:sz w:val="18"/>
                      <w:szCs w:val="20"/>
                    </w:rPr>
                  </m:ctrlPr>
                </m:naryPr>
                <m:sub>
                  <m:r>
                    <w:rPr>
                      <w:rFonts w:ascii="Cambria Math"/>
                      <w:color w:val="FF0000"/>
                      <w:sz w:val="18"/>
                      <w:szCs w:val="20"/>
                    </w:rPr>
                    <m:t>i=1</m:t>
                  </m:r>
                </m:sub>
                <m:sup>
                  <m:r>
                    <w:rPr>
                      <w:rFonts w:ascii="Cambria Math"/>
                      <w:color w:val="FF0000"/>
                      <w:sz w:val="18"/>
                      <w:szCs w:val="20"/>
                    </w:rPr>
                    <m:t>n</m:t>
                  </m:r>
                </m:sup>
                <m:e>
                  <m:r>
                    <w:rPr>
                      <w:rFonts w:ascii="Cambria Math"/>
                      <w:color w:val="FF0000"/>
                      <w:sz w:val="18"/>
                      <w:szCs w:val="20"/>
                    </w:rPr>
                    <m:t>(</m:t>
                  </m:r>
                  <m:func>
                    <m:funcPr>
                      <m:ctrlPr>
                        <w:rPr>
                          <w:rFonts w:ascii="Cambria Math"/>
                          <w:i/>
                          <w:color w:val="FF0000"/>
                          <w:sz w:val="18"/>
                          <w:szCs w:val="20"/>
                        </w:rPr>
                      </m:ctrlPr>
                    </m:funcPr>
                    <m:fName>
                      <m:sSub>
                        <m:sSubPr>
                          <m:ctrlPr>
                            <w:rPr>
                              <w:rFonts w:ascii="Cambria Math"/>
                              <w:i/>
                              <w:color w:val="FF0000"/>
                              <w:sz w:val="18"/>
                              <w:szCs w:val="20"/>
                            </w:rPr>
                          </m:ctrlPr>
                        </m:sSubPr>
                        <m:e>
                          <m:r>
                            <w:rPr>
                              <w:rFonts w:ascii="Cambria Math"/>
                              <w:color w:val="FF0000"/>
                              <w:sz w:val="18"/>
                              <w:szCs w:val="20"/>
                            </w:rPr>
                            <m:t>x</m:t>
                          </m:r>
                        </m:e>
                        <m:sub>
                          <m:r>
                            <w:rPr>
                              <w:rFonts w:ascii="Cambria Math"/>
                              <w:color w:val="FF0000"/>
                              <w:sz w:val="18"/>
                              <w:szCs w:val="20"/>
                            </w:rPr>
                            <m:t>i</m:t>
                          </m:r>
                        </m:sub>
                      </m:sSub>
                      <m:ctrlPr>
                        <w:rPr>
                          <w:rFonts w:ascii="Cambria Math" w:hAnsi="Cambria Math"/>
                          <w:i/>
                          <w:color w:val="FF0000"/>
                          <w:sz w:val="18"/>
                          <w:szCs w:val="20"/>
                        </w:rPr>
                      </m:ctrlPr>
                    </m:fName>
                    <m:e>
                      <m:r>
                        <w:rPr>
                          <w:rFonts w:ascii="Cambria Math"/>
                          <w:color w:val="FF0000"/>
                          <w:sz w:val="18"/>
                          <w:szCs w:val="20"/>
                        </w:rPr>
                        <m:t>-</m:t>
                      </m:r>
                      <m:ctrlPr>
                        <w:rPr>
                          <w:rFonts w:ascii="Cambria Math" w:hAnsi="Cambria Math"/>
                          <w:i/>
                          <w:color w:val="FF0000"/>
                          <w:sz w:val="18"/>
                          <w:szCs w:val="20"/>
                        </w:rPr>
                      </m:ctrlPr>
                    </m:e>
                  </m:func>
                  <m:acc>
                    <m:accPr>
                      <m:chr m:val="̄"/>
                      <m:ctrlPr>
                        <w:rPr>
                          <w:rFonts w:ascii="Cambria Math"/>
                          <w:i/>
                          <w:color w:val="FF0000"/>
                          <w:sz w:val="18"/>
                          <w:szCs w:val="20"/>
                        </w:rPr>
                      </m:ctrlPr>
                    </m:accPr>
                    <m:e>
                      <m:r>
                        <w:rPr>
                          <w:rFonts w:ascii="Cambria Math"/>
                          <w:color w:val="FF0000"/>
                          <w:sz w:val="18"/>
                          <w:szCs w:val="20"/>
                        </w:rPr>
                        <m:t>x</m:t>
                      </m:r>
                    </m:e>
                  </m:acc>
                  <m:r>
                    <w:rPr>
                      <w:rFonts w:ascii="Cambria Math"/>
                      <w:color w:val="FF0000"/>
                      <w:sz w:val="18"/>
                      <w:szCs w:val="20"/>
                    </w:rPr>
                    <m:t>)(</m:t>
                  </m:r>
                  <m:sSub>
                    <m:sSubPr>
                      <m:ctrlPr>
                        <w:rPr>
                          <w:rFonts w:ascii="Cambria Math"/>
                          <w:i/>
                          <w:color w:val="FF0000"/>
                          <w:sz w:val="18"/>
                          <w:szCs w:val="20"/>
                        </w:rPr>
                      </m:ctrlPr>
                    </m:sSubPr>
                    <m:e>
                      <m:r>
                        <w:rPr>
                          <w:rFonts w:ascii="Cambria Math"/>
                          <w:color w:val="FF0000"/>
                          <w:sz w:val="18"/>
                          <w:szCs w:val="20"/>
                        </w:rPr>
                        <m:t>y</m:t>
                      </m:r>
                    </m:e>
                    <m:sub>
                      <m:r>
                        <w:rPr>
                          <w:rFonts w:ascii="Cambria Math"/>
                          <w:color w:val="FF0000"/>
                          <w:sz w:val="18"/>
                          <w:szCs w:val="20"/>
                        </w:rPr>
                        <m:t>i</m:t>
                      </m:r>
                    </m:sub>
                  </m:sSub>
                  <m:r>
                    <w:rPr>
                      <w:rFonts w:ascii="Cambria Math"/>
                      <w:color w:val="FF0000"/>
                      <w:sz w:val="18"/>
                      <w:szCs w:val="20"/>
                    </w:rPr>
                    <m:t>-</m:t>
                  </m:r>
                  <m:sSub>
                    <m:sSubPr>
                      <m:ctrlPr>
                        <w:rPr>
                          <w:rFonts w:ascii="Cambria Math"/>
                          <w:i/>
                          <w:color w:val="FF0000"/>
                          <w:sz w:val="18"/>
                          <w:szCs w:val="20"/>
                        </w:rPr>
                      </m:ctrlPr>
                    </m:sSubPr>
                    <m:e>
                      <m:acc>
                        <m:accPr>
                          <m:chr m:val="̄"/>
                          <m:ctrlPr>
                            <w:rPr>
                              <w:rFonts w:ascii="Cambria Math"/>
                              <w:i/>
                              <w:color w:val="FF0000"/>
                              <w:sz w:val="18"/>
                              <w:szCs w:val="20"/>
                            </w:rPr>
                          </m:ctrlPr>
                        </m:accPr>
                        <m:e>
                          <m:r>
                            <w:rPr>
                              <w:rFonts w:ascii="Cambria Math"/>
                              <w:color w:val="FF0000"/>
                              <w:sz w:val="18"/>
                              <w:szCs w:val="20"/>
                            </w:rPr>
                            <m:t>y</m:t>
                          </m:r>
                        </m:e>
                      </m:acc>
                    </m:e>
                    <m:sub>
                      <m:r>
                        <w:rPr>
                          <w:rFonts w:ascii="Cambria Math"/>
                          <w:color w:val="FF0000"/>
                          <w:sz w:val="18"/>
                          <w:szCs w:val="20"/>
                        </w:rPr>
                        <m:t>i</m:t>
                      </m:r>
                    </m:sub>
                  </m:sSub>
                  <m:r>
                    <w:rPr>
                      <w:rFonts w:ascii="Cambria Math"/>
                      <w:color w:val="FF0000"/>
                      <w:sz w:val="18"/>
                      <w:szCs w:val="20"/>
                    </w:rPr>
                    <m:t>)</m:t>
                  </m:r>
                </m:e>
              </m:nary>
            </m:num>
            <m:den>
              <m:rad>
                <m:radPr>
                  <m:degHide m:val="1"/>
                  <m:ctrlPr>
                    <w:rPr>
                      <w:rFonts w:ascii="Cambria Math"/>
                      <w:i/>
                      <w:color w:val="FF0000"/>
                      <w:sz w:val="18"/>
                      <w:szCs w:val="20"/>
                    </w:rPr>
                  </m:ctrlPr>
                </m:radPr>
                <m:deg/>
                <m:e>
                  <m:nary>
                    <m:naryPr>
                      <m:chr m:val="∑"/>
                      <m:ctrlPr>
                        <w:rPr>
                          <w:rFonts w:ascii="Cambria Math"/>
                          <w:i/>
                          <w:color w:val="FF0000"/>
                          <w:sz w:val="18"/>
                          <w:szCs w:val="20"/>
                        </w:rPr>
                      </m:ctrlPr>
                    </m:naryPr>
                    <m:sub>
                      <m:r>
                        <w:rPr>
                          <w:rFonts w:ascii="Cambria Math"/>
                          <w:color w:val="FF0000"/>
                          <w:sz w:val="18"/>
                          <w:szCs w:val="20"/>
                        </w:rPr>
                        <m:t>i=1</m:t>
                      </m:r>
                    </m:sub>
                    <m:sup>
                      <m:r>
                        <w:rPr>
                          <w:rFonts w:ascii="Cambria Math"/>
                          <w:color w:val="FF0000"/>
                          <w:sz w:val="18"/>
                          <w:szCs w:val="20"/>
                        </w:rPr>
                        <m:t>n</m:t>
                      </m:r>
                    </m:sup>
                    <m:e>
                      <m:r>
                        <w:rPr>
                          <w:rFonts w:ascii="Cambria Math"/>
                          <w:color w:val="FF0000"/>
                          <w:sz w:val="18"/>
                          <w:szCs w:val="20"/>
                        </w:rPr>
                        <m:t>(</m:t>
                      </m:r>
                      <m:sSub>
                        <m:sSubPr>
                          <m:ctrlPr>
                            <w:rPr>
                              <w:rFonts w:ascii="Cambria Math"/>
                              <w:i/>
                              <w:color w:val="FF0000"/>
                              <w:sz w:val="18"/>
                              <w:szCs w:val="20"/>
                            </w:rPr>
                          </m:ctrlPr>
                        </m:sSubPr>
                        <m:e>
                          <m:r>
                            <w:rPr>
                              <w:rFonts w:ascii="Cambria Math"/>
                              <w:color w:val="FF0000"/>
                              <w:sz w:val="18"/>
                              <w:szCs w:val="20"/>
                            </w:rPr>
                            <m:t>x</m:t>
                          </m:r>
                        </m:e>
                        <m:sub>
                          <m:r>
                            <w:rPr>
                              <w:rFonts w:ascii="Cambria Math"/>
                              <w:color w:val="FF0000"/>
                              <w:sz w:val="18"/>
                              <w:szCs w:val="20"/>
                            </w:rPr>
                            <m:t>i</m:t>
                          </m:r>
                        </m:sub>
                      </m:sSub>
                      <m:r>
                        <w:rPr>
                          <w:rFonts w:ascii="Cambria Math"/>
                          <w:color w:val="FF0000"/>
                          <w:sz w:val="18"/>
                          <w:szCs w:val="20"/>
                        </w:rPr>
                        <m:t>-</m:t>
                      </m:r>
                      <m:acc>
                        <m:accPr>
                          <m:chr m:val="̄"/>
                          <m:ctrlPr>
                            <w:rPr>
                              <w:rFonts w:ascii="Cambria Math"/>
                              <w:i/>
                              <w:color w:val="FF0000"/>
                              <w:sz w:val="18"/>
                              <w:szCs w:val="20"/>
                            </w:rPr>
                          </m:ctrlPr>
                        </m:accPr>
                        <m:e>
                          <m:r>
                            <w:rPr>
                              <w:rFonts w:ascii="Cambria Math"/>
                              <w:color w:val="FF0000"/>
                              <w:sz w:val="18"/>
                              <w:szCs w:val="20"/>
                            </w:rPr>
                            <m:t>x</m:t>
                          </m:r>
                        </m:e>
                      </m:acc>
                      <m:sSup>
                        <m:sSupPr>
                          <m:ctrlPr>
                            <w:rPr>
                              <w:rFonts w:ascii="Cambria Math"/>
                              <w:i/>
                              <w:color w:val="FF0000"/>
                              <w:sz w:val="18"/>
                              <w:szCs w:val="20"/>
                            </w:rPr>
                          </m:ctrlPr>
                        </m:sSupPr>
                        <m:e>
                          <m:r>
                            <w:rPr>
                              <w:rFonts w:ascii="Cambria Math"/>
                              <w:color w:val="FF0000"/>
                              <w:sz w:val="18"/>
                              <w:szCs w:val="20"/>
                            </w:rPr>
                            <m:t>)</m:t>
                          </m:r>
                        </m:e>
                        <m:sup>
                          <m:r>
                            <w:rPr>
                              <w:rFonts w:ascii="Cambria Math"/>
                              <w:color w:val="FF0000"/>
                              <w:sz w:val="18"/>
                              <w:szCs w:val="20"/>
                            </w:rPr>
                            <m:t>2</m:t>
                          </m:r>
                        </m:sup>
                      </m:sSup>
                      <m:ctrlPr>
                        <w:rPr>
                          <w:rFonts w:ascii="Cambria Math" w:hAnsi="Cambria Math"/>
                          <w:i/>
                          <w:color w:val="FF0000"/>
                          <w:sz w:val="18"/>
                          <w:szCs w:val="20"/>
                        </w:rPr>
                      </m:ctrlPr>
                    </m:e>
                  </m:nary>
                  <m:ctrlPr>
                    <w:rPr>
                      <w:rFonts w:ascii="Cambria Math" w:hAnsi="Cambria Math"/>
                      <w:i/>
                      <w:color w:val="FF0000"/>
                      <w:sz w:val="18"/>
                      <w:szCs w:val="20"/>
                    </w:rPr>
                  </m:ctrlPr>
                </m:e>
              </m:rad>
              <m:rad>
                <m:radPr>
                  <m:degHide m:val="1"/>
                  <m:ctrlPr>
                    <w:rPr>
                      <w:rFonts w:ascii="Cambria Math"/>
                      <w:i/>
                      <w:color w:val="FF0000"/>
                      <w:sz w:val="18"/>
                      <w:szCs w:val="20"/>
                    </w:rPr>
                  </m:ctrlPr>
                </m:radPr>
                <m:deg/>
                <m:e>
                  <m:nary>
                    <m:naryPr>
                      <m:chr m:val="∑"/>
                      <m:ctrlPr>
                        <w:rPr>
                          <w:rFonts w:ascii="Cambria Math"/>
                          <w:i/>
                          <w:color w:val="FF0000"/>
                          <w:sz w:val="18"/>
                          <w:szCs w:val="20"/>
                        </w:rPr>
                      </m:ctrlPr>
                    </m:naryPr>
                    <m:sub>
                      <m:r>
                        <w:rPr>
                          <w:rFonts w:ascii="Cambria Math"/>
                          <w:color w:val="FF0000"/>
                          <w:sz w:val="18"/>
                          <w:szCs w:val="20"/>
                        </w:rPr>
                        <m:t>i=1</m:t>
                      </m:r>
                    </m:sub>
                    <m:sup>
                      <m:r>
                        <w:rPr>
                          <w:rFonts w:ascii="Cambria Math"/>
                          <w:color w:val="FF0000"/>
                          <w:sz w:val="18"/>
                          <w:szCs w:val="20"/>
                        </w:rPr>
                        <m:t>n</m:t>
                      </m:r>
                    </m:sup>
                    <m:e>
                      <m:r>
                        <w:rPr>
                          <w:rFonts w:ascii="Cambria Math"/>
                          <w:color w:val="FF0000"/>
                          <w:sz w:val="18"/>
                          <w:szCs w:val="20"/>
                        </w:rPr>
                        <m:t>(</m:t>
                      </m:r>
                      <m:sSub>
                        <m:sSubPr>
                          <m:ctrlPr>
                            <w:rPr>
                              <w:rFonts w:ascii="Cambria Math"/>
                              <w:i/>
                              <w:color w:val="FF0000"/>
                              <w:sz w:val="18"/>
                              <w:szCs w:val="20"/>
                            </w:rPr>
                          </m:ctrlPr>
                        </m:sSubPr>
                        <m:e>
                          <m:r>
                            <w:rPr>
                              <w:rFonts w:ascii="Cambria Math"/>
                              <w:color w:val="FF0000"/>
                              <w:sz w:val="18"/>
                              <w:szCs w:val="20"/>
                            </w:rPr>
                            <m:t>y</m:t>
                          </m:r>
                        </m:e>
                        <m:sub>
                          <m:r>
                            <w:rPr>
                              <w:rFonts w:ascii="Cambria Math"/>
                              <w:color w:val="FF0000"/>
                              <w:sz w:val="18"/>
                              <w:szCs w:val="20"/>
                            </w:rPr>
                            <m:t>i</m:t>
                          </m:r>
                        </m:sub>
                      </m:sSub>
                      <m:r>
                        <w:rPr>
                          <w:rFonts w:ascii="Cambria Math"/>
                          <w:color w:val="FF0000"/>
                          <w:sz w:val="18"/>
                          <w:szCs w:val="20"/>
                        </w:rPr>
                        <m:t>-</m:t>
                      </m:r>
                      <m:acc>
                        <m:accPr>
                          <m:chr m:val="̄"/>
                          <m:ctrlPr>
                            <w:rPr>
                              <w:rFonts w:ascii="Cambria Math"/>
                              <w:i/>
                              <w:color w:val="FF0000"/>
                              <w:sz w:val="18"/>
                              <w:szCs w:val="20"/>
                            </w:rPr>
                          </m:ctrlPr>
                        </m:accPr>
                        <m:e>
                          <m:r>
                            <w:rPr>
                              <w:rFonts w:ascii="Cambria Math"/>
                              <w:color w:val="FF0000"/>
                              <w:sz w:val="18"/>
                              <w:szCs w:val="20"/>
                            </w:rPr>
                            <m:t>y</m:t>
                          </m:r>
                        </m:e>
                      </m:acc>
                      <m:sSup>
                        <m:sSupPr>
                          <m:ctrlPr>
                            <w:rPr>
                              <w:rFonts w:ascii="Cambria Math"/>
                              <w:i/>
                              <w:color w:val="FF0000"/>
                              <w:sz w:val="18"/>
                              <w:szCs w:val="20"/>
                            </w:rPr>
                          </m:ctrlPr>
                        </m:sSupPr>
                        <m:e>
                          <m:r>
                            <w:rPr>
                              <w:rFonts w:ascii="Cambria Math"/>
                              <w:color w:val="FF0000"/>
                              <w:sz w:val="18"/>
                              <w:szCs w:val="20"/>
                            </w:rPr>
                            <m:t>)</m:t>
                          </m:r>
                        </m:e>
                        <m:sup>
                          <m:r>
                            <w:rPr>
                              <w:rFonts w:ascii="Cambria Math"/>
                              <w:color w:val="FF0000"/>
                              <w:sz w:val="18"/>
                              <w:szCs w:val="20"/>
                            </w:rPr>
                            <m:t>2</m:t>
                          </m:r>
                        </m:sup>
                      </m:sSup>
                      <m:ctrlPr>
                        <w:rPr>
                          <w:rFonts w:ascii="Cambria Math" w:hAnsi="Cambria Math"/>
                          <w:i/>
                          <w:color w:val="FF0000"/>
                          <w:sz w:val="18"/>
                          <w:szCs w:val="20"/>
                        </w:rPr>
                      </m:ctrlPr>
                    </m:e>
                  </m:nary>
                  <m:ctrlPr>
                    <w:rPr>
                      <w:rFonts w:ascii="Cambria Math" w:hAnsi="Cambria Math"/>
                      <w:i/>
                      <w:color w:val="FF0000"/>
                      <w:sz w:val="18"/>
                      <w:szCs w:val="20"/>
                    </w:rPr>
                  </m:ctrlPr>
                </m:e>
              </m:rad>
              <m:ctrlPr>
                <w:rPr>
                  <w:rFonts w:ascii="Cambria Math" w:hAnsi="Cambria Math"/>
                  <w:i/>
                  <w:color w:val="FF0000"/>
                  <w:sz w:val="18"/>
                  <w:szCs w:val="20"/>
                </w:rPr>
              </m:ctrlPr>
            </m:den>
          </m:f>
        </m:oMath>
      </m:oMathPara>
    </w:p>
    <w:p w14:paraId="75B2F8E2" w14:textId="77777777" w:rsidR="00495305" w:rsidRPr="00CF02EB" w:rsidRDefault="00495305" w:rsidP="00D05E14">
      <w:pPr>
        <w:rPr>
          <w:color w:val="FF0000"/>
          <w:sz w:val="18"/>
          <w:szCs w:val="20"/>
        </w:rPr>
      </w:pPr>
    </w:p>
    <w:p w14:paraId="6E02EB36" w14:textId="77777777" w:rsidR="009A636E" w:rsidRPr="00CF02EB" w:rsidRDefault="00D05E14" w:rsidP="00D05E14">
      <w:pPr>
        <w:rPr>
          <w:color w:val="FF0000"/>
          <w:sz w:val="18"/>
          <w:szCs w:val="20"/>
        </w:rPr>
      </w:pPr>
      <w:r w:rsidRPr="00CF02EB">
        <w:rPr>
          <w:color w:val="FF0000"/>
          <w:sz w:val="18"/>
          <w:szCs w:val="20"/>
        </w:rPr>
        <w:t>Correlation(</w:t>
      </w:r>
      <w:proofErr w:type="gramStart"/>
      <w:r w:rsidRPr="00CF02EB">
        <w:rPr>
          <w:color w:val="FF0000"/>
          <w:sz w:val="18"/>
          <w:szCs w:val="20"/>
        </w:rPr>
        <w:t>X,Y</w:t>
      </w:r>
      <w:proofErr w:type="gramEnd"/>
      <w:r w:rsidRPr="00CF02EB">
        <w:rPr>
          <w:color w:val="FF0000"/>
          <w:sz w:val="18"/>
          <w:szCs w:val="20"/>
        </w:rPr>
        <w:t>)</w:t>
      </w:r>
      <w:r w:rsidR="003F2E4C" w:rsidRPr="00CF02EB">
        <w:rPr>
          <w:color w:val="FF0000"/>
          <w:sz w:val="18"/>
          <w:szCs w:val="20"/>
        </w:rPr>
        <w:t>;  pp 70.  A measure of the linear relstionship between X and Y.  Squared correlation give same value as R</w:t>
      </w:r>
      <w:r w:rsidR="003F2E4C" w:rsidRPr="00CF02EB">
        <w:rPr>
          <w:color w:val="FF0000"/>
          <w:sz w:val="18"/>
          <w:szCs w:val="20"/>
          <w:vertAlign w:val="superscript"/>
        </w:rPr>
        <w:t>2</w:t>
      </w:r>
      <w:r w:rsidR="003F2E4C" w:rsidRPr="00CF02EB">
        <w:rPr>
          <w:color w:val="FF0000"/>
          <w:sz w:val="18"/>
          <w:szCs w:val="20"/>
        </w:rPr>
        <w:t xml:space="preserve"> when in </w:t>
      </w:r>
      <w:r w:rsidR="003F2E4C" w:rsidRPr="00CF02EB">
        <w:rPr>
          <w:i/>
          <w:color w:val="FF0000"/>
          <w:sz w:val="18"/>
          <w:szCs w:val="20"/>
        </w:rPr>
        <w:t>simple</w:t>
      </w:r>
      <w:r w:rsidR="003F2E4C" w:rsidRPr="00CF02EB">
        <w:rPr>
          <w:color w:val="FF0000"/>
          <w:sz w:val="18"/>
          <w:szCs w:val="20"/>
        </w:rPr>
        <w:t xml:space="preserve"> linear regression (1 feature).  Can be used in feature exploration, but generally cannot be used to predict model fit in non-simple linear regression.</w:t>
      </w:r>
    </w:p>
    <w:p w14:paraId="0106733A" w14:textId="77777777" w:rsidR="00D05E14" w:rsidRPr="00CF02EB" w:rsidRDefault="00D05E14" w:rsidP="00D05E14">
      <w:pPr>
        <w:rPr>
          <w:color w:val="FF0000"/>
          <w:sz w:val="18"/>
          <w:szCs w:val="20"/>
        </w:rPr>
      </w:pPr>
    </w:p>
    <w:p w14:paraId="6F7F2E3E" w14:textId="0E919786" w:rsidR="00D05E14" w:rsidRPr="00DC7DB5" w:rsidRDefault="00DC7DB5" w:rsidP="00DC7DB5">
      <w:pPr>
        <w:rPr>
          <w:color w:val="FF0000"/>
          <w:sz w:val="18"/>
          <w:szCs w:val="20"/>
        </w:rPr>
      </w:pPr>
      <m:oMathPara>
        <m:oMathParaPr>
          <m:jc m:val="left"/>
        </m:oMathParaPr>
        <m:oMath>
          <m:r>
            <w:rPr>
              <w:rFonts w:ascii="Cambria Math"/>
              <w:color w:val="FF0000"/>
              <w:sz w:val="18"/>
              <w:szCs w:val="20"/>
            </w:rPr>
            <m:t>F=</m:t>
          </m:r>
          <m:f>
            <m:fPr>
              <m:ctrlPr>
                <w:rPr>
                  <w:rFonts w:ascii="Cambria Math"/>
                  <w:i/>
                  <w:color w:val="FF0000"/>
                  <w:sz w:val="18"/>
                  <w:szCs w:val="20"/>
                </w:rPr>
              </m:ctrlPr>
            </m:fPr>
            <m:num>
              <m:r>
                <w:rPr>
                  <w:rFonts w:ascii="Cambria Math"/>
                  <w:color w:val="FF0000"/>
                  <w:sz w:val="18"/>
                  <w:szCs w:val="20"/>
                </w:rPr>
                <m:t>(TSS</m:t>
              </m:r>
              <m:r>
                <w:rPr>
                  <w:rFonts w:ascii="Cambria Math"/>
                  <w:color w:val="FF0000"/>
                  <w:sz w:val="18"/>
                  <w:szCs w:val="20"/>
                </w:rPr>
                <m:t>-</m:t>
              </m:r>
              <m:r>
                <w:rPr>
                  <w:rFonts w:ascii="Cambria Math"/>
                  <w:color w:val="FF0000"/>
                  <w:sz w:val="18"/>
                  <w:szCs w:val="20"/>
                </w:rPr>
                <m:t>RSS)/p</m:t>
              </m:r>
            </m:num>
            <m:den>
              <m:r>
                <w:rPr>
                  <w:rFonts w:ascii="Cambria Math"/>
                  <w:color w:val="FF0000"/>
                  <w:sz w:val="18"/>
                  <w:szCs w:val="20"/>
                </w:rPr>
                <m:t>RSS/(n</m:t>
              </m:r>
              <m:r>
                <w:rPr>
                  <w:rFonts w:ascii="Cambria Math"/>
                  <w:color w:val="FF0000"/>
                  <w:sz w:val="18"/>
                  <w:szCs w:val="20"/>
                </w:rPr>
                <m:t>-</m:t>
              </m:r>
              <m:r>
                <w:rPr>
                  <w:rFonts w:ascii="Cambria Math"/>
                  <w:color w:val="FF0000"/>
                  <w:sz w:val="18"/>
                  <w:szCs w:val="20"/>
                </w:rPr>
                <m:t>p</m:t>
              </m:r>
              <m:r>
                <w:rPr>
                  <w:rFonts w:ascii="Cambria Math"/>
                  <w:color w:val="FF0000"/>
                  <w:sz w:val="18"/>
                  <w:szCs w:val="20"/>
                </w:rPr>
                <m:t>-</m:t>
              </m:r>
              <m:r>
                <w:rPr>
                  <w:rFonts w:ascii="Cambria Math"/>
                  <w:color w:val="FF0000"/>
                  <w:sz w:val="18"/>
                  <w:szCs w:val="20"/>
                </w:rPr>
                <m:t>1)</m:t>
              </m:r>
            </m:den>
          </m:f>
        </m:oMath>
      </m:oMathPara>
    </w:p>
    <w:p w14:paraId="7D1DE6E0" w14:textId="77777777" w:rsidR="00D05E14" w:rsidRPr="00CF02EB" w:rsidRDefault="00D05E14" w:rsidP="00D05E14">
      <w:pPr>
        <w:rPr>
          <w:color w:val="FF0000"/>
          <w:sz w:val="18"/>
          <w:szCs w:val="20"/>
        </w:rPr>
      </w:pPr>
      <w:r w:rsidRPr="00CF02EB">
        <w:rPr>
          <w:color w:val="FF0000"/>
          <w:sz w:val="18"/>
          <w:szCs w:val="20"/>
        </w:rPr>
        <w:t>F-statistic</w:t>
      </w:r>
      <w:r w:rsidR="003F2E4C" w:rsidRPr="00CF02EB">
        <w:rPr>
          <w:color w:val="FF0000"/>
          <w:sz w:val="18"/>
          <w:szCs w:val="20"/>
        </w:rPr>
        <w:t>; pp 75.  Useful for a hypothesis test when determining if there is at least one non-zero coefficients.  F &gt;1 implies at least on non-zero coefficients</w:t>
      </w:r>
    </w:p>
    <w:p w14:paraId="7F2F0965" w14:textId="77777777" w:rsidR="00D05E14" w:rsidRPr="00CF02EB" w:rsidRDefault="00D05E14" w:rsidP="00D05E14">
      <w:pPr>
        <w:rPr>
          <w:color w:val="FF0000"/>
          <w:sz w:val="18"/>
          <w:szCs w:val="20"/>
        </w:rPr>
      </w:pPr>
    </w:p>
    <w:p w14:paraId="4A8868CB" w14:textId="5AA8FC05" w:rsidR="00C007EA" w:rsidRPr="00DC7DB5" w:rsidRDefault="00DC7DB5" w:rsidP="00DC7DB5">
      <w:pPr>
        <w:rPr>
          <w:color w:val="FF0000"/>
          <w:sz w:val="18"/>
          <w:szCs w:val="20"/>
        </w:rPr>
      </w:pPr>
      <m:oMathPara>
        <m:oMathParaPr>
          <m:jc m:val="left"/>
        </m:oMathParaPr>
        <m:oMath>
          <m:sSub>
            <m:sSubPr>
              <m:ctrlPr>
                <w:rPr>
                  <w:rFonts w:ascii="Cambria Math" w:hAnsi="Cambria Math"/>
                  <w:i/>
                  <w:color w:val="FF0000"/>
                  <w:sz w:val="18"/>
                  <w:szCs w:val="20"/>
                </w:rPr>
              </m:ctrlPr>
            </m:sSubPr>
            <m:e>
              <m:r>
                <w:rPr>
                  <w:rFonts w:ascii="Cambria Math"/>
                  <w:color w:val="FF0000"/>
                  <w:sz w:val="18"/>
                  <w:szCs w:val="20"/>
                </w:rPr>
                <m:t>h</m:t>
              </m:r>
            </m:e>
            <m:sub>
              <m:r>
                <w:rPr>
                  <w:rFonts w:ascii="Cambria Math"/>
                  <w:color w:val="FF0000"/>
                  <w:sz w:val="18"/>
                  <w:szCs w:val="20"/>
                </w:rPr>
                <m:t>i</m:t>
              </m:r>
              <m:ctrlPr>
                <w:rPr>
                  <w:rFonts w:ascii="Cambria Math"/>
                  <w:i/>
                  <w:color w:val="FF0000"/>
                  <w:sz w:val="18"/>
                  <w:szCs w:val="20"/>
                </w:rPr>
              </m:ctrlPr>
            </m:sub>
          </m:sSub>
          <m:r>
            <w:rPr>
              <w:rFonts w:ascii="Cambria Math"/>
              <w:color w:val="FF0000"/>
              <w:sz w:val="18"/>
              <w:szCs w:val="20"/>
            </w:rPr>
            <m:t>=</m:t>
          </m:r>
          <m:f>
            <m:fPr>
              <m:ctrlPr>
                <w:rPr>
                  <w:rFonts w:ascii="Cambria Math"/>
                  <w:i/>
                  <w:color w:val="FF0000"/>
                  <w:sz w:val="18"/>
                  <w:szCs w:val="20"/>
                </w:rPr>
              </m:ctrlPr>
            </m:fPr>
            <m:num>
              <m:r>
                <w:rPr>
                  <w:rFonts w:ascii="Cambria Math"/>
                  <w:color w:val="FF0000"/>
                  <w:sz w:val="18"/>
                  <w:szCs w:val="20"/>
                </w:rPr>
                <m:t>1</m:t>
              </m:r>
            </m:num>
            <m:den>
              <m:r>
                <w:rPr>
                  <w:rFonts w:ascii="Cambria Math"/>
                  <w:color w:val="FF0000"/>
                  <w:sz w:val="18"/>
                  <w:szCs w:val="20"/>
                </w:rPr>
                <m:t>n</m:t>
              </m:r>
            </m:den>
          </m:f>
          <m:r>
            <w:rPr>
              <w:rFonts w:ascii="Cambria Math"/>
              <w:color w:val="FF0000"/>
              <w:sz w:val="18"/>
              <w:szCs w:val="20"/>
            </w:rPr>
            <m:t>+</m:t>
          </m:r>
          <m:f>
            <m:fPr>
              <m:ctrlPr>
                <w:rPr>
                  <w:rFonts w:ascii="Cambria Math"/>
                  <w:i/>
                  <w:color w:val="FF0000"/>
                  <w:sz w:val="18"/>
                  <w:szCs w:val="20"/>
                </w:rPr>
              </m:ctrlPr>
            </m:fPr>
            <m:num>
              <m:r>
                <w:rPr>
                  <w:rFonts w:ascii="Cambria Math"/>
                  <w:color w:val="FF0000"/>
                  <w:sz w:val="18"/>
                  <w:szCs w:val="20"/>
                </w:rPr>
                <m:t>(</m:t>
              </m:r>
              <m:sSub>
                <m:sSubPr>
                  <m:ctrlPr>
                    <w:rPr>
                      <w:rFonts w:ascii="Cambria Math"/>
                      <w:i/>
                      <w:color w:val="FF0000"/>
                      <w:sz w:val="18"/>
                      <w:szCs w:val="20"/>
                    </w:rPr>
                  </m:ctrlPr>
                </m:sSubPr>
                <m:e>
                  <m:r>
                    <w:rPr>
                      <w:rFonts w:ascii="Cambria Math"/>
                      <w:color w:val="FF0000"/>
                      <w:sz w:val="18"/>
                      <w:szCs w:val="20"/>
                    </w:rPr>
                    <m:t>x</m:t>
                  </m:r>
                </m:e>
                <m:sub>
                  <m:r>
                    <w:rPr>
                      <w:rFonts w:ascii="Cambria Math"/>
                      <w:color w:val="FF0000"/>
                      <w:sz w:val="18"/>
                      <w:szCs w:val="20"/>
                    </w:rPr>
                    <m:t>i</m:t>
                  </m:r>
                </m:sub>
              </m:sSub>
              <m:r>
                <w:rPr>
                  <w:rFonts w:ascii="Cambria Math"/>
                  <w:color w:val="FF0000"/>
                  <w:sz w:val="18"/>
                  <w:szCs w:val="20"/>
                </w:rPr>
                <m:t>-</m:t>
              </m:r>
              <m:acc>
                <m:accPr>
                  <m:chr m:val="̄"/>
                  <m:ctrlPr>
                    <w:rPr>
                      <w:rFonts w:ascii="Cambria Math"/>
                      <w:i/>
                      <w:color w:val="FF0000"/>
                      <w:sz w:val="18"/>
                      <w:szCs w:val="20"/>
                    </w:rPr>
                  </m:ctrlPr>
                </m:accPr>
                <m:e>
                  <m:r>
                    <w:rPr>
                      <w:rFonts w:ascii="Cambria Math"/>
                      <w:color w:val="FF0000"/>
                      <w:sz w:val="18"/>
                      <w:szCs w:val="20"/>
                    </w:rPr>
                    <m:t>x</m:t>
                  </m:r>
                </m:e>
              </m:acc>
              <m:sSup>
                <m:sSupPr>
                  <m:ctrlPr>
                    <w:rPr>
                      <w:rFonts w:ascii="Cambria Math"/>
                      <w:i/>
                      <w:color w:val="FF0000"/>
                      <w:sz w:val="18"/>
                      <w:szCs w:val="20"/>
                    </w:rPr>
                  </m:ctrlPr>
                </m:sSupPr>
                <m:e>
                  <m:r>
                    <w:rPr>
                      <w:rFonts w:ascii="Cambria Math"/>
                      <w:color w:val="FF0000"/>
                      <w:sz w:val="18"/>
                      <w:szCs w:val="20"/>
                    </w:rPr>
                    <m:t>)</m:t>
                  </m:r>
                </m:e>
                <m:sup>
                  <m:r>
                    <w:rPr>
                      <w:rFonts w:ascii="Cambria Math"/>
                      <w:color w:val="FF0000"/>
                      <w:sz w:val="18"/>
                      <w:szCs w:val="20"/>
                    </w:rPr>
                    <m:t>2</m:t>
                  </m:r>
                </m:sup>
              </m:sSup>
            </m:num>
            <m:den>
              <m:nary>
                <m:naryPr>
                  <m:chr m:val="∑"/>
                  <m:ctrlPr>
                    <w:rPr>
                      <w:rFonts w:ascii="Cambria Math"/>
                      <w:i/>
                      <w:color w:val="FF0000"/>
                      <w:sz w:val="18"/>
                      <w:szCs w:val="20"/>
                    </w:rPr>
                  </m:ctrlPr>
                </m:naryPr>
                <m:sub>
                  <m:r>
                    <w:rPr>
                      <w:rFonts w:ascii="Cambria Math"/>
                      <w:color w:val="FF0000"/>
                      <w:sz w:val="18"/>
                      <w:szCs w:val="20"/>
                    </w:rPr>
                    <m:t>j=1</m:t>
                  </m:r>
                </m:sub>
                <m:sup>
                  <m:r>
                    <w:rPr>
                      <w:rFonts w:ascii="Cambria Math"/>
                      <w:color w:val="FF0000"/>
                      <w:sz w:val="18"/>
                      <w:szCs w:val="20"/>
                    </w:rPr>
                    <m:t>n</m:t>
                  </m:r>
                </m:sup>
                <m:e>
                  <m:r>
                    <w:rPr>
                      <w:rFonts w:ascii="Cambria Math"/>
                      <w:color w:val="FF0000"/>
                      <w:sz w:val="18"/>
                      <w:szCs w:val="20"/>
                    </w:rPr>
                    <m:t>(</m:t>
                  </m:r>
                  <m:sSub>
                    <m:sSubPr>
                      <m:ctrlPr>
                        <w:rPr>
                          <w:rFonts w:ascii="Cambria Math"/>
                          <w:i/>
                          <w:color w:val="FF0000"/>
                          <w:sz w:val="18"/>
                          <w:szCs w:val="20"/>
                        </w:rPr>
                      </m:ctrlPr>
                    </m:sSubPr>
                    <m:e>
                      <m:r>
                        <w:rPr>
                          <w:rFonts w:ascii="Cambria Math"/>
                          <w:color w:val="FF0000"/>
                          <w:sz w:val="18"/>
                          <w:szCs w:val="20"/>
                        </w:rPr>
                        <m:t>x</m:t>
                      </m:r>
                    </m:e>
                    <m:sub>
                      <m:r>
                        <w:rPr>
                          <w:rFonts w:ascii="Cambria Math"/>
                          <w:color w:val="FF0000"/>
                          <w:sz w:val="18"/>
                          <w:szCs w:val="20"/>
                        </w:rPr>
                        <m:t>j</m:t>
                      </m:r>
                    </m:sub>
                  </m:sSub>
                  <m:r>
                    <w:rPr>
                      <w:rFonts w:ascii="Cambria Math"/>
                      <w:color w:val="FF0000"/>
                      <w:sz w:val="18"/>
                      <w:szCs w:val="20"/>
                    </w:rPr>
                    <m:t>-</m:t>
                  </m:r>
                  <m:acc>
                    <m:accPr>
                      <m:chr m:val="̄"/>
                      <m:ctrlPr>
                        <w:rPr>
                          <w:rFonts w:ascii="Cambria Math"/>
                          <w:i/>
                          <w:color w:val="FF0000"/>
                          <w:sz w:val="18"/>
                          <w:szCs w:val="20"/>
                        </w:rPr>
                      </m:ctrlPr>
                    </m:accPr>
                    <m:e>
                      <m:r>
                        <w:rPr>
                          <w:rFonts w:ascii="Cambria Math"/>
                          <w:color w:val="FF0000"/>
                          <w:sz w:val="18"/>
                          <w:szCs w:val="20"/>
                        </w:rPr>
                        <m:t>x</m:t>
                      </m:r>
                    </m:e>
                  </m:acc>
                  <m:sSup>
                    <m:sSupPr>
                      <m:ctrlPr>
                        <w:rPr>
                          <w:rFonts w:ascii="Cambria Math"/>
                          <w:i/>
                          <w:color w:val="FF0000"/>
                          <w:sz w:val="18"/>
                          <w:szCs w:val="20"/>
                        </w:rPr>
                      </m:ctrlPr>
                    </m:sSupPr>
                    <m:e>
                      <m:r>
                        <w:rPr>
                          <w:rFonts w:ascii="Cambria Math"/>
                          <w:color w:val="FF0000"/>
                          <w:sz w:val="18"/>
                          <w:szCs w:val="20"/>
                        </w:rPr>
                        <m:t>)</m:t>
                      </m:r>
                    </m:e>
                    <m:sup>
                      <m:r>
                        <w:rPr>
                          <w:rFonts w:ascii="Cambria Math"/>
                          <w:color w:val="FF0000"/>
                          <w:sz w:val="18"/>
                          <w:szCs w:val="20"/>
                        </w:rPr>
                        <m:t>2</m:t>
                      </m:r>
                    </m:sup>
                  </m:sSup>
                  <m:ctrlPr>
                    <w:rPr>
                      <w:rFonts w:ascii="Cambria Math" w:hAnsi="Cambria Math"/>
                      <w:i/>
                      <w:color w:val="FF0000"/>
                      <w:sz w:val="18"/>
                      <w:szCs w:val="20"/>
                    </w:rPr>
                  </m:ctrlPr>
                </m:e>
              </m:nary>
              <m:ctrlPr>
                <w:rPr>
                  <w:rFonts w:ascii="Cambria Math" w:hAnsi="Cambria Math"/>
                  <w:i/>
                  <w:color w:val="FF0000"/>
                  <w:sz w:val="18"/>
                  <w:szCs w:val="20"/>
                </w:rPr>
              </m:ctrlPr>
            </m:den>
          </m:f>
        </m:oMath>
      </m:oMathPara>
    </w:p>
    <w:p w14:paraId="6E290C62" w14:textId="77777777" w:rsidR="00D05E14" w:rsidRPr="00CF02EB" w:rsidRDefault="00D05E14" w:rsidP="00D05E14">
      <w:pPr>
        <w:rPr>
          <w:color w:val="FF0000"/>
          <w:sz w:val="18"/>
          <w:szCs w:val="20"/>
        </w:rPr>
      </w:pPr>
      <w:r w:rsidRPr="00CF02EB">
        <w:rPr>
          <w:color w:val="FF0000"/>
          <w:sz w:val="18"/>
          <w:szCs w:val="20"/>
        </w:rPr>
        <w:t>Leverage statistic</w:t>
      </w:r>
      <w:r w:rsidR="00C007EA" w:rsidRPr="00CF02EB">
        <w:rPr>
          <w:color w:val="FF0000"/>
          <w:sz w:val="18"/>
          <w:szCs w:val="20"/>
        </w:rPr>
        <w:t xml:space="preserve"> for a point; pp 98.  Captures how much influence the point has on the linear model fit. If the leverage statistic is above (</w:t>
      </w:r>
      <w:r w:rsidR="00C007EA" w:rsidRPr="00CF02EB">
        <w:rPr>
          <w:i/>
          <w:color w:val="FF0000"/>
          <w:sz w:val="18"/>
          <w:szCs w:val="20"/>
        </w:rPr>
        <w:t>p</w:t>
      </w:r>
      <w:r w:rsidR="00C007EA" w:rsidRPr="00CF02EB">
        <w:rPr>
          <w:color w:val="FF0000"/>
          <w:sz w:val="18"/>
          <w:szCs w:val="20"/>
        </w:rPr>
        <w:t>+1)/</w:t>
      </w:r>
      <w:r w:rsidR="00C007EA" w:rsidRPr="00CF02EB">
        <w:rPr>
          <w:i/>
          <w:color w:val="FF0000"/>
          <w:sz w:val="18"/>
          <w:szCs w:val="20"/>
        </w:rPr>
        <w:t>n</w:t>
      </w:r>
      <w:r w:rsidR="00C007EA" w:rsidRPr="00CF02EB">
        <w:rPr>
          <w:color w:val="FF0000"/>
          <w:sz w:val="18"/>
          <w:szCs w:val="20"/>
        </w:rPr>
        <w:t xml:space="preserve"> then it is a high leverage point.</w:t>
      </w:r>
    </w:p>
    <w:p w14:paraId="37CD073C" w14:textId="77777777" w:rsidR="00D05E14" w:rsidRPr="00CF02EB" w:rsidRDefault="00D05E14" w:rsidP="00D05E14">
      <w:pPr>
        <w:rPr>
          <w:color w:val="FF0000"/>
          <w:sz w:val="18"/>
          <w:szCs w:val="20"/>
        </w:rPr>
      </w:pPr>
    </w:p>
    <w:p w14:paraId="4F9B578C" w14:textId="2B6FB649" w:rsidR="00D05E14" w:rsidRPr="00DC7DB5" w:rsidRDefault="00DC7DB5" w:rsidP="00DC7DB5">
      <w:pPr>
        <w:rPr>
          <w:color w:val="FF0000"/>
          <w:sz w:val="18"/>
          <w:szCs w:val="20"/>
        </w:rPr>
      </w:pPr>
      <m:oMathPara>
        <m:oMathParaPr>
          <m:jc m:val="left"/>
        </m:oMathParaPr>
        <m:oMath>
          <m:r>
            <m:rPr>
              <m:nor/>
            </m:rPr>
            <w:rPr>
              <w:rFonts w:ascii="Cambria Math"/>
              <w:color w:val="FF0000"/>
              <w:sz w:val="18"/>
              <w:szCs w:val="20"/>
            </w:rPr>
            <m:t>VIF</m:t>
          </m:r>
          <m:r>
            <m:rPr>
              <m:sty m:val="p"/>
            </m:rPr>
            <w:rPr>
              <w:rFonts w:ascii="Cambria Math"/>
              <w:color w:val="FF0000"/>
              <w:sz w:val="18"/>
              <w:szCs w:val="20"/>
            </w:rPr>
            <m:t>(</m:t>
          </m:r>
          <m:sSub>
            <m:sSubPr>
              <m:ctrlPr>
                <w:rPr>
                  <w:rFonts w:ascii="Cambria Math"/>
                  <w:i/>
                  <w:color w:val="FF0000"/>
                  <w:sz w:val="18"/>
                  <w:szCs w:val="20"/>
                </w:rPr>
              </m:ctrlPr>
            </m:sSubPr>
            <m:e>
              <m:acc>
                <m:accPr>
                  <m:ctrlPr>
                    <w:rPr>
                      <w:rFonts w:ascii="Cambria Math"/>
                      <w:color w:val="FF0000"/>
                      <w:sz w:val="18"/>
                      <w:szCs w:val="20"/>
                    </w:rPr>
                  </m:ctrlPr>
                </m:accPr>
                <m:e>
                  <m:r>
                    <w:rPr>
                      <w:rFonts w:ascii="Cambria Math"/>
                      <w:color w:val="FF0000"/>
                      <w:sz w:val="18"/>
                      <w:szCs w:val="20"/>
                    </w:rPr>
                    <m:t>β</m:t>
                  </m:r>
                </m:e>
              </m:acc>
            </m:e>
            <m:sub>
              <m:r>
                <w:rPr>
                  <w:rFonts w:ascii="Cambria Math"/>
                  <w:color w:val="FF0000"/>
                  <w:sz w:val="18"/>
                  <w:szCs w:val="20"/>
                </w:rPr>
                <m:t>j</m:t>
              </m:r>
            </m:sub>
          </m:sSub>
          <m:r>
            <w:rPr>
              <w:rFonts w:ascii="Cambria Math"/>
              <w:color w:val="FF0000"/>
              <w:sz w:val="18"/>
              <w:szCs w:val="20"/>
            </w:rPr>
            <m:t>)=</m:t>
          </m:r>
          <m:f>
            <m:fPr>
              <m:ctrlPr>
                <w:rPr>
                  <w:rFonts w:ascii="Cambria Math"/>
                  <w:i/>
                  <w:color w:val="FF0000"/>
                  <w:sz w:val="18"/>
                  <w:szCs w:val="20"/>
                </w:rPr>
              </m:ctrlPr>
            </m:fPr>
            <m:num>
              <m:r>
                <w:rPr>
                  <w:rFonts w:ascii="Cambria Math"/>
                  <w:color w:val="FF0000"/>
                  <w:sz w:val="18"/>
                  <w:szCs w:val="20"/>
                </w:rPr>
                <m:t>1</m:t>
              </m:r>
            </m:num>
            <m:den>
              <m:r>
                <w:rPr>
                  <w:rFonts w:ascii="Cambria Math"/>
                  <w:color w:val="FF0000"/>
                  <w:sz w:val="18"/>
                  <w:szCs w:val="20"/>
                </w:rPr>
                <m:t>1</m:t>
              </m:r>
              <m:r>
                <w:rPr>
                  <w:rFonts w:ascii="Cambria Math"/>
                  <w:color w:val="FF0000"/>
                  <w:sz w:val="18"/>
                  <w:szCs w:val="20"/>
                </w:rPr>
                <m:t>-</m:t>
              </m:r>
              <m:sSubSup>
                <m:sSubSupPr>
                  <m:ctrlPr>
                    <w:rPr>
                      <w:rFonts w:ascii="Cambria Math"/>
                      <w:i/>
                      <w:color w:val="FF0000"/>
                      <w:sz w:val="18"/>
                      <w:szCs w:val="20"/>
                    </w:rPr>
                  </m:ctrlPr>
                </m:sSubSupPr>
                <m:e>
                  <m:r>
                    <w:rPr>
                      <w:rFonts w:ascii="Cambria Math"/>
                      <w:color w:val="FF0000"/>
                      <w:sz w:val="18"/>
                      <w:szCs w:val="20"/>
                    </w:rPr>
                    <m:t>R</m:t>
                  </m:r>
                </m:e>
                <m:sub>
                  <m:sSub>
                    <m:sSubPr>
                      <m:ctrlPr>
                        <w:rPr>
                          <w:rFonts w:ascii="Cambria Math"/>
                          <w:i/>
                          <w:color w:val="FF0000"/>
                          <w:sz w:val="18"/>
                          <w:szCs w:val="20"/>
                        </w:rPr>
                      </m:ctrlPr>
                    </m:sSubPr>
                    <m:e>
                      <m:r>
                        <w:rPr>
                          <w:rFonts w:ascii="Cambria Math"/>
                          <w:color w:val="FF0000"/>
                          <w:sz w:val="18"/>
                          <w:szCs w:val="20"/>
                        </w:rPr>
                        <m:t>X</m:t>
                      </m:r>
                    </m:e>
                    <m:sub>
                      <m:r>
                        <w:rPr>
                          <w:rFonts w:ascii="Cambria Math"/>
                          <w:color w:val="FF0000"/>
                          <w:sz w:val="18"/>
                          <w:szCs w:val="20"/>
                        </w:rPr>
                        <m:t>j</m:t>
                      </m:r>
                    </m:sub>
                  </m:sSub>
                  <m:r>
                    <w:rPr>
                      <w:rFonts w:ascii="Cambria Math"/>
                      <w:color w:val="FF0000"/>
                      <w:sz w:val="18"/>
                      <w:szCs w:val="20"/>
                    </w:rPr>
                    <m:t>|</m:t>
                  </m:r>
                  <m:sSub>
                    <m:sSubPr>
                      <m:ctrlPr>
                        <w:rPr>
                          <w:rFonts w:ascii="Cambria Math"/>
                          <w:i/>
                          <w:color w:val="FF0000"/>
                          <w:sz w:val="18"/>
                          <w:szCs w:val="20"/>
                        </w:rPr>
                      </m:ctrlPr>
                    </m:sSubPr>
                    <m:e>
                      <m:r>
                        <w:rPr>
                          <w:rFonts w:ascii="Cambria Math"/>
                          <w:color w:val="FF0000"/>
                          <w:sz w:val="18"/>
                          <w:szCs w:val="20"/>
                        </w:rPr>
                        <m:t>X</m:t>
                      </m:r>
                    </m:e>
                    <m:sub>
                      <m:r>
                        <w:rPr>
                          <w:rFonts w:ascii="Cambria Math"/>
                          <w:color w:val="FF0000"/>
                          <w:sz w:val="18"/>
                          <w:szCs w:val="20"/>
                        </w:rPr>
                        <m:t>-</m:t>
                      </m:r>
                      <m:r>
                        <w:rPr>
                          <w:rFonts w:ascii="Cambria Math"/>
                          <w:color w:val="FF0000"/>
                          <w:sz w:val="18"/>
                          <w:szCs w:val="20"/>
                        </w:rPr>
                        <m:t>j</m:t>
                      </m:r>
                    </m:sub>
                  </m:sSub>
                </m:sub>
                <m:sup>
                  <m:r>
                    <w:rPr>
                      <w:rFonts w:ascii="Cambria Math"/>
                      <w:color w:val="FF0000"/>
                      <w:sz w:val="18"/>
                      <w:szCs w:val="20"/>
                    </w:rPr>
                    <m:t>2</m:t>
                  </m:r>
                </m:sup>
              </m:sSubSup>
              <m:ctrlPr>
                <w:rPr>
                  <w:rFonts w:ascii="Cambria Math" w:hAnsi="Cambria Math"/>
                  <w:i/>
                  <w:color w:val="FF0000"/>
                  <w:sz w:val="18"/>
                  <w:szCs w:val="20"/>
                </w:rPr>
              </m:ctrlPr>
            </m:den>
          </m:f>
        </m:oMath>
      </m:oMathPara>
    </w:p>
    <w:p w14:paraId="157A6C08" w14:textId="77777777" w:rsidR="000F5462" w:rsidRDefault="00BF3FCF">
      <w:pPr>
        <w:rPr>
          <w:sz w:val="18"/>
          <w:szCs w:val="20"/>
        </w:rPr>
      </w:pPr>
      <w:r w:rsidRPr="00CF02EB">
        <w:rPr>
          <w:color w:val="FF0000"/>
          <w:sz w:val="18"/>
          <w:szCs w:val="20"/>
        </w:rPr>
        <w:t>Variance inflation factor; pp 101.  The variance of the coefficient in the full model divided by the variance of the coefficient if fit on its own. Used to detect multi-collinearity (collinearity between 3 or more variables, undetectable using only a correlation matrix).  If VIF=1 then no collinearity.  VIF&gt;5 or 10 indicates a problem</w:t>
      </w:r>
    </w:p>
    <w:p w14:paraId="148F1E0A" w14:textId="77777777" w:rsidR="00272582" w:rsidRDefault="00272582">
      <w:pPr>
        <w:rPr>
          <w:sz w:val="18"/>
          <w:szCs w:val="20"/>
        </w:rPr>
        <w:sectPr w:rsidR="00272582" w:rsidSect="00D05E14">
          <w:type w:val="continuous"/>
          <w:pgSz w:w="12240" w:h="15840"/>
          <w:pgMar w:top="720" w:right="720" w:bottom="720" w:left="720" w:header="720" w:footer="720" w:gutter="0"/>
          <w:cols w:num="2" w:space="720"/>
          <w:docGrid w:linePitch="360"/>
        </w:sectPr>
      </w:pPr>
    </w:p>
    <w:p w14:paraId="518022C6" w14:textId="77777777" w:rsidR="00A375C1" w:rsidRDefault="00A375C1">
      <w:pPr>
        <w:rPr>
          <w:sz w:val="18"/>
          <w:szCs w:val="20"/>
        </w:rPr>
      </w:pPr>
      <w:r>
        <w:rPr>
          <w:sz w:val="18"/>
          <w:szCs w:val="20"/>
        </w:rPr>
        <w:br w:type="page"/>
      </w:r>
    </w:p>
    <w:p w14:paraId="3BC2E829" w14:textId="427924F2" w:rsidR="00272582" w:rsidRPr="009A636E" w:rsidRDefault="00272582" w:rsidP="00272582">
      <w:pPr>
        <w:rPr>
          <w:sz w:val="20"/>
          <w:u w:val="single"/>
        </w:rPr>
      </w:pPr>
      <w:r w:rsidRPr="009A636E">
        <w:rPr>
          <w:sz w:val="20"/>
          <w:u w:val="single"/>
        </w:rPr>
        <w:lastRenderedPageBreak/>
        <w:t xml:space="preserve">From Chapter 3:  Linear Regression </w:t>
      </w:r>
      <w:r>
        <w:rPr>
          <w:sz w:val="20"/>
          <w:u w:val="single"/>
        </w:rPr>
        <w:t>Part 2</w:t>
      </w:r>
      <w:proofErr w:type="gramStart"/>
      <w:r>
        <w:rPr>
          <w:sz w:val="20"/>
          <w:u w:val="single"/>
        </w:rPr>
        <w:t xml:space="preserve">:  </w:t>
      </w:r>
      <w:r w:rsidRPr="009A636E">
        <w:rPr>
          <w:sz w:val="20"/>
          <w:u w:val="single"/>
        </w:rPr>
        <w:t>“</w:t>
      </w:r>
      <w:proofErr w:type="gramEnd"/>
      <w:r>
        <w:rPr>
          <w:sz w:val="20"/>
          <w:u w:val="single"/>
        </w:rPr>
        <w:t>Potential Problems</w:t>
      </w:r>
      <w:r w:rsidRPr="009A636E">
        <w:rPr>
          <w:sz w:val="20"/>
          <w:u w:val="single"/>
        </w:rPr>
        <w:t>”</w:t>
      </w:r>
      <w:r>
        <w:rPr>
          <w:sz w:val="20"/>
          <w:u w:val="single"/>
        </w:rPr>
        <w:t xml:space="preserve"> </w:t>
      </w:r>
    </w:p>
    <w:p w14:paraId="3F514BC1" w14:textId="77777777" w:rsidR="00272582" w:rsidRDefault="00272582" w:rsidP="00272582">
      <w:pPr>
        <w:rPr>
          <w:sz w:val="20"/>
          <w:szCs w:val="20"/>
        </w:rPr>
      </w:pPr>
    </w:p>
    <w:p w14:paraId="2CD4034E" w14:textId="77777777" w:rsidR="00272582" w:rsidRDefault="00272582" w:rsidP="00272582">
      <w:pPr>
        <w:rPr>
          <w:sz w:val="20"/>
          <w:szCs w:val="20"/>
        </w:rPr>
      </w:pPr>
      <w:r>
        <w:rPr>
          <w:sz w:val="20"/>
          <w:szCs w:val="20"/>
        </w:rPr>
        <w:t xml:space="preserve">For each of the problems listed below, explain </w:t>
      </w:r>
      <w:r w:rsidR="00BF3FCF">
        <w:rPr>
          <w:sz w:val="20"/>
          <w:szCs w:val="20"/>
        </w:rPr>
        <w:t xml:space="preserve">a) what the problem is; b) </w:t>
      </w:r>
      <w:r>
        <w:rPr>
          <w:sz w:val="20"/>
          <w:szCs w:val="20"/>
        </w:rPr>
        <w:t>how it would be detected in the model or the data</w:t>
      </w:r>
      <w:r w:rsidR="00BF3FCF">
        <w:rPr>
          <w:sz w:val="20"/>
          <w:szCs w:val="20"/>
        </w:rPr>
        <w:t xml:space="preserve"> and c) what should be done to resolve the problem</w:t>
      </w:r>
      <w:r>
        <w:rPr>
          <w:sz w:val="20"/>
          <w:szCs w:val="20"/>
        </w:rPr>
        <w:t xml:space="preserve">.  </w:t>
      </w:r>
    </w:p>
    <w:p w14:paraId="5C8F9928" w14:textId="77777777" w:rsidR="00272582" w:rsidRDefault="00272582" w:rsidP="00272582">
      <w:pPr>
        <w:rPr>
          <w:sz w:val="20"/>
          <w:szCs w:val="20"/>
        </w:rPr>
      </w:pPr>
    </w:p>
    <w:p w14:paraId="0BF37ADC" w14:textId="77777777" w:rsidR="00272582" w:rsidRDefault="00272582" w:rsidP="00BF3FCF">
      <w:pPr>
        <w:pStyle w:val="ListParagraph"/>
        <w:numPr>
          <w:ilvl w:val="0"/>
          <w:numId w:val="8"/>
        </w:numPr>
        <w:ind w:left="360"/>
        <w:rPr>
          <w:sz w:val="20"/>
          <w:szCs w:val="20"/>
        </w:rPr>
      </w:pPr>
      <w:r>
        <w:rPr>
          <w:sz w:val="20"/>
          <w:szCs w:val="20"/>
        </w:rPr>
        <w:t xml:space="preserve"> Non-linearity of the response-predictor relationships</w:t>
      </w:r>
    </w:p>
    <w:p w14:paraId="16BD0FE8" w14:textId="77777777" w:rsidR="00145854" w:rsidRPr="00CF02EB" w:rsidRDefault="00145854" w:rsidP="00EA6445">
      <w:pPr>
        <w:pStyle w:val="ListParagraph"/>
        <w:numPr>
          <w:ilvl w:val="0"/>
          <w:numId w:val="10"/>
        </w:numPr>
        <w:rPr>
          <w:color w:val="FF0000"/>
          <w:sz w:val="20"/>
          <w:szCs w:val="20"/>
        </w:rPr>
      </w:pPr>
      <w:r w:rsidRPr="00CF02EB">
        <w:rPr>
          <w:color w:val="FF0000"/>
          <w:sz w:val="20"/>
          <w:szCs w:val="20"/>
        </w:rPr>
        <w:t>The underlying relationship between the data and the target variable is not linear.</w:t>
      </w:r>
      <w:r w:rsidR="006360D2" w:rsidRPr="00CF02EB">
        <w:rPr>
          <w:color w:val="FF0000"/>
          <w:sz w:val="20"/>
          <w:szCs w:val="20"/>
        </w:rPr>
        <w:t xml:space="preserve">  This can cause violation of some of the assumptions about applying a linear regressor as a model – which means the fit may be misleading.</w:t>
      </w:r>
      <w:r w:rsidRPr="00CF02EB">
        <w:rPr>
          <w:color w:val="FF0000"/>
          <w:sz w:val="20"/>
          <w:szCs w:val="20"/>
        </w:rPr>
        <w:t xml:space="preserve">  Any attempt to model such phenomenon with linear models will be suspect and give bad/misleading coefficients</w:t>
      </w:r>
      <w:r w:rsidR="006360D2" w:rsidRPr="00CF02EB">
        <w:rPr>
          <w:color w:val="FF0000"/>
          <w:sz w:val="20"/>
          <w:szCs w:val="20"/>
        </w:rPr>
        <w:t>.</w:t>
      </w:r>
    </w:p>
    <w:p w14:paraId="6E1803C8" w14:textId="77777777" w:rsidR="00145854" w:rsidRPr="00CF02EB" w:rsidRDefault="00145854" w:rsidP="00EA6445">
      <w:pPr>
        <w:pStyle w:val="ListParagraph"/>
        <w:numPr>
          <w:ilvl w:val="0"/>
          <w:numId w:val="10"/>
        </w:numPr>
        <w:rPr>
          <w:color w:val="FF0000"/>
          <w:sz w:val="20"/>
          <w:szCs w:val="20"/>
        </w:rPr>
      </w:pPr>
      <w:r w:rsidRPr="00CF02EB">
        <w:rPr>
          <w:color w:val="FF0000"/>
          <w:sz w:val="20"/>
          <w:szCs w:val="20"/>
        </w:rPr>
        <w:t xml:space="preserve">Detect using residual plots (plot estimated-y on the X-axis and the residual error in the estimated y on the Y-axis).  A strong non-linear pattern in the residuals indicates that </w:t>
      </w:r>
      <w:r w:rsidR="006360D2" w:rsidRPr="00CF02EB">
        <w:rPr>
          <w:color w:val="FF0000"/>
          <w:sz w:val="20"/>
          <w:szCs w:val="20"/>
        </w:rPr>
        <w:t>we have non-linearity.</w:t>
      </w:r>
    </w:p>
    <w:p w14:paraId="2A55FAF5" w14:textId="77777777" w:rsidR="00272582" w:rsidRPr="00CF02EB" w:rsidRDefault="006360D2" w:rsidP="00BF3FCF">
      <w:pPr>
        <w:pStyle w:val="ListParagraph"/>
        <w:numPr>
          <w:ilvl w:val="0"/>
          <w:numId w:val="10"/>
        </w:numPr>
        <w:rPr>
          <w:color w:val="FF0000"/>
          <w:sz w:val="20"/>
          <w:szCs w:val="20"/>
        </w:rPr>
      </w:pPr>
      <w:r w:rsidRPr="00CF02EB">
        <w:rPr>
          <w:color w:val="FF0000"/>
          <w:sz w:val="20"/>
          <w:szCs w:val="20"/>
        </w:rPr>
        <w:t>To fix this problem, use non-linear transformations of the feature data such as log(X), sqrt(X) or X</w:t>
      </w:r>
      <w:r w:rsidRPr="00CF02EB">
        <w:rPr>
          <w:color w:val="FF0000"/>
          <w:sz w:val="20"/>
          <w:szCs w:val="20"/>
          <w:vertAlign w:val="superscript"/>
        </w:rPr>
        <w:t>2</w:t>
      </w:r>
      <w:r w:rsidRPr="00CF02EB">
        <w:rPr>
          <w:color w:val="FF0000"/>
          <w:sz w:val="20"/>
          <w:szCs w:val="20"/>
          <w:vertAlign w:val="subscript"/>
        </w:rPr>
        <w:t>,</w:t>
      </w:r>
      <w:r w:rsidRPr="00CF02EB">
        <w:rPr>
          <w:color w:val="FF0000"/>
          <w:sz w:val="20"/>
          <w:szCs w:val="20"/>
        </w:rPr>
        <w:t xml:space="preserve"> or use a non-linear model to fit the data.</w:t>
      </w:r>
    </w:p>
    <w:p w14:paraId="3F8940AD" w14:textId="77777777" w:rsidR="00272582" w:rsidRPr="007C17AB" w:rsidRDefault="00272582" w:rsidP="00BF3FCF">
      <w:pPr>
        <w:rPr>
          <w:sz w:val="20"/>
          <w:szCs w:val="20"/>
        </w:rPr>
      </w:pPr>
    </w:p>
    <w:p w14:paraId="0F83051E" w14:textId="77777777" w:rsidR="00272582" w:rsidRDefault="00272582" w:rsidP="00BF3FCF">
      <w:pPr>
        <w:pStyle w:val="ListParagraph"/>
        <w:numPr>
          <w:ilvl w:val="0"/>
          <w:numId w:val="8"/>
        </w:numPr>
        <w:ind w:left="360"/>
        <w:rPr>
          <w:sz w:val="20"/>
          <w:szCs w:val="20"/>
        </w:rPr>
      </w:pPr>
      <w:r>
        <w:rPr>
          <w:sz w:val="20"/>
          <w:szCs w:val="20"/>
        </w:rPr>
        <w:t>Correlation of Error Terms</w:t>
      </w:r>
    </w:p>
    <w:p w14:paraId="30680254" w14:textId="77777777" w:rsidR="00272582" w:rsidRPr="00CF02EB" w:rsidRDefault="00DE53FE" w:rsidP="00DE53FE">
      <w:pPr>
        <w:pStyle w:val="ListParagraph"/>
        <w:numPr>
          <w:ilvl w:val="0"/>
          <w:numId w:val="11"/>
        </w:numPr>
        <w:rPr>
          <w:color w:val="FF0000"/>
          <w:sz w:val="20"/>
          <w:szCs w:val="20"/>
        </w:rPr>
      </w:pPr>
      <w:r w:rsidRPr="00CF02EB">
        <w:rPr>
          <w:color w:val="FF0000"/>
          <w:sz w:val="20"/>
          <w:szCs w:val="20"/>
        </w:rPr>
        <w:t xml:space="preserve">The error terms are correlated, meaning that information about </w:t>
      </w:r>
      <w:r w:rsidRPr="00CF02EB">
        <w:rPr>
          <w:i/>
          <w:color w:val="FF0000"/>
          <w:sz w:val="20"/>
          <w:szCs w:val="20"/>
        </w:rPr>
        <w:t>e</w:t>
      </w:r>
      <w:r w:rsidRPr="00CF02EB">
        <w:rPr>
          <w:i/>
          <w:color w:val="FF0000"/>
          <w:sz w:val="20"/>
          <w:szCs w:val="20"/>
          <w:vertAlign w:val="subscript"/>
        </w:rPr>
        <w:t>i</w:t>
      </w:r>
      <w:r w:rsidRPr="00CF02EB">
        <w:rPr>
          <w:color w:val="FF0000"/>
          <w:sz w:val="20"/>
          <w:szCs w:val="20"/>
        </w:rPr>
        <w:t xml:space="preserve"> tells us something about another error </w:t>
      </w:r>
      <w:r w:rsidRPr="00CF02EB">
        <w:rPr>
          <w:i/>
          <w:color w:val="FF0000"/>
          <w:sz w:val="20"/>
          <w:szCs w:val="20"/>
        </w:rPr>
        <w:t>e</w:t>
      </w:r>
      <w:r w:rsidRPr="00CF02EB">
        <w:rPr>
          <w:i/>
          <w:color w:val="FF0000"/>
          <w:sz w:val="20"/>
          <w:szCs w:val="20"/>
          <w:vertAlign w:val="subscript"/>
        </w:rPr>
        <w:t>i</w:t>
      </w:r>
      <w:r w:rsidRPr="00CF02EB">
        <w:rPr>
          <w:color w:val="FF0000"/>
          <w:sz w:val="20"/>
          <w:szCs w:val="20"/>
          <w:vertAlign w:val="subscript"/>
        </w:rPr>
        <w:t>+1</w:t>
      </w:r>
      <w:r w:rsidRPr="00CF02EB">
        <w:rPr>
          <w:color w:val="FF0000"/>
          <w:sz w:val="20"/>
          <w:szCs w:val="20"/>
        </w:rPr>
        <w:t>.  This also means that our measured standard error is probably underestimating the true standard error – confidence intervals will be narrower than they should be.  And this might cause us to say the feature is more significant than it really is – we are overconfident.  Error terms are often correlated in time series data (for example, when the value of y at time = t+1 depends partially on the value of y at time = t)</w:t>
      </w:r>
    </w:p>
    <w:p w14:paraId="212E0D5C" w14:textId="77777777" w:rsidR="00272582" w:rsidRPr="00CF02EB" w:rsidRDefault="00383048" w:rsidP="000443F3">
      <w:pPr>
        <w:pStyle w:val="ListParagraph"/>
        <w:numPr>
          <w:ilvl w:val="0"/>
          <w:numId w:val="11"/>
        </w:numPr>
        <w:rPr>
          <w:color w:val="FF0000"/>
          <w:sz w:val="20"/>
          <w:szCs w:val="20"/>
        </w:rPr>
      </w:pPr>
      <w:r w:rsidRPr="00CF02EB">
        <w:rPr>
          <w:color w:val="FF0000"/>
          <w:sz w:val="20"/>
          <w:szCs w:val="20"/>
        </w:rPr>
        <w:t xml:space="preserve">When correlated errors exist in time-series data, residual plots of time series data predictions can reveal </w:t>
      </w:r>
      <w:r w:rsidRPr="00CF02EB">
        <w:rPr>
          <w:i/>
          <w:color w:val="FF0000"/>
          <w:sz w:val="20"/>
          <w:szCs w:val="20"/>
        </w:rPr>
        <w:t>tracking</w:t>
      </w:r>
      <w:r w:rsidRPr="00CF02EB">
        <w:rPr>
          <w:color w:val="FF0000"/>
          <w:sz w:val="20"/>
          <w:szCs w:val="20"/>
        </w:rPr>
        <w:t xml:space="preserve"> where residuals appear to be adding or subtracting a small number (random walk) from the previous prediction.  If the residuals are not correlated, then each value will appear independent of the previous value.  This should be visible by taking cor(</w:t>
      </w:r>
      <w:proofErr w:type="gramStart"/>
      <w:r w:rsidRPr="00CF02EB">
        <w:rPr>
          <w:color w:val="FF0000"/>
          <w:sz w:val="20"/>
          <w:szCs w:val="20"/>
        </w:rPr>
        <w:t>e</w:t>
      </w:r>
      <w:r w:rsidRPr="00CF02EB">
        <w:rPr>
          <w:color w:val="FF0000"/>
          <w:sz w:val="20"/>
          <w:szCs w:val="20"/>
          <w:vertAlign w:val="subscript"/>
        </w:rPr>
        <w:t>t</w:t>
      </w:r>
      <w:r w:rsidRPr="00CF02EB">
        <w:rPr>
          <w:color w:val="FF0000"/>
          <w:sz w:val="20"/>
          <w:szCs w:val="20"/>
        </w:rPr>
        <w:t>,e</w:t>
      </w:r>
      <w:r w:rsidRPr="00CF02EB">
        <w:rPr>
          <w:color w:val="FF0000"/>
          <w:sz w:val="20"/>
          <w:szCs w:val="20"/>
          <w:vertAlign w:val="subscript"/>
        </w:rPr>
        <w:t>t</w:t>
      </w:r>
      <w:proofErr w:type="gramEnd"/>
      <w:r w:rsidRPr="00CF02EB">
        <w:rPr>
          <w:color w:val="FF0000"/>
          <w:sz w:val="20"/>
          <w:szCs w:val="20"/>
          <w:vertAlign w:val="subscript"/>
        </w:rPr>
        <w:t>+1</w:t>
      </w:r>
      <w:r w:rsidRPr="00CF02EB">
        <w:rPr>
          <w:color w:val="FF0000"/>
          <w:sz w:val="20"/>
          <w:szCs w:val="20"/>
        </w:rPr>
        <w:t>) for all errors.  If much above zero, errors may be correlated.  Another method is to plot the error terms for t on the X axis and the residual for t+1 on the y axis.  They should appear as a Gaussian blob if not correlated.  If there is a linear pattern, they may be correlated.</w:t>
      </w:r>
    </w:p>
    <w:p w14:paraId="7EC348C7" w14:textId="77777777" w:rsidR="00272582" w:rsidRPr="007C17AB" w:rsidRDefault="00272582" w:rsidP="00BF3FCF">
      <w:pPr>
        <w:rPr>
          <w:sz w:val="20"/>
          <w:szCs w:val="20"/>
        </w:rPr>
      </w:pPr>
    </w:p>
    <w:p w14:paraId="24CBE9A3" w14:textId="77777777" w:rsidR="00272582" w:rsidRDefault="00272582" w:rsidP="00BF3FCF">
      <w:pPr>
        <w:pStyle w:val="ListParagraph"/>
        <w:numPr>
          <w:ilvl w:val="0"/>
          <w:numId w:val="8"/>
        </w:numPr>
        <w:ind w:left="360"/>
        <w:rPr>
          <w:sz w:val="20"/>
          <w:szCs w:val="20"/>
        </w:rPr>
      </w:pPr>
      <w:r>
        <w:rPr>
          <w:sz w:val="20"/>
          <w:szCs w:val="20"/>
        </w:rPr>
        <w:t>Non-Constant Variance of error terms</w:t>
      </w:r>
    </w:p>
    <w:p w14:paraId="3DCEE90F" w14:textId="77777777" w:rsidR="00272582" w:rsidRPr="00CF02EB" w:rsidRDefault="00631C7D" w:rsidP="00383048">
      <w:pPr>
        <w:pStyle w:val="ListParagraph"/>
        <w:numPr>
          <w:ilvl w:val="0"/>
          <w:numId w:val="12"/>
        </w:numPr>
        <w:rPr>
          <w:color w:val="FF0000"/>
          <w:sz w:val="20"/>
          <w:szCs w:val="20"/>
        </w:rPr>
      </w:pPr>
      <w:r w:rsidRPr="00CF02EB">
        <w:rPr>
          <w:color w:val="FF0000"/>
          <w:sz w:val="20"/>
          <w:szCs w:val="20"/>
        </w:rPr>
        <w:t>Non-constant variance violates assumptions of the model which make the standard error, confidence intervals and hypothesis test results invalid.</w:t>
      </w:r>
    </w:p>
    <w:p w14:paraId="45CFABEE" w14:textId="77777777" w:rsidR="00631C7D" w:rsidRPr="00CF02EB" w:rsidRDefault="002B5C65" w:rsidP="00383048">
      <w:pPr>
        <w:pStyle w:val="ListParagraph"/>
        <w:numPr>
          <w:ilvl w:val="0"/>
          <w:numId w:val="12"/>
        </w:numPr>
        <w:rPr>
          <w:color w:val="FF0000"/>
          <w:sz w:val="20"/>
          <w:szCs w:val="20"/>
        </w:rPr>
      </w:pPr>
      <w:r w:rsidRPr="00CF02EB">
        <w:rPr>
          <w:color w:val="FF0000"/>
          <w:sz w:val="20"/>
          <w:szCs w:val="20"/>
        </w:rPr>
        <w:t xml:space="preserve">Detection – make a plot of </w:t>
      </w:r>
      <w:r w:rsidR="00631C7D" w:rsidRPr="00CF02EB">
        <w:rPr>
          <w:color w:val="FF0000"/>
          <w:sz w:val="20"/>
          <w:szCs w:val="20"/>
        </w:rPr>
        <w:t xml:space="preserve">error (Y axis) as a function true </w:t>
      </w:r>
      <w:r w:rsidR="00631C7D" w:rsidRPr="00CF02EB">
        <w:rPr>
          <w:i/>
          <w:color w:val="FF0000"/>
          <w:sz w:val="20"/>
          <w:szCs w:val="20"/>
        </w:rPr>
        <w:t>y</w:t>
      </w:r>
      <w:r w:rsidR="00631C7D" w:rsidRPr="00CF02EB">
        <w:rPr>
          <w:color w:val="FF0000"/>
          <w:sz w:val="20"/>
          <w:szCs w:val="20"/>
        </w:rPr>
        <w:t xml:space="preserve"> value (X axis)</w:t>
      </w:r>
      <w:r w:rsidRPr="00CF02EB">
        <w:rPr>
          <w:color w:val="FF0000"/>
          <w:sz w:val="20"/>
          <w:szCs w:val="20"/>
        </w:rPr>
        <w:t xml:space="preserve"> and look for differences in the width of the error boundaries. Example – a funnel shape is an indication of </w:t>
      </w:r>
      <w:r w:rsidR="00631C7D" w:rsidRPr="00CF02EB">
        <w:rPr>
          <w:color w:val="FF0000"/>
          <w:sz w:val="20"/>
          <w:szCs w:val="20"/>
        </w:rPr>
        <w:t xml:space="preserve">a violation of </w:t>
      </w:r>
      <w:r w:rsidRPr="00CF02EB">
        <w:rPr>
          <w:color w:val="FF0000"/>
          <w:sz w:val="20"/>
          <w:szCs w:val="20"/>
        </w:rPr>
        <w:t>heteroscedasticity.</w:t>
      </w:r>
    </w:p>
    <w:p w14:paraId="4B03AE3D" w14:textId="77777777" w:rsidR="00272582" w:rsidRPr="00CF02EB" w:rsidRDefault="002B5C65" w:rsidP="00FD5025">
      <w:pPr>
        <w:pStyle w:val="ListParagraph"/>
        <w:numPr>
          <w:ilvl w:val="0"/>
          <w:numId w:val="12"/>
        </w:numPr>
        <w:rPr>
          <w:color w:val="FF0000"/>
          <w:sz w:val="20"/>
          <w:szCs w:val="20"/>
        </w:rPr>
      </w:pPr>
      <w:r w:rsidRPr="00CF02EB">
        <w:rPr>
          <w:color w:val="FF0000"/>
          <w:sz w:val="20"/>
          <w:szCs w:val="20"/>
        </w:rPr>
        <w:t xml:space="preserve">Solution: before fitting the model, transform the response </w:t>
      </w:r>
      <w:r w:rsidRPr="00CF02EB">
        <w:rPr>
          <w:i/>
          <w:color w:val="FF0000"/>
          <w:sz w:val="20"/>
          <w:szCs w:val="20"/>
        </w:rPr>
        <w:t>y</w:t>
      </w:r>
      <w:r w:rsidRPr="00CF02EB">
        <w:rPr>
          <w:color w:val="FF0000"/>
          <w:sz w:val="20"/>
          <w:szCs w:val="20"/>
        </w:rPr>
        <w:t xml:space="preserve"> using log(</w:t>
      </w:r>
      <w:r w:rsidRPr="00CF02EB">
        <w:rPr>
          <w:i/>
          <w:color w:val="FF0000"/>
          <w:sz w:val="20"/>
          <w:szCs w:val="20"/>
        </w:rPr>
        <w:t>y</w:t>
      </w:r>
      <w:r w:rsidRPr="00CF02EB">
        <w:rPr>
          <w:color w:val="FF0000"/>
          <w:sz w:val="20"/>
          <w:szCs w:val="20"/>
        </w:rPr>
        <w:t>) or sqrt(</w:t>
      </w:r>
      <w:r w:rsidRPr="00CF02EB">
        <w:rPr>
          <w:i/>
          <w:color w:val="FF0000"/>
          <w:sz w:val="20"/>
          <w:szCs w:val="20"/>
        </w:rPr>
        <w:t>y</w:t>
      </w:r>
      <w:r w:rsidRPr="00CF02EB">
        <w:rPr>
          <w:color w:val="FF0000"/>
          <w:sz w:val="20"/>
          <w:szCs w:val="20"/>
        </w:rPr>
        <w:t xml:space="preserve">) to obtain a squished/compressed response variable that has less of a violation of the model assumptions.  Then fit the model.  When predicting, remember to use </w:t>
      </w:r>
      <w:r w:rsidRPr="00CF02EB">
        <w:rPr>
          <w:i/>
          <w:color w:val="FF0000"/>
          <w:sz w:val="20"/>
          <w:szCs w:val="20"/>
        </w:rPr>
        <w:t>e</w:t>
      </w:r>
      <w:r w:rsidRPr="00CF02EB">
        <w:rPr>
          <w:i/>
          <w:color w:val="FF0000"/>
          <w:sz w:val="20"/>
          <w:szCs w:val="20"/>
          <w:vertAlign w:val="superscript"/>
        </w:rPr>
        <w:t>y</w:t>
      </w:r>
      <w:r w:rsidRPr="00CF02EB">
        <w:rPr>
          <w:color w:val="FF0000"/>
          <w:sz w:val="20"/>
          <w:szCs w:val="20"/>
        </w:rPr>
        <w:t xml:space="preserve"> or </w:t>
      </w:r>
      <w:r w:rsidRPr="00CF02EB">
        <w:rPr>
          <w:i/>
          <w:color w:val="FF0000"/>
          <w:sz w:val="20"/>
          <w:szCs w:val="20"/>
        </w:rPr>
        <w:t>y</w:t>
      </w:r>
      <w:r w:rsidRPr="00CF02EB">
        <w:rPr>
          <w:color w:val="FF0000"/>
          <w:sz w:val="20"/>
          <w:szCs w:val="20"/>
          <w:vertAlign w:val="superscript"/>
        </w:rPr>
        <w:t>2</w:t>
      </w:r>
      <w:r w:rsidRPr="00CF02EB">
        <w:rPr>
          <w:color w:val="FF0000"/>
          <w:sz w:val="20"/>
          <w:szCs w:val="20"/>
        </w:rPr>
        <w:t xml:space="preserve"> before reporting the final prediction.  Another solutions is to use a weighted least squares method (see page 96)</w:t>
      </w:r>
    </w:p>
    <w:p w14:paraId="67403FC3" w14:textId="77777777" w:rsidR="00272582" w:rsidRPr="007C17AB" w:rsidRDefault="00272582" w:rsidP="00BF3FCF">
      <w:pPr>
        <w:rPr>
          <w:sz w:val="20"/>
          <w:szCs w:val="20"/>
        </w:rPr>
      </w:pPr>
    </w:p>
    <w:p w14:paraId="26DB015F" w14:textId="77777777" w:rsidR="00272582" w:rsidRDefault="00272582" w:rsidP="00BF3FCF">
      <w:pPr>
        <w:pStyle w:val="ListParagraph"/>
        <w:numPr>
          <w:ilvl w:val="0"/>
          <w:numId w:val="8"/>
        </w:numPr>
        <w:ind w:left="360"/>
        <w:rPr>
          <w:sz w:val="20"/>
          <w:szCs w:val="20"/>
        </w:rPr>
      </w:pPr>
      <w:r>
        <w:rPr>
          <w:sz w:val="20"/>
          <w:szCs w:val="20"/>
        </w:rPr>
        <w:t>Outliers</w:t>
      </w:r>
    </w:p>
    <w:p w14:paraId="3AD051B5" w14:textId="77777777" w:rsidR="00272582" w:rsidRPr="00CF02EB" w:rsidRDefault="00EA0E15" w:rsidP="002B5C65">
      <w:pPr>
        <w:pStyle w:val="ListParagraph"/>
        <w:numPr>
          <w:ilvl w:val="0"/>
          <w:numId w:val="13"/>
        </w:numPr>
        <w:rPr>
          <w:color w:val="FF0000"/>
          <w:sz w:val="20"/>
          <w:szCs w:val="20"/>
        </w:rPr>
      </w:pPr>
      <w:r w:rsidRPr="00CF02EB">
        <w:rPr>
          <w:color w:val="FF0000"/>
          <w:sz w:val="20"/>
          <w:szCs w:val="20"/>
        </w:rPr>
        <w:t xml:space="preserve">When a true value </w:t>
      </w:r>
      <w:r w:rsidRPr="00CF02EB">
        <w:rPr>
          <w:i/>
          <w:color w:val="FF0000"/>
          <w:sz w:val="20"/>
          <w:szCs w:val="20"/>
        </w:rPr>
        <w:t>y</w:t>
      </w:r>
      <w:r w:rsidRPr="00CF02EB">
        <w:rPr>
          <w:i/>
          <w:color w:val="FF0000"/>
          <w:sz w:val="20"/>
          <w:szCs w:val="20"/>
          <w:vertAlign w:val="superscript"/>
        </w:rPr>
        <w:t>i</w:t>
      </w:r>
      <w:r w:rsidRPr="00CF02EB">
        <w:rPr>
          <w:color w:val="FF0000"/>
          <w:sz w:val="20"/>
          <w:szCs w:val="20"/>
        </w:rPr>
        <w:t xml:space="preserve"> is far from its predicted value (might have been incorrect recording).  Outliers can cause big changes to RSE which is the backbone of confidence intervals and hypothesis tests.  Thus outliers cause misinterpretations of the fit.</w:t>
      </w:r>
    </w:p>
    <w:p w14:paraId="64DB6F6F" w14:textId="77777777" w:rsidR="00EA0E15" w:rsidRPr="00CF02EB" w:rsidRDefault="00EA0E15" w:rsidP="002B5C65">
      <w:pPr>
        <w:pStyle w:val="ListParagraph"/>
        <w:numPr>
          <w:ilvl w:val="0"/>
          <w:numId w:val="13"/>
        </w:numPr>
        <w:rPr>
          <w:color w:val="FF0000"/>
          <w:sz w:val="20"/>
          <w:szCs w:val="20"/>
        </w:rPr>
      </w:pPr>
      <w:r w:rsidRPr="00CF02EB">
        <w:rPr>
          <w:color w:val="FF0000"/>
          <w:sz w:val="20"/>
          <w:szCs w:val="20"/>
        </w:rPr>
        <w:t>Detect outliers with residual plots (y vs. (error=y-yhat)), possibly by</w:t>
      </w:r>
      <w:r w:rsidR="00E00703" w:rsidRPr="00CF02EB">
        <w:rPr>
          <w:color w:val="FF0000"/>
          <w:sz w:val="20"/>
          <w:szCs w:val="20"/>
        </w:rPr>
        <w:t xml:space="preserve"> studentizing</w:t>
      </w:r>
      <w:r w:rsidRPr="00CF02EB">
        <w:rPr>
          <w:color w:val="FF0000"/>
          <w:sz w:val="20"/>
          <w:szCs w:val="20"/>
        </w:rPr>
        <w:t xml:space="preserve"> </w:t>
      </w:r>
      <w:r w:rsidR="00E00703" w:rsidRPr="00CF02EB">
        <w:rPr>
          <w:color w:val="FF0000"/>
          <w:sz w:val="20"/>
          <w:szCs w:val="20"/>
        </w:rPr>
        <w:t>(</w:t>
      </w:r>
      <w:r w:rsidRPr="00CF02EB">
        <w:rPr>
          <w:color w:val="FF0000"/>
          <w:sz w:val="20"/>
          <w:szCs w:val="20"/>
        </w:rPr>
        <w:t xml:space="preserve">dividing each error first by its </w:t>
      </w:r>
      <w:r w:rsidR="00E00703" w:rsidRPr="00CF02EB">
        <w:rPr>
          <w:color w:val="FF0000"/>
          <w:sz w:val="20"/>
          <w:szCs w:val="20"/>
        </w:rPr>
        <w:t>estimated standard error) to show how many standard deviations it is away from the expected position.  Outliers might appear beyond 2 or 3 standard deviations in the studentized plot.</w:t>
      </w:r>
    </w:p>
    <w:p w14:paraId="514ED7A1" w14:textId="77777777" w:rsidR="00272582" w:rsidRPr="00CF02EB" w:rsidRDefault="00E00703" w:rsidP="00BE65FD">
      <w:pPr>
        <w:pStyle w:val="ListParagraph"/>
        <w:numPr>
          <w:ilvl w:val="0"/>
          <w:numId w:val="13"/>
        </w:numPr>
        <w:rPr>
          <w:color w:val="FF0000"/>
          <w:sz w:val="20"/>
          <w:szCs w:val="20"/>
        </w:rPr>
      </w:pPr>
      <w:r w:rsidRPr="00CF02EB">
        <w:rPr>
          <w:color w:val="FF0000"/>
          <w:sz w:val="20"/>
          <w:szCs w:val="20"/>
        </w:rPr>
        <w:t>Solution – remove the outlier observation.  Note that an outlier may indicate the model is incomplete (e.g. missing a feature)</w:t>
      </w:r>
    </w:p>
    <w:p w14:paraId="58B32151" w14:textId="77777777" w:rsidR="00272582" w:rsidRPr="007C17AB" w:rsidRDefault="00272582" w:rsidP="00BF3FCF">
      <w:pPr>
        <w:rPr>
          <w:sz w:val="20"/>
          <w:szCs w:val="20"/>
        </w:rPr>
      </w:pPr>
    </w:p>
    <w:p w14:paraId="6B11F47E" w14:textId="77777777" w:rsidR="00272582" w:rsidRDefault="00272582" w:rsidP="00BF3FCF">
      <w:pPr>
        <w:pStyle w:val="ListParagraph"/>
        <w:numPr>
          <w:ilvl w:val="0"/>
          <w:numId w:val="8"/>
        </w:numPr>
        <w:ind w:left="360"/>
        <w:rPr>
          <w:sz w:val="20"/>
          <w:szCs w:val="20"/>
        </w:rPr>
      </w:pPr>
      <w:r>
        <w:rPr>
          <w:sz w:val="20"/>
          <w:szCs w:val="20"/>
        </w:rPr>
        <w:t>High leverage points</w:t>
      </w:r>
    </w:p>
    <w:p w14:paraId="2ADD7E56" w14:textId="77777777" w:rsidR="00272582" w:rsidRPr="00CF02EB" w:rsidRDefault="00F66893" w:rsidP="00E00703">
      <w:pPr>
        <w:pStyle w:val="ListParagraph"/>
        <w:numPr>
          <w:ilvl w:val="0"/>
          <w:numId w:val="14"/>
        </w:numPr>
        <w:rPr>
          <w:color w:val="FF0000"/>
          <w:sz w:val="20"/>
          <w:szCs w:val="20"/>
        </w:rPr>
      </w:pPr>
      <w:r w:rsidRPr="00CF02EB">
        <w:rPr>
          <w:color w:val="FF0000"/>
          <w:sz w:val="20"/>
          <w:szCs w:val="20"/>
        </w:rPr>
        <w:t>Points which fall outside of the ‘bulk’ of feature values for the data (</w:t>
      </w:r>
      <w:r w:rsidRPr="00CF02EB">
        <w:rPr>
          <w:i/>
          <w:color w:val="FF0000"/>
          <w:sz w:val="20"/>
          <w:szCs w:val="20"/>
        </w:rPr>
        <w:t>X</w:t>
      </w:r>
      <w:r w:rsidRPr="00CF02EB">
        <w:rPr>
          <w:color w:val="FF0000"/>
          <w:sz w:val="20"/>
          <w:szCs w:val="20"/>
          <w:vertAlign w:val="subscript"/>
        </w:rPr>
        <w:t>1</w:t>
      </w:r>
      <w:r w:rsidRPr="00CF02EB">
        <w:rPr>
          <w:color w:val="FF0000"/>
          <w:sz w:val="20"/>
          <w:szCs w:val="20"/>
        </w:rPr>
        <w:t xml:space="preserve">, </w:t>
      </w:r>
      <w:r w:rsidRPr="00CF02EB">
        <w:rPr>
          <w:i/>
          <w:color w:val="FF0000"/>
          <w:sz w:val="20"/>
          <w:szCs w:val="20"/>
        </w:rPr>
        <w:t>X</w:t>
      </w:r>
      <w:proofErr w:type="gramStart"/>
      <w:r w:rsidRPr="00CF02EB">
        <w:rPr>
          <w:color w:val="FF0000"/>
          <w:sz w:val="20"/>
          <w:szCs w:val="20"/>
          <w:vertAlign w:val="subscript"/>
        </w:rPr>
        <w:t>2</w:t>
      </w:r>
      <w:r w:rsidRPr="00CF02EB">
        <w:rPr>
          <w:color w:val="FF0000"/>
          <w:sz w:val="20"/>
          <w:szCs w:val="20"/>
        </w:rPr>
        <w:t>,…</w:t>
      </w:r>
      <w:proofErr w:type="gramEnd"/>
      <w:r w:rsidRPr="00CF02EB">
        <w:rPr>
          <w:i/>
          <w:color w:val="FF0000"/>
          <w:sz w:val="20"/>
          <w:szCs w:val="20"/>
        </w:rPr>
        <w:t>X</w:t>
      </w:r>
      <w:r w:rsidRPr="00CF02EB">
        <w:rPr>
          <w:i/>
          <w:color w:val="FF0000"/>
          <w:sz w:val="20"/>
          <w:szCs w:val="20"/>
          <w:vertAlign w:val="subscript"/>
        </w:rPr>
        <w:t>p</w:t>
      </w:r>
      <w:r w:rsidRPr="00CF02EB">
        <w:rPr>
          <w:color w:val="FF0000"/>
          <w:sz w:val="20"/>
          <w:szCs w:val="20"/>
        </w:rPr>
        <w:t>).  These points have strong influence on linear models and can cause a misfit model.  If the model changes a lot when the point is removed, it may be high leverage</w:t>
      </w:r>
    </w:p>
    <w:p w14:paraId="0E4466C3" w14:textId="77777777" w:rsidR="00F66893" w:rsidRPr="00CF02EB" w:rsidRDefault="00F66893" w:rsidP="00E00703">
      <w:pPr>
        <w:pStyle w:val="ListParagraph"/>
        <w:numPr>
          <w:ilvl w:val="0"/>
          <w:numId w:val="14"/>
        </w:numPr>
        <w:rPr>
          <w:color w:val="FF0000"/>
          <w:sz w:val="20"/>
          <w:szCs w:val="20"/>
        </w:rPr>
      </w:pPr>
      <w:r w:rsidRPr="00CF02EB">
        <w:rPr>
          <w:color w:val="FF0000"/>
          <w:sz w:val="20"/>
          <w:szCs w:val="20"/>
        </w:rPr>
        <w:t>Detection: compute the leverage statistic.  If greatly exceeds (</w:t>
      </w:r>
      <w:r w:rsidRPr="00CF02EB">
        <w:rPr>
          <w:i/>
          <w:color w:val="FF0000"/>
          <w:sz w:val="20"/>
          <w:szCs w:val="20"/>
        </w:rPr>
        <w:t>p</w:t>
      </w:r>
      <w:r w:rsidRPr="00CF02EB">
        <w:rPr>
          <w:color w:val="FF0000"/>
          <w:sz w:val="20"/>
          <w:szCs w:val="20"/>
        </w:rPr>
        <w:t>+1)/</w:t>
      </w:r>
      <w:r w:rsidRPr="00CF02EB">
        <w:rPr>
          <w:i/>
          <w:color w:val="FF0000"/>
          <w:sz w:val="20"/>
          <w:szCs w:val="20"/>
        </w:rPr>
        <w:t>n</w:t>
      </w:r>
      <w:r w:rsidRPr="00CF02EB">
        <w:rPr>
          <w:color w:val="FF0000"/>
          <w:sz w:val="20"/>
          <w:szCs w:val="20"/>
        </w:rPr>
        <w:t xml:space="preserve"> then might be high leverage.  </w:t>
      </w:r>
    </w:p>
    <w:p w14:paraId="7126FF2F" w14:textId="77777777" w:rsidR="00F66893" w:rsidRPr="00CF02EB" w:rsidRDefault="00F66893" w:rsidP="00E00703">
      <w:pPr>
        <w:pStyle w:val="ListParagraph"/>
        <w:numPr>
          <w:ilvl w:val="0"/>
          <w:numId w:val="14"/>
        </w:numPr>
        <w:rPr>
          <w:color w:val="FF0000"/>
          <w:sz w:val="20"/>
          <w:szCs w:val="20"/>
        </w:rPr>
      </w:pPr>
      <w:r w:rsidRPr="00CF02EB">
        <w:rPr>
          <w:color w:val="FF0000"/>
          <w:sz w:val="20"/>
          <w:szCs w:val="20"/>
        </w:rPr>
        <w:t>Solution – similar to other outliers, consider removal, but not the caution about incomplete models</w:t>
      </w:r>
    </w:p>
    <w:p w14:paraId="00189EB2" w14:textId="77777777" w:rsidR="00272582" w:rsidRPr="007C17AB" w:rsidRDefault="00272582" w:rsidP="00BF3FCF">
      <w:pPr>
        <w:rPr>
          <w:sz w:val="20"/>
          <w:szCs w:val="20"/>
        </w:rPr>
      </w:pPr>
    </w:p>
    <w:p w14:paraId="4B8CC670" w14:textId="77777777" w:rsidR="00272582" w:rsidRPr="007C17AB" w:rsidRDefault="00272582" w:rsidP="00BF3FCF">
      <w:pPr>
        <w:pStyle w:val="ListParagraph"/>
        <w:numPr>
          <w:ilvl w:val="0"/>
          <w:numId w:val="8"/>
        </w:numPr>
        <w:ind w:left="360"/>
        <w:rPr>
          <w:sz w:val="20"/>
          <w:szCs w:val="20"/>
        </w:rPr>
      </w:pPr>
      <w:r>
        <w:rPr>
          <w:sz w:val="20"/>
          <w:szCs w:val="20"/>
        </w:rPr>
        <w:t>Collinearity</w:t>
      </w:r>
    </w:p>
    <w:p w14:paraId="72A5A43B" w14:textId="77777777" w:rsidR="00A375C1" w:rsidRPr="00CF02EB" w:rsidRDefault="00BF3FCF" w:rsidP="00BF3FCF">
      <w:pPr>
        <w:pStyle w:val="ListParagraph"/>
        <w:numPr>
          <w:ilvl w:val="0"/>
          <w:numId w:val="9"/>
        </w:numPr>
        <w:rPr>
          <w:color w:val="FF0000"/>
          <w:sz w:val="18"/>
          <w:szCs w:val="20"/>
        </w:rPr>
      </w:pPr>
      <w:r w:rsidRPr="00CF02EB">
        <w:rPr>
          <w:color w:val="FF0000"/>
          <w:sz w:val="18"/>
          <w:szCs w:val="20"/>
        </w:rPr>
        <w:t xml:space="preserve">This is the problem when more than one feature are closely related, giving the impression that there is more info in the features than there really is.  It also makes the coefficients fit between collinear features be sensitive to minor changes in the data.  This makes it harder to distinguish individual contributions of the collinear features in the model (coefficients may be misleading).   We may also fail to notice that collinear features are individually important (non-zero) in a model when doing a hypothesis test. </w:t>
      </w:r>
    </w:p>
    <w:p w14:paraId="579A6857" w14:textId="77777777" w:rsidR="00BF3FCF" w:rsidRPr="00CF02EB" w:rsidRDefault="00BF3FCF" w:rsidP="00BF3FCF">
      <w:pPr>
        <w:pStyle w:val="ListParagraph"/>
        <w:numPr>
          <w:ilvl w:val="0"/>
          <w:numId w:val="9"/>
        </w:numPr>
        <w:rPr>
          <w:color w:val="FF0000"/>
          <w:sz w:val="18"/>
          <w:szCs w:val="20"/>
        </w:rPr>
      </w:pPr>
      <w:r w:rsidRPr="00CF02EB">
        <w:rPr>
          <w:color w:val="FF0000"/>
          <w:sz w:val="18"/>
          <w:szCs w:val="20"/>
        </w:rPr>
        <w:t>Detect pairwise collinearity with a correlation matrix.  Any hi</w:t>
      </w:r>
      <w:r w:rsidR="00145854" w:rsidRPr="00CF02EB">
        <w:rPr>
          <w:color w:val="FF0000"/>
          <w:sz w:val="18"/>
          <w:szCs w:val="20"/>
        </w:rPr>
        <w:t>gh values indicate a pair of highly collinear features.  VIF can also be used to detect collinearity in more than 2 collinear features.</w:t>
      </w:r>
    </w:p>
    <w:p w14:paraId="59A1A3A7" w14:textId="77777777" w:rsidR="00145854" w:rsidRPr="00CF02EB" w:rsidRDefault="00145854" w:rsidP="00BF3FCF">
      <w:pPr>
        <w:pStyle w:val="ListParagraph"/>
        <w:numPr>
          <w:ilvl w:val="0"/>
          <w:numId w:val="9"/>
        </w:numPr>
        <w:rPr>
          <w:color w:val="FF0000"/>
          <w:sz w:val="18"/>
          <w:szCs w:val="20"/>
        </w:rPr>
      </w:pPr>
      <w:r w:rsidRPr="00CF02EB">
        <w:rPr>
          <w:color w:val="FF0000"/>
          <w:sz w:val="18"/>
          <w:szCs w:val="20"/>
        </w:rPr>
        <w:t>To fix collinearity, either drop one (or more) features or combine collinear features (mathematically) into a new feature (e.g. take the mean of the two features : new feature = (X</w:t>
      </w:r>
      <w:r w:rsidRPr="00CF02EB">
        <w:rPr>
          <w:color w:val="FF0000"/>
          <w:sz w:val="18"/>
          <w:szCs w:val="20"/>
        </w:rPr>
        <w:softHyphen/>
      </w:r>
      <w:r w:rsidRPr="00CF02EB">
        <w:rPr>
          <w:color w:val="FF0000"/>
          <w:sz w:val="18"/>
          <w:szCs w:val="20"/>
          <w:vertAlign w:val="subscript"/>
        </w:rPr>
        <w:t>1</w:t>
      </w:r>
      <w:r w:rsidRPr="00CF02EB">
        <w:rPr>
          <w:color w:val="FF0000"/>
          <w:sz w:val="18"/>
          <w:szCs w:val="20"/>
        </w:rPr>
        <w:t>+X</w:t>
      </w:r>
      <w:r w:rsidRPr="00CF02EB">
        <w:rPr>
          <w:color w:val="FF0000"/>
          <w:sz w:val="18"/>
          <w:szCs w:val="20"/>
          <w:vertAlign w:val="subscript"/>
        </w:rPr>
        <w:t>2</w:t>
      </w:r>
      <w:r w:rsidRPr="00CF02EB">
        <w:rPr>
          <w:color w:val="FF0000"/>
          <w:sz w:val="18"/>
          <w:szCs w:val="20"/>
        </w:rPr>
        <w:t>+…+X</w:t>
      </w:r>
      <w:r w:rsidRPr="00CF02EB">
        <w:rPr>
          <w:color w:val="FF0000"/>
          <w:sz w:val="18"/>
          <w:szCs w:val="20"/>
          <w:vertAlign w:val="subscript"/>
        </w:rPr>
        <w:t>k</w:t>
      </w:r>
      <w:r w:rsidRPr="00CF02EB">
        <w:rPr>
          <w:color w:val="FF0000"/>
          <w:sz w:val="18"/>
          <w:szCs w:val="20"/>
        </w:rPr>
        <w:t>)/k</w:t>
      </w:r>
    </w:p>
    <w:sectPr w:rsidR="00145854" w:rsidRPr="00CF02EB" w:rsidSect="0027258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119"/>
    <w:multiLevelType w:val="hybridMultilevel"/>
    <w:tmpl w:val="4EC8D1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203B38"/>
    <w:multiLevelType w:val="hybridMultilevel"/>
    <w:tmpl w:val="059CAEA2"/>
    <w:lvl w:ilvl="0" w:tplc="21AC30CA">
      <w:start w:val="1"/>
      <w:numFmt w:val="bullet"/>
      <w:lvlText w:val="•"/>
      <w:lvlJc w:val="left"/>
      <w:pPr>
        <w:tabs>
          <w:tab w:val="num" w:pos="720"/>
        </w:tabs>
        <w:ind w:left="720" w:hanging="360"/>
      </w:pPr>
      <w:rPr>
        <w:rFonts w:ascii="Arial" w:hAnsi="Arial" w:hint="default"/>
      </w:rPr>
    </w:lvl>
    <w:lvl w:ilvl="1" w:tplc="441C4194">
      <w:start w:val="807"/>
      <w:numFmt w:val="bullet"/>
      <w:lvlText w:val="•"/>
      <w:lvlJc w:val="left"/>
      <w:pPr>
        <w:tabs>
          <w:tab w:val="num" w:pos="1440"/>
        </w:tabs>
        <w:ind w:left="1440" w:hanging="360"/>
      </w:pPr>
      <w:rPr>
        <w:rFonts w:ascii="Arial" w:hAnsi="Arial" w:hint="default"/>
      </w:rPr>
    </w:lvl>
    <w:lvl w:ilvl="2" w:tplc="23FCE5FA">
      <w:start w:val="807"/>
      <w:numFmt w:val="bullet"/>
      <w:lvlText w:val="•"/>
      <w:lvlJc w:val="left"/>
      <w:pPr>
        <w:tabs>
          <w:tab w:val="num" w:pos="2160"/>
        </w:tabs>
        <w:ind w:left="2160" w:hanging="360"/>
      </w:pPr>
      <w:rPr>
        <w:rFonts w:ascii="Arial" w:hAnsi="Arial" w:hint="default"/>
      </w:rPr>
    </w:lvl>
    <w:lvl w:ilvl="3" w:tplc="3926F666" w:tentative="1">
      <w:start w:val="1"/>
      <w:numFmt w:val="bullet"/>
      <w:lvlText w:val="•"/>
      <w:lvlJc w:val="left"/>
      <w:pPr>
        <w:tabs>
          <w:tab w:val="num" w:pos="2880"/>
        </w:tabs>
        <w:ind w:left="2880" w:hanging="360"/>
      </w:pPr>
      <w:rPr>
        <w:rFonts w:ascii="Arial" w:hAnsi="Arial" w:hint="default"/>
      </w:rPr>
    </w:lvl>
    <w:lvl w:ilvl="4" w:tplc="2BF82A6E" w:tentative="1">
      <w:start w:val="1"/>
      <w:numFmt w:val="bullet"/>
      <w:lvlText w:val="•"/>
      <w:lvlJc w:val="left"/>
      <w:pPr>
        <w:tabs>
          <w:tab w:val="num" w:pos="3600"/>
        </w:tabs>
        <w:ind w:left="3600" w:hanging="360"/>
      </w:pPr>
      <w:rPr>
        <w:rFonts w:ascii="Arial" w:hAnsi="Arial" w:hint="default"/>
      </w:rPr>
    </w:lvl>
    <w:lvl w:ilvl="5" w:tplc="14AC77E8" w:tentative="1">
      <w:start w:val="1"/>
      <w:numFmt w:val="bullet"/>
      <w:lvlText w:val="•"/>
      <w:lvlJc w:val="left"/>
      <w:pPr>
        <w:tabs>
          <w:tab w:val="num" w:pos="4320"/>
        </w:tabs>
        <w:ind w:left="4320" w:hanging="360"/>
      </w:pPr>
      <w:rPr>
        <w:rFonts w:ascii="Arial" w:hAnsi="Arial" w:hint="default"/>
      </w:rPr>
    </w:lvl>
    <w:lvl w:ilvl="6" w:tplc="90965040" w:tentative="1">
      <w:start w:val="1"/>
      <w:numFmt w:val="bullet"/>
      <w:lvlText w:val="•"/>
      <w:lvlJc w:val="left"/>
      <w:pPr>
        <w:tabs>
          <w:tab w:val="num" w:pos="5040"/>
        </w:tabs>
        <w:ind w:left="5040" w:hanging="360"/>
      </w:pPr>
      <w:rPr>
        <w:rFonts w:ascii="Arial" w:hAnsi="Arial" w:hint="default"/>
      </w:rPr>
    </w:lvl>
    <w:lvl w:ilvl="7" w:tplc="FE12AB92" w:tentative="1">
      <w:start w:val="1"/>
      <w:numFmt w:val="bullet"/>
      <w:lvlText w:val="•"/>
      <w:lvlJc w:val="left"/>
      <w:pPr>
        <w:tabs>
          <w:tab w:val="num" w:pos="5760"/>
        </w:tabs>
        <w:ind w:left="5760" w:hanging="360"/>
      </w:pPr>
      <w:rPr>
        <w:rFonts w:ascii="Arial" w:hAnsi="Arial" w:hint="default"/>
      </w:rPr>
    </w:lvl>
    <w:lvl w:ilvl="8" w:tplc="7FB604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5C1CA6"/>
    <w:multiLevelType w:val="hybridMultilevel"/>
    <w:tmpl w:val="7BC83C36"/>
    <w:lvl w:ilvl="0" w:tplc="BB56696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9D3778"/>
    <w:multiLevelType w:val="hybridMultilevel"/>
    <w:tmpl w:val="10F02E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E522A"/>
    <w:multiLevelType w:val="hybridMultilevel"/>
    <w:tmpl w:val="A560BC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752A1"/>
    <w:multiLevelType w:val="hybridMultilevel"/>
    <w:tmpl w:val="BD2A77DE"/>
    <w:lvl w:ilvl="0" w:tplc="F032325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1856D0"/>
    <w:multiLevelType w:val="hybridMultilevel"/>
    <w:tmpl w:val="834A3A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B76E8"/>
    <w:multiLevelType w:val="hybridMultilevel"/>
    <w:tmpl w:val="E05CE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A01996"/>
    <w:multiLevelType w:val="hybridMultilevel"/>
    <w:tmpl w:val="8CFA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E185D"/>
    <w:multiLevelType w:val="hybridMultilevel"/>
    <w:tmpl w:val="9ABA6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9156B1"/>
    <w:multiLevelType w:val="hybridMultilevel"/>
    <w:tmpl w:val="B036B6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F36FBE"/>
    <w:multiLevelType w:val="hybridMultilevel"/>
    <w:tmpl w:val="1284A8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756530"/>
    <w:multiLevelType w:val="hybridMultilevel"/>
    <w:tmpl w:val="2EA26D36"/>
    <w:lvl w:ilvl="0" w:tplc="DD1C0BE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FC4D95"/>
    <w:multiLevelType w:val="hybridMultilevel"/>
    <w:tmpl w:val="15F83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2"/>
  </w:num>
  <w:num w:numId="4">
    <w:abstractNumId w:val="2"/>
  </w:num>
  <w:num w:numId="5">
    <w:abstractNumId w:val="0"/>
  </w:num>
  <w:num w:numId="6">
    <w:abstractNumId w:val="1"/>
  </w:num>
  <w:num w:numId="7">
    <w:abstractNumId w:val="8"/>
  </w:num>
  <w:num w:numId="8">
    <w:abstractNumId w:val="7"/>
  </w:num>
  <w:num w:numId="9">
    <w:abstractNumId w:val="3"/>
  </w:num>
  <w:num w:numId="10">
    <w:abstractNumId w:val="11"/>
  </w:num>
  <w:num w:numId="11">
    <w:abstractNumId w:val="13"/>
  </w:num>
  <w:num w:numId="12">
    <w:abstractNumId w:val="1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6C"/>
    <w:rsid w:val="00014513"/>
    <w:rsid w:val="000748BD"/>
    <w:rsid w:val="00083A64"/>
    <w:rsid w:val="00093890"/>
    <w:rsid w:val="000A38E4"/>
    <w:rsid w:val="000F5462"/>
    <w:rsid w:val="0010084B"/>
    <w:rsid w:val="00126E3F"/>
    <w:rsid w:val="00145854"/>
    <w:rsid w:val="001640BE"/>
    <w:rsid w:val="00176FEA"/>
    <w:rsid w:val="001B39DC"/>
    <w:rsid w:val="001C3E7D"/>
    <w:rsid w:val="001F6DE1"/>
    <w:rsid w:val="002453B8"/>
    <w:rsid w:val="00252FB9"/>
    <w:rsid w:val="00264B37"/>
    <w:rsid w:val="00272582"/>
    <w:rsid w:val="00275F87"/>
    <w:rsid w:val="00283AA2"/>
    <w:rsid w:val="002A5786"/>
    <w:rsid w:val="002B0D10"/>
    <w:rsid w:val="002B5C65"/>
    <w:rsid w:val="002F7653"/>
    <w:rsid w:val="003154B7"/>
    <w:rsid w:val="003359C0"/>
    <w:rsid w:val="00337AD9"/>
    <w:rsid w:val="00383048"/>
    <w:rsid w:val="0039101B"/>
    <w:rsid w:val="00396C73"/>
    <w:rsid w:val="003F2E4C"/>
    <w:rsid w:val="00447798"/>
    <w:rsid w:val="004566A0"/>
    <w:rsid w:val="00483331"/>
    <w:rsid w:val="00495305"/>
    <w:rsid w:val="004B58CA"/>
    <w:rsid w:val="004F66C8"/>
    <w:rsid w:val="00516346"/>
    <w:rsid w:val="005502F8"/>
    <w:rsid w:val="00584168"/>
    <w:rsid w:val="005B08C9"/>
    <w:rsid w:val="005C2E47"/>
    <w:rsid w:val="005C70AA"/>
    <w:rsid w:val="005D0D5C"/>
    <w:rsid w:val="005E7E54"/>
    <w:rsid w:val="005F137F"/>
    <w:rsid w:val="005F375C"/>
    <w:rsid w:val="00616D05"/>
    <w:rsid w:val="00631C7D"/>
    <w:rsid w:val="006360D2"/>
    <w:rsid w:val="0063681D"/>
    <w:rsid w:val="00637D4B"/>
    <w:rsid w:val="00637FBB"/>
    <w:rsid w:val="006642DC"/>
    <w:rsid w:val="0067647F"/>
    <w:rsid w:val="006777BD"/>
    <w:rsid w:val="006B3777"/>
    <w:rsid w:val="00720153"/>
    <w:rsid w:val="00766366"/>
    <w:rsid w:val="007802E5"/>
    <w:rsid w:val="007B237B"/>
    <w:rsid w:val="007B59FD"/>
    <w:rsid w:val="007D7F97"/>
    <w:rsid w:val="00824876"/>
    <w:rsid w:val="0088665C"/>
    <w:rsid w:val="0089431D"/>
    <w:rsid w:val="008F5C55"/>
    <w:rsid w:val="00905CC8"/>
    <w:rsid w:val="00934D9D"/>
    <w:rsid w:val="00951A2F"/>
    <w:rsid w:val="00954AA1"/>
    <w:rsid w:val="009A5342"/>
    <w:rsid w:val="009A636E"/>
    <w:rsid w:val="00A375C1"/>
    <w:rsid w:val="00A4031C"/>
    <w:rsid w:val="00A5746D"/>
    <w:rsid w:val="00A7252C"/>
    <w:rsid w:val="00A91BA0"/>
    <w:rsid w:val="00A93B6C"/>
    <w:rsid w:val="00A96DFF"/>
    <w:rsid w:val="00AF768A"/>
    <w:rsid w:val="00B170BD"/>
    <w:rsid w:val="00B328F8"/>
    <w:rsid w:val="00B3526D"/>
    <w:rsid w:val="00B45630"/>
    <w:rsid w:val="00B50EB6"/>
    <w:rsid w:val="00B723C9"/>
    <w:rsid w:val="00BC19DF"/>
    <w:rsid w:val="00BE3F70"/>
    <w:rsid w:val="00BF3FCF"/>
    <w:rsid w:val="00C007EA"/>
    <w:rsid w:val="00C21C66"/>
    <w:rsid w:val="00C371A1"/>
    <w:rsid w:val="00C60C17"/>
    <w:rsid w:val="00C66BBA"/>
    <w:rsid w:val="00CD4916"/>
    <w:rsid w:val="00CF02EB"/>
    <w:rsid w:val="00D05E14"/>
    <w:rsid w:val="00D16068"/>
    <w:rsid w:val="00D2366F"/>
    <w:rsid w:val="00D279B2"/>
    <w:rsid w:val="00D53E09"/>
    <w:rsid w:val="00D73D00"/>
    <w:rsid w:val="00DC7DB5"/>
    <w:rsid w:val="00DE53FE"/>
    <w:rsid w:val="00DE5A0A"/>
    <w:rsid w:val="00DF321E"/>
    <w:rsid w:val="00E00703"/>
    <w:rsid w:val="00E14867"/>
    <w:rsid w:val="00E4335F"/>
    <w:rsid w:val="00E60F6D"/>
    <w:rsid w:val="00E850B4"/>
    <w:rsid w:val="00EA0E15"/>
    <w:rsid w:val="00EC33C5"/>
    <w:rsid w:val="00EE52BD"/>
    <w:rsid w:val="00EF5168"/>
    <w:rsid w:val="00F1732B"/>
    <w:rsid w:val="00F66893"/>
    <w:rsid w:val="00FB592C"/>
    <w:rsid w:val="00FD5085"/>
    <w:rsid w:val="00FE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9D26D"/>
  <w15:docId w15:val="{50C4E22C-C7B0-4FA9-B0AD-D091B3D8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3B6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E47"/>
    <w:pPr>
      <w:ind w:left="720"/>
      <w:contextualSpacing/>
    </w:pPr>
  </w:style>
  <w:style w:type="paragraph" w:customStyle="1" w:styleId="MTDisplayEquation">
    <w:name w:val="MTDisplayEquation"/>
    <w:basedOn w:val="Normal"/>
    <w:next w:val="Normal"/>
    <w:link w:val="MTDisplayEquationChar"/>
    <w:rsid w:val="00766366"/>
    <w:pPr>
      <w:tabs>
        <w:tab w:val="center" w:pos="5400"/>
        <w:tab w:val="right" w:pos="10800"/>
      </w:tabs>
    </w:pPr>
    <w:rPr>
      <w:sz w:val="22"/>
    </w:rPr>
  </w:style>
  <w:style w:type="character" w:customStyle="1" w:styleId="MTDisplayEquationChar">
    <w:name w:val="MTDisplayEquation Char"/>
    <w:basedOn w:val="DefaultParagraphFont"/>
    <w:link w:val="MTDisplayEquation"/>
    <w:rsid w:val="00766366"/>
    <w:rPr>
      <w:sz w:val="22"/>
      <w:szCs w:val="24"/>
    </w:rPr>
  </w:style>
  <w:style w:type="table" w:styleId="TableGrid">
    <w:name w:val="Table Grid"/>
    <w:basedOn w:val="TableNormal"/>
    <w:rsid w:val="00B45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45630"/>
    <w:rPr>
      <w:rFonts w:ascii="Tahoma" w:hAnsi="Tahoma" w:cs="Tahoma"/>
      <w:sz w:val="16"/>
      <w:szCs w:val="16"/>
    </w:rPr>
  </w:style>
  <w:style w:type="character" w:customStyle="1" w:styleId="BalloonTextChar">
    <w:name w:val="Balloon Text Char"/>
    <w:basedOn w:val="DefaultParagraphFont"/>
    <w:link w:val="BalloonText"/>
    <w:rsid w:val="00B45630"/>
    <w:rPr>
      <w:rFonts w:ascii="Tahoma" w:hAnsi="Tahoma" w:cs="Tahoma"/>
      <w:sz w:val="16"/>
      <w:szCs w:val="16"/>
    </w:rPr>
  </w:style>
  <w:style w:type="character" w:styleId="PlaceholderText">
    <w:name w:val="Placeholder Text"/>
    <w:basedOn w:val="DefaultParagraphFont"/>
    <w:uiPriority w:val="99"/>
    <w:semiHidden/>
    <w:rsid w:val="002453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34771">
      <w:bodyDiv w:val="1"/>
      <w:marLeft w:val="0"/>
      <w:marRight w:val="0"/>
      <w:marTop w:val="0"/>
      <w:marBottom w:val="0"/>
      <w:divBdr>
        <w:top w:val="none" w:sz="0" w:space="0" w:color="auto"/>
        <w:left w:val="none" w:sz="0" w:space="0" w:color="auto"/>
        <w:bottom w:val="none" w:sz="0" w:space="0" w:color="auto"/>
        <w:right w:val="none" w:sz="0" w:space="0" w:color="auto"/>
      </w:divBdr>
      <w:divsChild>
        <w:div w:id="1122310927">
          <w:marLeft w:val="288"/>
          <w:marRight w:val="0"/>
          <w:marTop w:val="115"/>
          <w:marBottom w:val="0"/>
          <w:divBdr>
            <w:top w:val="none" w:sz="0" w:space="0" w:color="auto"/>
            <w:left w:val="none" w:sz="0" w:space="0" w:color="auto"/>
            <w:bottom w:val="none" w:sz="0" w:space="0" w:color="auto"/>
            <w:right w:val="none" w:sz="0" w:space="0" w:color="auto"/>
          </w:divBdr>
        </w:div>
        <w:div w:id="385840431">
          <w:marLeft w:val="720"/>
          <w:marRight w:val="0"/>
          <w:marTop w:val="96"/>
          <w:marBottom w:val="0"/>
          <w:divBdr>
            <w:top w:val="none" w:sz="0" w:space="0" w:color="auto"/>
            <w:left w:val="none" w:sz="0" w:space="0" w:color="auto"/>
            <w:bottom w:val="none" w:sz="0" w:space="0" w:color="auto"/>
            <w:right w:val="none" w:sz="0" w:space="0" w:color="auto"/>
          </w:divBdr>
        </w:div>
        <w:div w:id="875655564">
          <w:marLeft w:val="720"/>
          <w:marRight w:val="0"/>
          <w:marTop w:val="96"/>
          <w:marBottom w:val="0"/>
          <w:divBdr>
            <w:top w:val="none" w:sz="0" w:space="0" w:color="auto"/>
            <w:left w:val="none" w:sz="0" w:space="0" w:color="auto"/>
            <w:bottom w:val="none" w:sz="0" w:space="0" w:color="auto"/>
            <w:right w:val="none" w:sz="0" w:space="0" w:color="auto"/>
          </w:divBdr>
        </w:div>
        <w:div w:id="639117518">
          <w:marLeft w:val="1152"/>
          <w:marRight w:val="0"/>
          <w:marTop w:val="86"/>
          <w:marBottom w:val="0"/>
          <w:divBdr>
            <w:top w:val="none" w:sz="0" w:space="0" w:color="auto"/>
            <w:left w:val="none" w:sz="0" w:space="0" w:color="auto"/>
            <w:bottom w:val="none" w:sz="0" w:space="0" w:color="auto"/>
            <w:right w:val="none" w:sz="0" w:space="0" w:color="auto"/>
          </w:divBdr>
        </w:div>
        <w:div w:id="2047830435">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1413</Words>
  <Characters>8056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Design and Analysis of Algorithms</vt:lpstr>
    </vt:vector>
  </TitlesOfParts>
  <Company>USAF</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Algorithms</dc:title>
  <dc:creator>ENHELP</dc:creator>
  <cp:lastModifiedBy>Brett Borghetti</cp:lastModifiedBy>
  <cp:revision>5</cp:revision>
  <cp:lastPrinted>2015-04-02T13:58:00Z</cp:lastPrinted>
  <dcterms:created xsi:type="dcterms:W3CDTF">2020-04-28T19:09:00Z</dcterms:created>
  <dcterms:modified xsi:type="dcterms:W3CDTF">2020-04-28T19:19:00Z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