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87A" w14:textId="77777777" w:rsidR="00C069F4" w:rsidRPr="00B77BAF" w:rsidRDefault="00C069F4" w:rsidP="00C069F4">
      <w:pPr>
        <w:rPr>
          <w:rFonts w:ascii="Times New Roman" w:hAnsi="Times New Roman" w:cs="Times New Roman"/>
          <w:sz w:val="24"/>
          <w:szCs w:val="24"/>
        </w:rPr>
      </w:pPr>
      <w:r w:rsidRPr="00B77BAF">
        <w:rPr>
          <w:rFonts w:ascii="Times New Roman" w:hAnsi="Times New Roman" w:cs="Times New Roman"/>
          <w:sz w:val="24"/>
          <w:szCs w:val="24"/>
        </w:rPr>
        <w:t>Mark Demore, 2d Lt</w:t>
      </w:r>
    </w:p>
    <w:p w14:paraId="5970ACF9" w14:textId="77777777" w:rsidR="00C069F4" w:rsidRPr="00B77BAF" w:rsidRDefault="00C069F4" w:rsidP="00C069F4">
      <w:pPr>
        <w:rPr>
          <w:rFonts w:ascii="Times New Roman" w:hAnsi="Times New Roman" w:cs="Times New Roman"/>
          <w:sz w:val="24"/>
          <w:szCs w:val="24"/>
        </w:rPr>
      </w:pPr>
      <w:r w:rsidRPr="00B77BAF">
        <w:rPr>
          <w:rFonts w:ascii="Times New Roman" w:hAnsi="Times New Roman" w:cs="Times New Roman"/>
          <w:sz w:val="24"/>
          <w:szCs w:val="24"/>
        </w:rPr>
        <w:t xml:space="preserve">CSCE823 – Dr. </w:t>
      </w:r>
      <w:proofErr w:type="spellStart"/>
      <w:r w:rsidRPr="00B77BAF">
        <w:rPr>
          <w:rFonts w:ascii="Times New Roman" w:hAnsi="Times New Roman" w:cs="Times New Roman"/>
          <w:sz w:val="24"/>
          <w:szCs w:val="24"/>
        </w:rPr>
        <w:t>Borghetti</w:t>
      </w:r>
      <w:proofErr w:type="spellEnd"/>
    </w:p>
    <w:p w14:paraId="355F83B0" w14:textId="0D5ED0A5" w:rsidR="00C069F4" w:rsidRPr="00B77BAF" w:rsidRDefault="00C069F4">
      <w:pPr>
        <w:rPr>
          <w:rFonts w:ascii="Times New Roman" w:hAnsi="Times New Roman" w:cs="Times New Roman"/>
          <w:sz w:val="24"/>
          <w:szCs w:val="24"/>
        </w:rPr>
      </w:pPr>
      <w:r w:rsidRPr="00B77BAF">
        <w:rPr>
          <w:rFonts w:ascii="Times New Roman" w:hAnsi="Times New Roman" w:cs="Times New Roman"/>
          <w:sz w:val="24"/>
          <w:szCs w:val="24"/>
        </w:rPr>
        <w:t>Pre-Class and Learning Activity</w:t>
      </w:r>
    </w:p>
    <w:p w14:paraId="43CBFB17" w14:textId="59A11A2A" w:rsidR="00FE3C6D" w:rsidRDefault="00B7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Overview:</w:t>
      </w:r>
    </w:p>
    <w:p w14:paraId="1475A99B" w14:textId="445EBA4F" w:rsidR="00B77BAF" w:rsidRDefault="00B7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118F">
        <w:rPr>
          <w:rFonts w:ascii="Times New Roman" w:hAnsi="Times New Roman" w:cs="Times New Roman"/>
          <w:sz w:val="24"/>
          <w:szCs w:val="24"/>
        </w:rPr>
        <w:t>Temporal Convolutional Networks</w:t>
      </w:r>
      <w:r w:rsidR="00E71FF8">
        <w:rPr>
          <w:rFonts w:ascii="Times New Roman" w:hAnsi="Times New Roman" w:cs="Times New Roman"/>
          <w:sz w:val="24"/>
          <w:szCs w:val="24"/>
        </w:rPr>
        <w:t xml:space="preserve"> (TCNs)</w:t>
      </w:r>
      <w:r w:rsidR="00EE118F">
        <w:rPr>
          <w:rFonts w:ascii="Times New Roman" w:hAnsi="Times New Roman" w:cs="Times New Roman"/>
          <w:sz w:val="24"/>
          <w:szCs w:val="24"/>
        </w:rPr>
        <w:t xml:space="preserve"> use the advantages </w:t>
      </w:r>
      <w:r w:rsidR="00F600A5">
        <w:rPr>
          <w:rFonts w:ascii="Times New Roman" w:hAnsi="Times New Roman" w:cs="Times New Roman"/>
          <w:sz w:val="24"/>
          <w:szCs w:val="24"/>
        </w:rPr>
        <w:t xml:space="preserve">of convolutional neural networks </w:t>
      </w:r>
      <w:r w:rsidR="00AE47A5">
        <w:rPr>
          <w:rFonts w:ascii="Times New Roman" w:hAnsi="Times New Roman" w:cs="Times New Roman"/>
          <w:sz w:val="24"/>
          <w:szCs w:val="24"/>
        </w:rPr>
        <w:t xml:space="preserve">to efficiently evaluate large, time-series data sets. </w:t>
      </w:r>
      <w:r w:rsidR="00FC7B1A">
        <w:rPr>
          <w:rFonts w:ascii="Times New Roman" w:hAnsi="Times New Roman" w:cs="Times New Roman"/>
          <w:sz w:val="24"/>
          <w:szCs w:val="24"/>
        </w:rPr>
        <w:t>The advantage</w:t>
      </w:r>
      <w:r w:rsidR="002B3CF0">
        <w:rPr>
          <w:rFonts w:ascii="Times New Roman" w:hAnsi="Times New Roman" w:cs="Times New Roman"/>
          <w:sz w:val="24"/>
          <w:szCs w:val="24"/>
        </w:rPr>
        <w:t>s</w:t>
      </w:r>
      <w:r w:rsidR="00FC7B1A">
        <w:rPr>
          <w:rFonts w:ascii="Times New Roman" w:hAnsi="Times New Roman" w:cs="Times New Roman"/>
          <w:sz w:val="24"/>
          <w:szCs w:val="24"/>
        </w:rPr>
        <w:t xml:space="preserve"> of</w:t>
      </w:r>
      <w:r w:rsidR="002B3CF0">
        <w:rPr>
          <w:rFonts w:ascii="Times New Roman" w:hAnsi="Times New Roman" w:cs="Times New Roman"/>
          <w:sz w:val="24"/>
          <w:szCs w:val="24"/>
        </w:rPr>
        <w:t xml:space="preserve"> TCN when compared to alternatives are smaller memory requirements and faster computation. TCN really shines when used with natural language processing and other tasks with large data sets that require a focus on local, temporally adjacent observations. This benefit can also be used by layering a TCN before o</w:t>
      </w:r>
      <w:r w:rsidR="00726A84">
        <w:rPr>
          <w:rFonts w:ascii="Times New Roman" w:hAnsi="Times New Roman" w:cs="Times New Roman"/>
          <w:sz w:val="24"/>
          <w:szCs w:val="24"/>
        </w:rPr>
        <w:t xml:space="preserve">ther ML techniques, such as RNNs, </w:t>
      </w:r>
      <w:proofErr w:type="gramStart"/>
      <w:r w:rsidR="00726A8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26A84">
        <w:rPr>
          <w:rFonts w:ascii="Times New Roman" w:hAnsi="Times New Roman" w:cs="Times New Roman"/>
          <w:sz w:val="24"/>
          <w:szCs w:val="24"/>
        </w:rPr>
        <w:t xml:space="preserve"> reduce the input size.</w:t>
      </w:r>
    </w:p>
    <w:p w14:paraId="49E572F8" w14:textId="63974EBC" w:rsidR="00AE47A5" w:rsidRDefault="00AE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Objectives:</w:t>
      </w:r>
    </w:p>
    <w:p w14:paraId="29A2E3A0" w14:textId="74F073AA" w:rsidR="00AE47A5" w:rsidRPr="00403C58" w:rsidRDefault="00AE47A5" w:rsidP="0040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pros/cons of Temporal Convolutional Networks</w:t>
      </w:r>
    </w:p>
    <w:p w14:paraId="0184C9EB" w14:textId="374ECE3D" w:rsidR="00E71FF8" w:rsidRDefault="00943026" w:rsidP="00E71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difference between CNNs and TCNs</w:t>
      </w:r>
    </w:p>
    <w:p w14:paraId="654ABE1E" w14:textId="7DF3CC46" w:rsidR="00403C58" w:rsidRDefault="00403C58" w:rsidP="00E71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>
        <w:rPr>
          <w:rFonts w:ascii="Times New Roman" w:hAnsi="Times New Roman" w:cs="Times New Roman"/>
          <w:sz w:val="24"/>
          <w:szCs w:val="24"/>
        </w:rPr>
        <w:t>TCN use cases and requirements for input data</w:t>
      </w:r>
    </w:p>
    <w:p w14:paraId="6AA450E5" w14:textId="0FD241F9" w:rsidR="00E71FF8" w:rsidRDefault="00E71FF8" w:rsidP="00E71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Plan:</w:t>
      </w:r>
    </w:p>
    <w:p w14:paraId="319533C2" w14:textId="39F3C221" w:rsidR="00E71FF8" w:rsidRDefault="00E71FF8" w:rsidP="00E71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Students should use the pre-class activities to get a general understanding of TCNs and a handful of use cases. The lecture, including in-class code review and discussion, should solidify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knowledge of the concepts required to implement a TCN. The post-class activities will allow the student to practice implementing a TCN and experiment with different datasets that make effective use of TCN advantages.</w:t>
      </w:r>
    </w:p>
    <w:p w14:paraId="576B4AFF" w14:textId="692A0169" w:rsidR="00E71FF8" w:rsidRDefault="00E71FF8" w:rsidP="00E71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Format:</w:t>
      </w:r>
    </w:p>
    <w:p w14:paraId="0B84FC94" w14:textId="0FA4D167" w:rsidR="00E71FF8" w:rsidRPr="00E71FF8" w:rsidRDefault="00E71FF8" w:rsidP="00E71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lecture will entail a </w:t>
      </w:r>
      <w:r w:rsidR="00F20AF7">
        <w:rPr>
          <w:rFonts w:ascii="Times New Roman" w:hAnsi="Times New Roman" w:cs="Times New Roman"/>
          <w:sz w:val="24"/>
          <w:szCs w:val="24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 presentation, a walkthrough of example code, and a question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answer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discussion. </w:t>
      </w:r>
      <w:r w:rsidR="00DE1D85">
        <w:rPr>
          <w:rFonts w:ascii="Times New Roman" w:hAnsi="Times New Roman" w:cs="Times New Roman"/>
          <w:sz w:val="24"/>
          <w:szCs w:val="24"/>
        </w:rPr>
        <w:t xml:space="preserve">The lecture will go over the concepts that lend performance benefits to TCNs and are required knowledge to effectively implement one. This will tie-in to a walkthrough of an implementation of a TCN in </w:t>
      </w:r>
      <w:proofErr w:type="spellStart"/>
      <w:r w:rsidR="00DE1D8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E1D85">
        <w:rPr>
          <w:rFonts w:ascii="Times New Roman" w:hAnsi="Times New Roman" w:cs="Times New Roman"/>
          <w:sz w:val="24"/>
          <w:szCs w:val="24"/>
        </w:rPr>
        <w:t>. The lecture will conclude with an open Q&amp;A style discussion of the topics covered and python implementation.</w:t>
      </w:r>
    </w:p>
    <w:p w14:paraId="57DCF933" w14:textId="2B1665B3" w:rsidR="00FC7B1A" w:rsidRDefault="00FC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Pre-Class:</w:t>
      </w:r>
    </w:p>
    <w:p w14:paraId="6188A29E" w14:textId="77777777" w:rsidR="00C43EFB" w:rsidRDefault="00FC7B1A" w:rsidP="00FC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</w:t>
      </w:r>
      <w:r w:rsidR="00C43EFB">
        <w:rPr>
          <w:rFonts w:ascii="Times New Roman" w:hAnsi="Times New Roman" w:cs="Times New Roman"/>
          <w:sz w:val="24"/>
          <w:szCs w:val="24"/>
        </w:rPr>
        <w:t>:</w:t>
      </w:r>
    </w:p>
    <w:p w14:paraId="2C1908BD" w14:textId="6B3ADEBC" w:rsidR="00FE3C6D" w:rsidRDefault="00FC7B1A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https://medium.com/@raushan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807/temporal-convolutional-networks-bfea16e6d7d2</w:t>
        </w:r>
      </w:hyperlink>
    </w:p>
    <w:p w14:paraId="4C7FB8B9" w14:textId="065DCD06" w:rsidR="00C43EFB" w:rsidRPr="00FC7B1A" w:rsidRDefault="00D14B09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summary</w:t>
      </w:r>
      <w:r w:rsidR="00C43EFB">
        <w:rPr>
          <w:rFonts w:ascii="Times New Roman" w:hAnsi="Times New Roman" w:cs="Times New Roman"/>
          <w:sz w:val="24"/>
          <w:szCs w:val="24"/>
        </w:rPr>
        <w:t xml:space="preserve"> of TCNs</w:t>
      </w:r>
    </w:p>
    <w:p w14:paraId="20C50966" w14:textId="77777777" w:rsidR="00C43EFB" w:rsidRDefault="00FC7B1A" w:rsidP="00FC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C43EFB">
        <w:rPr>
          <w:rFonts w:ascii="Times New Roman" w:hAnsi="Times New Roman" w:cs="Times New Roman"/>
          <w:sz w:val="24"/>
          <w:szCs w:val="24"/>
        </w:rPr>
        <w:t>:</w:t>
      </w:r>
    </w:p>
    <w:p w14:paraId="49D0AA00" w14:textId="77777777" w:rsidR="00C43EFB" w:rsidRDefault="00FC7B1A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B1A">
        <w:rPr>
          <w:rFonts w:ascii="Times New Roman" w:hAnsi="Times New Roman" w:cs="Times New Roman"/>
          <w:sz w:val="24"/>
          <w:szCs w:val="24"/>
        </w:rPr>
        <w:t>Cholet</w:t>
      </w:r>
      <w:r>
        <w:rPr>
          <w:rFonts w:ascii="Times New Roman" w:hAnsi="Times New Roman" w:cs="Times New Roman"/>
          <w:sz w:val="24"/>
          <w:szCs w:val="24"/>
        </w:rPr>
        <w:t xml:space="preserve"> section </w:t>
      </w:r>
      <w:r w:rsidRPr="00FC7B1A">
        <w:rPr>
          <w:rFonts w:ascii="Times New Roman" w:hAnsi="Times New Roman" w:cs="Times New Roman"/>
          <w:sz w:val="24"/>
          <w:szCs w:val="24"/>
        </w:rPr>
        <w:t>6.4</w:t>
      </w:r>
      <w:r w:rsidR="007E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327C5" w14:textId="25A43930" w:rsidR="00FE3C6D" w:rsidRPr="00FC7B1A" w:rsidRDefault="00C43EFB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E2A84">
        <w:rPr>
          <w:rFonts w:ascii="Times New Roman" w:hAnsi="Times New Roman" w:cs="Times New Roman"/>
          <w:sz w:val="24"/>
          <w:szCs w:val="24"/>
        </w:rPr>
        <w:t>verview of concepts and implementation</w:t>
      </w:r>
    </w:p>
    <w:p w14:paraId="065AD50F" w14:textId="1BA2CB57" w:rsidR="00C43EFB" w:rsidRPr="00C43EFB" w:rsidRDefault="00FC7B1A" w:rsidP="00FC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Watch</w:t>
      </w:r>
      <w:r w:rsidR="00C43EFB">
        <w:rPr>
          <w:rFonts w:ascii="Times New Roman" w:hAnsi="Times New Roman" w:cs="Times New Roman"/>
          <w:sz w:val="24"/>
          <w:szCs w:val="24"/>
        </w:rPr>
        <w:t xml:space="preserve"> (just first 15min, rest optional):</w:t>
      </w:r>
    </w:p>
    <w:p w14:paraId="74A854A8" w14:textId="43FEF3B0" w:rsidR="00C43EFB" w:rsidRPr="00C43EFB" w:rsidRDefault="00FC7B1A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https://www.you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ube.com/watch?v=nMkqWxMjWzg</w:t>
        </w:r>
      </w:hyperlink>
    </w:p>
    <w:p w14:paraId="7514C6EC" w14:textId="2C9FAB8A" w:rsidR="00FE3C6D" w:rsidRPr="00FC7B1A" w:rsidRDefault="00C43EFB" w:rsidP="00C43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A84">
        <w:rPr>
          <w:rFonts w:ascii="Times New Roman" w:hAnsi="Times New Roman" w:cs="Times New Roman"/>
          <w:sz w:val="24"/>
          <w:szCs w:val="24"/>
        </w:rPr>
        <w:t>xample use of TCN</w:t>
      </w:r>
    </w:p>
    <w:p w14:paraId="2F9DA313" w14:textId="5D5782A8" w:rsidR="00FC7B1A" w:rsidRPr="00FC7B1A" w:rsidRDefault="00FC7B1A" w:rsidP="00FC7B1A">
      <w:pPr>
        <w:rPr>
          <w:rFonts w:ascii="Times New Roman" w:hAnsi="Times New Roman" w:cs="Times New Roman"/>
          <w:sz w:val="24"/>
          <w:szCs w:val="24"/>
        </w:rPr>
      </w:pPr>
      <w:r w:rsidRPr="00FC7B1A">
        <w:rPr>
          <w:rFonts w:ascii="Times New Roman" w:hAnsi="Times New Roman" w:cs="Times New Roman"/>
          <w:sz w:val="24"/>
          <w:szCs w:val="24"/>
        </w:rPr>
        <w:lastRenderedPageBreak/>
        <w:t>Post-Class:</w:t>
      </w:r>
    </w:p>
    <w:p w14:paraId="344EC72A" w14:textId="77777777" w:rsidR="007E2A84" w:rsidRPr="007E2A84" w:rsidRDefault="00FC7B1A" w:rsidP="00FC7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Watch and complete code</w:t>
      </w:r>
      <w:r w:rsidR="007E2A84">
        <w:rPr>
          <w:rFonts w:ascii="Times New Roman" w:hAnsi="Times New Roman" w:cs="Times New Roman"/>
          <w:sz w:val="24"/>
          <w:szCs w:val="24"/>
        </w:rPr>
        <w:t>:</w:t>
      </w:r>
    </w:p>
    <w:p w14:paraId="13D3AC5E" w14:textId="77777777" w:rsidR="007E2A84" w:rsidRPr="007E2A84" w:rsidRDefault="00FC7B1A" w:rsidP="007E2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https://www.youtube.com/watch?v=i390g8acZwk</w:t>
        </w:r>
      </w:hyperlink>
      <w:r w:rsidR="007E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8E6D1" w14:textId="0D343D83" w:rsidR="00FC7B1A" w:rsidRPr="00FC7B1A" w:rsidRDefault="007E2A84" w:rsidP="007E2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Coding exercise with accompanying lecture</w:t>
      </w:r>
    </w:p>
    <w:p w14:paraId="10267920" w14:textId="77777777" w:rsidR="007E2A84" w:rsidRDefault="00FC7B1A" w:rsidP="00FC7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complete code</w:t>
      </w:r>
      <w:r w:rsidR="007E2A84">
        <w:rPr>
          <w:rFonts w:ascii="Times New Roman" w:hAnsi="Times New Roman" w:cs="Times New Roman"/>
          <w:sz w:val="24"/>
          <w:szCs w:val="24"/>
        </w:rPr>
        <w:t>:</w:t>
      </w:r>
    </w:p>
    <w:p w14:paraId="7E4165E9" w14:textId="77777777" w:rsidR="007E2A84" w:rsidRDefault="00FC7B1A" w:rsidP="007E2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https://medium.com/the-artificial-impostor/notes-understanding-tensorflow-part-3-7f663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fcc7c7</w:t>
        </w:r>
      </w:hyperlink>
      <w:r w:rsidR="007E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1A388" w14:textId="61C55497" w:rsidR="00AE47A5" w:rsidRPr="00FC7B1A" w:rsidRDefault="007E2A84" w:rsidP="007E2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Follow-along coding exercise and article</w:t>
      </w:r>
    </w:p>
    <w:p w14:paraId="242EA76E" w14:textId="77777777" w:rsidR="00C43EFB" w:rsidRDefault="00FC7B1A" w:rsidP="00FC7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Optional, supplemental reading</w:t>
      </w:r>
      <w:r w:rsidR="00C43EFB">
        <w:rPr>
          <w:rFonts w:ascii="Times New Roman" w:hAnsi="Times New Roman" w:cs="Times New Roman"/>
          <w:sz w:val="24"/>
          <w:szCs w:val="24"/>
        </w:rPr>
        <w:t>:</w:t>
      </w:r>
    </w:p>
    <w:p w14:paraId="0BDB9757" w14:textId="0E4C6796" w:rsidR="00AE47A5" w:rsidRPr="00FC7B1A" w:rsidRDefault="00FC7B1A" w:rsidP="00C43E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A6C83">
          <w:rPr>
            <w:rStyle w:val="Hyperlink"/>
            <w:rFonts w:ascii="Times New Roman" w:hAnsi="Times New Roman" w:cs="Times New Roman"/>
            <w:sz w:val="24"/>
            <w:szCs w:val="24"/>
          </w:rPr>
          <w:t>https://dida.do/blog/temporal-convolutional-networks-for-sequence-modeling</w:t>
        </w:r>
      </w:hyperlink>
    </w:p>
    <w:p w14:paraId="1A019562" w14:textId="77777777" w:rsidR="00FE3C6D" w:rsidRPr="00B77BAF" w:rsidRDefault="00FE3C6D">
      <w:pPr>
        <w:rPr>
          <w:rFonts w:ascii="Times New Roman" w:hAnsi="Times New Roman" w:cs="Times New Roman"/>
          <w:sz w:val="24"/>
          <w:szCs w:val="24"/>
        </w:rPr>
      </w:pPr>
    </w:p>
    <w:sectPr w:rsidR="00FE3C6D" w:rsidRPr="00B7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62FC"/>
    <w:multiLevelType w:val="hybridMultilevel"/>
    <w:tmpl w:val="965CC61A"/>
    <w:lvl w:ilvl="0" w:tplc="0E7E661C">
      <w:start w:val="1"/>
      <w:numFmt w:val="decimal"/>
      <w:lvlText w:val="%1)"/>
      <w:lvlJc w:val="left"/>
      <w:pPr>
        <w:ind w:left="81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318E9"/>
    <w:multiLevelType w:val="hybridMultilevel"/>
    <w:tmpl w:val="F38A8068"/>
    <w:lvl w:ilvl="0" w:tplc="AB10F7E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3A2F29"/>
    <w:multiLevelType w:val="hybridMultilevel"/>
    <w:tmpl w:val="FBA8EE02"/>
    <w:lvl w:ilvl="0" w:tplc="C76AD3B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20"/>
    <w:rsid w:val="002B3CF0"/>
    <w:rsid w:val="00403C58"/>
    <w:rsid w:val="00486820"/>
    <w:rsid w:val="004A241D"/>
    <w:rsid w:val="0064590D"/>
    <w:rsid w:val="006D6330"/>
    <w:rsid w:val="00726A84"/>
    <w:rsid w:val="007E2A84"/>
    <w:rsid w:val="00943026"/>
    <w:rsid w:val="00AE47A5"/>
    <w:rsid w:val="00B05B66"/>
    <w:rsid w:val="00B77BAF"/>
    <w:rsid w:val="00C069F4"/>
    <w:rsid w:val="00C43EFB"/>
    <w:rsid w:val="00D14B09"/>
    <w:rsid w:val="00DE1D85"/>
    <w:rsid w:val="00E615F3"/>
    <w:rsid w:val="00E71FF8"/>
    <w:rsid w:val="00EE118F"/>
    <w:rsid w:val="00F20AF7"/>
    <w:rsid w:val="00F600A5"/>
    <w:rsid w:val="00FC7B1A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D70F"/>
  <w15:chartTrackingRefBased/>
  <w15:docId w15:val="{FFBBC4C6-9821-43B1-9022-6B04EE94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7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7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artificial-impostor/notes-understanding-tensorflow-part-3-7f6633fcc7c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390g8acZ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kqWxMjWz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raushan2807/temporal-convolutional-networks-bfea16e6d7d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da.do/blog/temporal-convolutional-networks-for-sequence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13</cp:revision>
  <dcterms:created xsi:type="dcterms:W3CDTF">2020-08-11T18:14:00Z</dcterms:created>
  <dcterms:modified xsi:type="dcterms:W3CDTF">2020-08-13T21:17:00Z</dcterms:modified>
</cp:coreProperties>
</file>