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7040" w:rsidRDefault="00CA7040" w:rsidP="00CA7040">
      <w:pPr>
        <w:pStyle w:val="Default"/>
        <w:jc w:val="center"/>
      </w:pPr>
    </w:p>
    <w:p w:rsidR="00CA7040" w:rsidRDefault="00CA7040" w:rsidP="00CA7040">
      <w:pPr>
        <w:pStyle w:val="Default"/>
        <w:jc w:val="center"/>
        <w:rPr>
          <w:sz w:val="23"/>
          <w:szCs w:val="23"/>
        </w:rPr>
      </w:pPr>
      <w:r>
        <w:rPr>
          <w:b/>
          <w:bCs/>
          <w:sz w:val="23"/>
          <w:szCs w:val="23"/>
        </w:rPr>
        <w:t>UNITED STATES AIR FORCE ACADEMY</w:t>
      </w:r>
    </w:p>
    <w:p w:rsidR="00600262" w:rsidRDefault="00CA7040" w:rsidP="00CA7040">
      <w:pPr>
        <w:jc w:val="center"/>
        <w:rPr>
          <w:b/>
          <w:bCs/>
          <w:sz w:val="23"/>
          <w:szCs w:val="23"/>
        </w:rPr>
      </w:pPr>
      <w:r>
        <w:rPr>
          <w:b/>
          <w:bCs/>
          <w:sz w:val="23"/>
          <w:szCs w:val="23"/>
        </w:rPr>
        <w:t>DEPARTMENT OF ELECTRICAL AND COMPUTER ENGINEERING</w:t>
      </w:r>
    </w:p>
    <w:p w:rsidR="00CA7040" w:rsidRDefault="00CA7040" w:rsidP="00CA7040">
      <w:pPr>
        <w:pStyle w:val="Default"/>
        <w:jc w:val="center"/>
      </w:pPr>
    </w:p>
    <w:p w:rsidR="00CA7040" w:rsidRDefault="00CA7040" w:rsidP="00CA7040">
      <w:pPr>
        <w:pStyle w:val="Default"/>
        <w:jc w:val="center"/>
        <w:rPr>
          <w:sz w:val="23"/>
          <w:szCs w:val="23"/>
        </w:rPr>
      </w:pPr>
      <w:r>
        <w:rPr>
          <w:b/>
          <w:bCs/>
          <w:sz w:val="23"/>
          <w:szCs w:val="23"/>
        </w:rPr>
        <w:t>ECE 332 Laboratory Exercise 16d</w:t>
      </w:r>
    </w:p>
    <w:p w:rsidR="00CA7040" w:rsidRDefault="00CA7040" w:rsidP="00CA7040">
      <w:pPr>
        <w:jc w:val="center"/>
        <w:rPr>
          <w:b/>
          <w:bCs/>
          <w:sz w:val="23"/>
          <w:szCs w:val="23"/>
        </w:rPr>
      </w:pPr>
      <w:r>
        <w:rPr>
          <w:b/>
          <w:bCs/>
          <w:sz w:val="23"/>
          <w:szCs w:val="23"/>
        </w:rPr>
        <w:t xml:space="preserve">Band-Pass and </w:t>
      </w:r>
      <w:r w:rsidR="00C03BA8">
        <w:rPr>
          <w:b/>
          <w:bCs/>
          <w:sz w:val="23"/>
          <w:szCs w:val="23"/>
        </w:rPr>
        <w:t>High-Q</w:t>
      </w:r>
      <w:r>
        <w:rPr>
          <w:b/>
          <w:bCs/>
          <w:sz w:val="23"/>
          <w:szCs w:val="23"/>
        </w:rPr>
        <w:t xml:space="preserve"> Filter Design</w:t>
      </w:r>
    </w:p>
    <w:p w:rsidR="00CA7040" w:rsidRPr="00CA7040" w:rsidRDefault="00CA7040" w:rsidP="00CA7040">
      <w:pPr>
        <w:jc w:val="center"/>
        <w:rPr>
          <w:b/>
          <w:bCs/>
          <w:sz w:val="23"/>
          <w:szCs w:val="23"/>
        </w:rPr>
      </w:pPr>
    </w:p>
    <w:p w:rsidR="00CA7040" w:rsidRPr="00440A34" w:rsidRDefault="00CA7040" w:rsidP="00CA7040">
      <w:pPr>
        <w:pStyle w:val="Default"/>
        <w:spacing w:line="480" w:lineRule="auto"/>
        <w:rPr>
          <w:sz w:val="23"/>
          <w:szCs w:val="23"/>
        </w:rPr>
      </w:pPr>
      <w:r>
        <w:rPr>
          <w:b/>
          <w:bCs/>
          <w:sz w:val="23"/>
          <w:szCs w:val="23"/>
        </w:rPr>
        <w:t xml:space="preserve">1. Objective </w:t>
      </w:r>
    </w:p>
    <w:p w:rsidR="00440A34" w:rsidRPr="00440A34" w:rsidRDefault="00955FD5" w:rsidP="00440A34">
      <w:pPr>
        <w:pStyle w:val="Default"/>
        <w:spacing w:line="480" w:lineRule="auto"/>
        <w:rPr>
          <w:i/>
          <w:sz w:val="23"/>
          <w:szCs w:val="23"/>
        </w:rPr>
      </w:pPr>
      <w:r>
        <w:rPr>
          <w:i/>
          <w:sz w:val="23"/>
          <w:szCs w:val="23"/>
        </w:rPr>
        <w:t xml:space="preserve">The objective </w:t>
      </w:r>
      <w:r w:rsidR="00440A34" w:rsidRPr="00440A34">
        <w:rPr>
          <w:i/>
          <w:sz w:val="23"/>
          <w:szCs w:val="23"/>
        </w:rPr>
        <w:t>of this lab is to design two filters with desired characteristics to meet frequency response requirements:</w:t>
      </w:r>
    </w:p>
    <w:p w:rsidR="00440A34" w:rsidRPr="00440A34" w:rsidRDefault="00440A34" w:rsidP="00440A34">
      <w:pPr>
        <w:pStyle w:val="Default"/>
        <w:numPr>
          <w:ilvl w:val="0"/>
          <w:numId w:val="1"/>
        </w:numPr>
        <w:spacing w:line="480" w:lineRule="auto"/>
        <w:rPr>
          <w:i/>
          <w:sz w:val="23"/>
          <w:szCs w:val="23"/>
        </w:rPr>
      </w:pPr>
      <w:r w:rsidRPr="00440A34">
        <w:rPr>
          <w:i/>
          <w:sz w:val="23"/>
          <w:szCs w:val="23"/>
        </w:rPr>
        <w:t>Cascaded first-order broadband.</w:t>
      </w:r>
    </w:p>
    <w:p w:rsidR="00440A34" w:rsidRPr="00440A34" w:rsidRDefault="00440A34" w:rsidP="00440A34">
      <w:pPr>
        <w:pStyle w:val="Default"/>
        <w:numPr>
          <w:ilvl w:val="0"/>
          <w:numId w:val="1"/>
        </w:numPr>
        <w:spacing w:line="480" w:lineRule="auto"/>
        <w:rPr>
          <w:i/>
          <w:sz w:val="23"/>
          <w:szCs w:val="23"/>
        </w:rPr>
      </w:pPr>
      <w:r w:rsidRPr="00440A34">
        <w:rPr>
          <w:i/>
          <w:sz w:val="23"/>
          <w:szCs w:val="23"/>
        </w:rPr>
        <w:t>Second order, high Q.</w:t>
      </w:r>
    </w:p>
    <w:p w:rsidR="00CA7040" w:rsidRPr="00C03BA8" w:rsidRDefault="00CA7040" w:rsidP="00C03BA8">
      <w:pPr>
        <w:pStyle w:val="Default"/>
        <w:spacing w:line="480" w:lineRule="auto"/>
      </w:pPr>
      <w:r>
        <w:rPr>
          <w:b/>
          <w:bCs/>
          <w:sz w:val="23"/>
          <w:szCs w:val="23"/>
        </w:rPr>
        <w:t xml:space="preserve">2. Specifications and Limitations </w:t>
      </w:r>
    </w:p>
    <w:p w:rsidR="00C03BA8" w:rsidRDefault="00C03BA8" w:rsidP="00CA7040">
      <w:pPr>
        <w:pStyle w:val="Default"/>
        <w:rPr>
          <w:rFonts w:ascii="URWPalladioL-Bold" w:hAnsi="URWPalladioL-Bold" w:cs="URWPalladioL-Bold"/>
          <w:b/>
          <w:bCs/>
          <w:color w:val="auto"/>
        </w:rPr>
      </w:pPr>
      <w:r w:rsidRPr="00C03BA8">
        <w:rPr>
          <w:noProof/>
          <w:lang w:eastAsia="ja-JP"/>
        </w:rPr>
        <w:drawing>
          <wp:inline distT="0" distB="0" distL="0" distR="0" wp14:anchorId="7DF7CEA7" wp14:editId="26BFE351">
            <wp:extent cx="5486400" cy="72272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722728"/>
                    </a:xfrm>
                    <a:prstGeom prst="rect">
                      <a:avLst/>
                    </a:prstGeom>
                  </pic:spPr>
                </pic:pic>
              </a:graphicData>
            </a:graphic>
          </wp:inline>
        </w:drawing>
      </w:r>
    </w:p>
    <w:p w:rsidR="00C03BA8" w:rsidRDefault="00C03BA8" w:rsidP="00CA7040">
      <w:pPr>
        <w:pStyle w:val="Default"/>
        <w:rPr>
          <w:rFonts w:ascii="URWPalladioL-Bold" w:hAnsi="URWPalladioL-Bold" w:cs="URWPalladioL-Bold"/>
          <w:b/>
          <w:bCs/>
          <w:color w:val="auto"/>
        </w:rPr>
      </w:pPr>
    </w:p>
    <w:p w:rsidR="00C03BA8" w:rsidRDefault="00C03BA8" w:rsidP="00CA7040">
      <w:pPr>
        <w:pStyle w:val="Default"/>
        <w:rPr>
          <w:rFonts w:ascii="URWPalladioL-Bold" w:hAnsi="URWPalladioL-Bold" w:cs="URWPalladioL-Bold"/>
          <w:b/>
          <w:bCs/>
          <w:color w:val="auto"/>
        </w:rPr>
      </w:pPr>
      <w:r w:rsidRPr="00C03BA8">
        <w:rPr>
          <w:noProof/>
          <w:lang w:eastAsia="ja-JP"/>
        </w:rPr>
        <w:drawing>
          <wp:inline distT="0" distB="0" distL="0" distR="0" wp14:anchorId="33541E11" wp14:editId="3D125023">
            <wp:extent cx="5486400" cy="7227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722728"/>
                    </a:xfrm>
                    <a:prstGeom prst="rect">
                      <a:avLst/>
                    </a:prstGeom>
                  </pic:spPr>
                </pic:pic>
              </a:graphicData>
            </a:graphic>
          </wp:inline>
        </w:drawing>
      </w:r>
    </w:p>
    <w:p w:rsidR="00C03BA8" w:rsidRDefault="00C03BA8" w:rsidP="00CA7040">
      <w:pPr>
        <w:pStyle w:val="Default"/>
        <w:rPr>
          <w:sz w:val="23"/>
          <w:szCs w:val="23"/>
        </w:rPr>
      </w:pPr>
    </w:p>
    <w:p w:rsidR="00CA7040" w:rsidRDefault="00CA7040" w:rsidP="00CA7040">
      <w:pPr>
        <w:pStyle w:val="Default"/>
        <w:spacing w:line="480" w:lineRule="auto"/>
        <w:rPr>
          <w:sz w:val="23"/>
          <w:szCs w:val="23"/>
        </w:rPr>
      </w:pPr>
      <w:r>
        <w:rPr>
          <w:b/>
          <w:bCs/>
          <w:sz w:val="23"/>
          <w:szCs w:val="23"/>
        </w:rPr>
        <w:t xml:space="preserve">3. General Approach </w:t>
      </w:r>
    </w:p>
    <w:p w:rsidR="00CA7040" w:rsidRDefault="00E848B8" w:rsidP="00CA7040">
      <w:pPr>
        <w:pStyle w:val="Default"/>
        <w:rPr>
          <w:i/>
          <w:iCs/>
          <w:sz w:val="23"/>
          <w:szCs w:val="23"/>
        </w:rPr>
      </w:pPr>
      <w:r>
        <w:rPr>
          <w:i/>
          <w:iCs/>
          <w:sz w:val="23"/>
          <w:szCs w:val="23"/>
        </w:rPr>
        <w:t>The general method in determining component values was comparing general transfer functions for the intended circuit in the s-domain with those in the time domain, consisting of component values, and solving within our given specifications.</w:t>
      </w:r>
    </w:p>
    <w:p w:rsidR="00CA7040" w:rsidRDefault="00CA7040" w:rsidP="00CA7040">
      <w:pPr>
        <w:pStyle w:val="Default"/>
        <w:rPr>
          <w:sz w:val="23"/>
          <w:szCs w:val="23"/>
        </w:rPr>
      </w:pPr>
    </w:p>
    <w:p w:rsidR="00CA7040" w:rsidRDefault="00CA7040" w:rsidP="00CA7040">
      <w:pPr>
        <w:pStyle w:val="Default"/>
        <w:spacing w:line="480" w:lineRule="auto"/>
        <w:rPr>
          <w:sz w:val="23"/>
          <w:szCs w:val="23"/>
        </w:rPr>
      </w:pPr>
      <w:r>
        <w:rPr>
          <w:b/>
          <w:bCs/>
          <w:sz w:val="23"/>
          <w:szCs w:val="23"/>
        </w:rPr>
        <w:t xml:space="preserve">4. Design </w:t>
      </w:r>
    </w:p>
    <w:p w:rsidR="00CA7040" w:rsidRDefault="00CA7040" w:rsidP="00CA7040">
      <w:pPr>
        <w:pStyle w:val="Default"/>
        <w:spacing w:line="480" w:lineRule="auto"/>
        <w:rPr>
          <w:b/>
          <w:bCs/>
          <w:sz w:val="23"/>
          <w:szCs w:val="23"/>
        </w:rPr>
      </w:pPr>
      <w:r>
        <w:rPr>
          <w:b/>
          <w:bCs/>
          <w:sz w:val="23"/>
          <w:szCs w:val="23"/>
        </w:rPr>
        <w:t xml:space="preserve">a. Mathematical Equation </w:t>
      </w:r>
    </w:p>
    <w:p w:rsidR="0020545D" w:rsidRDefault="0020545D" w:rsidP="0020545D">
      <w:pPr>
        <w:pStyle w:val="Default"/>
        <w:spacing w:line="480" w:lineRule="auto"/>
        <w:jc w:val="center"/>
        <w:rPr>
          <w:sz w:val="23"/>
          <w:szCs w:val="23"/>
        </w:rPr>
      </w:pPr>
      <w:r>
        <w:rPr>
          <w:noProof/>
          <w:sz w:val="23"/>
          <w:szCs w:val="23"/>
          <w:lang w:eastAsia="ja-JP"/>
        </w:rPr>
        <w:lastRenderedPageBreak/>
        <w:drawing>
          <wp:inline distT="0" distB="0" distL="0" distR="0">
            <wp:extent cx="4468633" cy="335147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board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8633" cy="3351475"/>
                    </a:xfrm>
                    <a:prstGeom prst="rect">
                      <a:avLst/>
                    </a:prstGeom>
                  </pic:spPr>
                </pic:pic>
              </a:graphicData>
            </a:graphic>
          </wp:inline>
        </w:drawing>
      </w:r>
    </w:p>
    <w:p w:rsidR="0020545D" w:rsidRDefault="0020545D" w:rsidP="0020545D">
      <w:pPr>
        <w:pStyle w:val="Default"/>
        <w:spacing w:line="480" w:lineRule="auto"/>
        <w:jc w:val="center"/>
        <w:rPr>
          <w:sz w:val="23"/>
          <w:szCs w:val="23"/>
        </w:rPr>
      </w:pPr>
      <w:r>
        <w:rPr>
          <w:noProof/>
          <w:sz w:val="23"/>
          <w:szCs w:val="23"/>
          <w:lang w:eastAsia="ja-JP"/>
        </w:rPr>
        <w:drawing>
          <wp:inline distT="0" distB="0" distL="0" distR="0">
            <wp:extent cx="3506525" cy="4675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board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6526" cy="4675368"/>
                    </a:xfrm>
                    <a:prstGeom prst="rect">
                      <a:avLst/>
                    </a:prstGeom>
                  </pic:spPr>
                </pic:pic>
              </a:graphicData>
            </a:graphic>
          </wp:inline>
        </w:drawing>
      </w:r>
    </w:p>
    <w:p w:rsidR="00CA7040" w:rsidRDefault="0020545D" w:rsidP="00CA7040">
      <w:pPr>
        <w:pStyle w:val="Default"/>
        <w:spacing w:line="480" w:lineRule="auto"/>
      </w:pPr>
      <w:r>
        <w:lastRenderedPageBreak/>
        <w:t>Broadband:</w:t>
      </w:r>
    </w:p>
    <w:p w:rsidR="0020545D" w:rsidRDefault="0020545D" w:rsidP="00CA7040">
      <w:pPr>
        <w:pStyle w:val="Default"/>
        <w:spacing w:line="480" w:lineRule="auto"/>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210000π</m:t>
              </m:r>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+44000πs+84000000π</m:t>
              </m:r>
            </m:den>
          </m:f>
        </m:oMath>
      </m:oMathPara>
    </w:p>
    <w:p w:rsidR="0020545D" w:rsidRDefault="0020545D" w:rsidP="00CA7040">
      <w:pPr>
        <w:pStyle w:val="Default"/>
        <w:spacing w:line="480" w:lineRule="auto"/>
      </w:pPr>
      <w:r>
        <w:t>High-Q:</w:t>
      </w:r>
    </w:p>
    <w:p w:rsidR="00D8054A" w:rsidRDefault="0020545D" w:rsidP="0020545D">
      <w:pPr>
        <w:pStyle w:val="Default"/>
        <w:spacing w:line="480" w:lineRule="auto"/>
        <w:jc w:val="cente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4000s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+400s+130000000</m:t>
              </m:r>
            </m:den>
          </m:f>
        </m:oMath>
      </m:oMathPara>
    </w:p>
    <w:p w:rsidR="00CA7040" w:rsidRDefault="00CA7040" w:rsidP="00CA7040">
      <w:pPr>
        <w:pStyle w:val="Default"/>
        <w:spacing w:line="480" w:lineRule="auto"/>
        <w:rPr>
          <w:b/>
          <w:bCs/>
          <w:sz w:val="23"/>
          <w:szCs w:val="23"/>
        </w:rPr>
      </w:pPr>
      <w:r>
        <w:rPr>
          <w:b/>
          <w:bCs/>
          <w:sz w:val="23"/>
          <w:szCs w:val="23"/>
        </w:rPr>
        <w:t xml:space="preserve">b. Circuit Simulation </w:t>
      </w:r>
    </w:p>
    <w:p w:rsidR="00D8054A" w:rsidRDefault="00D8054A" w:rsidP="00D8054A">
      <w:pPr>
        <w:pStyle w:val="Default"/>
        <w:spacing w:line="480" w:lineRule="auto"/>
        <w:jc w:val="center"/>
        <w:rPr>
          <w:bCs/>
          <w:sz w:val="23"/>
          <w:szCs w:val="23"/>
        </w:rPr>
      </w:pPr>
      <w:r>
        <w:rPr>
          <w:bCs/>
          <w:sz w:val="23"/>
          <w:szCs w:val="23"/>
        </w:rPr>
        <w:t>Broadband Filter</w:t>
      </w:r>
    </w:p>
    <w:p w:rsidR="00207430" w:rsidRDefault="00207430" w:rsidP="00207430">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format</w:t>
      </w:r>
      <w:proofErr w:type="gramEnd"/>
      <w:r>
        <w:rPr>
          <w:rFonts w:ascii="Courier New" w:hAnsi="Courier New" w:cs="Courier New"/>
          <w:color w:val="000000"/>
          <w:sz w:val="26"/>
          <w:szCs w:val="26"/>
        </w:rPr>
        <w:t xml:space="preserve"> </w:t>
      </w:r>
      <w:r>
        <w:rPr>
          <w:rFonts w:ascii="Courier New" w:hAnsi="Courier New" w:cs="Courier New"/>
          <w:color w:val="A020F0"/>
          <w:sz w:val="26"/>
          <w:szCs w:val="26"/>
        </w:rPr>
        <w:t>compact</w:t>
      </w:r>
    </w:p>
    <w:p w:rsidR="00207430" w:rsidRDefault="00207430" w:rsidP="00207430">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s = </w:t>
      </w:r>
      <w:proofErr w:type="spellStart"/>
      <w:proofErr w:type="gramStart"/>
      <w:r>
        <w:rPr>
          <w:rFonts w:ascii="Courier New" w:hAnsi="Courier New" w:cs="Courier New"/>
          <w:color w:val="000000"/>
          <w:sz w:val="26"/>
          <w:szCs w:val="26"/>
        </w:rPr>
        <w:t>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's'</w:t>
      </w:r>
      <w:r>
        <w:rPr>
          <w:rFonts w:ascii="Courier New" w:hAnsi="Courier New" w:cs="Courier New"/>
          <w:color w:val="000000"/>
          <w:sz w:val="26"/>
          <w:szCs w:val="26"/>
        </w:rPr>
        <w:t>);</w:t>
      </w:r>
    </w:p>
    <w:p w:rsidR="00207430" w:rsidRDefault="00207430" w:rsidP="00207430">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H1 = ((210000*pi)</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s+(42000*pi))) * (s/(s+(2000*pi)));</w:t>
      </w:r>
    </w:p>
    <w:p w:rsidR="00207430" w:rsidRDefault="00207430" w:rsidP="00207430">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rsidR="00207430" w:rsidRDefault="00207430" w:rsidP="00207430">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bode(</w:t>
      </w:r>
      <w:proofErr w:type="gramEnd"/>
      <w:r>
        <w:rPr>
          <w:rFonts w:ascii="Courier New" w:hAnsi="Courier New" w:cs="Courier New"/>
          <w:color w:val="000000"/>
          <w:sz w:val="26"/>
          <w:szCs w:val="26"/>
        </w:rPr>
        <w:t>H1)</w:t>
      </w:r>
    </w:p>
    <w:p w:rsidR="00207430" w:rsidRDefault="00207430" w:rsidP="00207430">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grid</w:t>
      </w:r>
      <w:proofErr w:type="gramEnd"/>
      <w:r>
        <w:rPr>
          <w:rFonts w:ascii="Courier New" w:hAnsi="Courier New" w:cs="Courier New"/>
          <w:color w:val="000000"/>
          <w:sz w:val="26"/>
          <w:szCs w:val="26"/>
        </w:rPr>
        <w:t xml:space="preserve"> </w:t>
      </w:r>
      <w:r>
        <w:rPr>
          <w:rFonts w:ascii="Courier New" w:hAnsi="Courier New" w:cs="Courier New"/>
          <w:color w:val="A020F0"/>
          <w:sz w:val="26"/>
          <w:szCs w:val="26"/>
        </w:rPr>
        <w:t>on</w:t>
      </w:r>
    </w:p>
    <w:p w:rsidR="00207430" w:rsidRDefault="00207430" w:rsidP="00207430">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'Bode Plot for Broadband'</w:t>
      </w:r>
      <w:r>
        <w:rPr>
          <w:rFonts w:ascii="Courier New" w:hAnsi="Courier New" w:cs="Courier New"/>
          <w:color w:val="000000"/>
          <w:sz w:val="26"/>
          <w:szCs w:val="26"/>
        </w:rPr>
        <w:t>)</w:t>
      </w:r>
    </w:p>
    <w:p w:rsidR="00207430" w:rsidRDefault="00207430" w:rsidP="00207430">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rsidR="00207430" w:rsidRDefault="00207430" w:rsidP="00207430">
      <w:pPr>
        <w:autoSpaceDE w:val="0"/>
        <w:autoSpaceDN w:val="0"/>
        <w:adjustRightInd w:val="0"/>
        <w:rPr>
          <w:rFonts w:ascii="Courier New" w:hAnsi="Courier New" w:cs="Courier New"/>
          <w:color w:val="000000"/>
          <w:sz w:val="26"/>
          <w:szCs w:val="26"/>
        </w:rPr>
      </w:pPr>
      <w:proofErr w:type="gramStart"/>
      <w:r>
        <w:rPr>
          <w:rFonts w:ascii="Courier New" w:hAnsi="Courier New" w:cs="Courier New"/>
          <w:color w:val="000000"/>
          <w:sz w:val="26"/>
          <w:szCs w:val="26"/>
        </w:rPr>
        <w:t>simplify(</w:t>
      </w:r>
      <w:proofErr w:type="gramEnd"/>
      <w:r>
        <w:rPr>
          <w:rFonts w:ascii="Courier New" w:hAnsi="Courier New" w:cs="Courier New"/>
          <w:color w:val="000000"/>
          <w:sz w:val="26"/>
          <w:szCs w:val="26"/>
        </w:rPr>
        <w:t>H1)</w:t>
      </w:r>
    </w:p>
    <w:p w:rsidR="00C870C8" w:rsidRDefault="00C870C8" w:rsidP="00207430">
      <w:pPr>
        <w:autoSpaceDE w:val="0"/>
        <w:autoSpaceDN w:val="0"/>
        <w:adjustRightInd w:val="0"/>
        <w:rPr>
          <w:rFonts w:ascii="Courier New" w:hAnsi="Courier New" w:cs="Courier New"/>
          <w:color w:val="000000"/>
          <w:sz w:val="26"/>
          <w:szCs w:val="26"/>
        </w:rPr>
      </w:pPr>
    </w:p>
    <w:p w:rsidR="00C870C8" w:rsidRPr="000C1498" w:rsidRDefault="00C870C8" w:rsidP="00C870C8">
      <w:pPr>
        <w:autoSpaceDE w:val="0"/>
        <w:autoSpaceDN w:val="0"/>
        <w:adjustRightInd w:val="0"/>
        <w:jc w:val="center"/>
        <w:rPr>
          <w:rFonts w:ascii="Courier New" w:hAnsi="Courier New" w:cs="Courier New"/>
          <w:color w:val="000000"/>
          <w:sz w:val="26"/>
          <w:szCs w:val="26"/>
        </w:rPr>
      </w:pPr>
      <w:r w:rsidRPr="00C870C8">
        <w:rPr>
          <w:noProof/>
          <w:lang w:eastAsia="ja-JP"/>
        </w:rPr>
        <w:lastRenderedPageBreak/>
        <w:drawing>
          <wp:inline distT="0" distB="0" distL="0" distR="0" wp14:anchorId="0470B804" wp14:editId="73502E38">
            <wp:extent cx="5234940" cy="4008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34940" cy="4008120"/>
                    </a:xfrm>
                    <a:prstGeom prst="rect">
                      <a:avLst/>
                    </a:prstGeom>
                  </pic:spPr>
                </pic:pic>
              </a:graphicData>
            </a:graphic>
          </wp:inline>
        </w:drawing>
      </w:r>
    </w:p>
    <w:p w:rsidR="00207430" w:rsidRPr="00D8054A" w:rsidRDefault="00207430" w:rsidP="00207430">
      <w:pPr>
        <w:pStyle w:val="Default"/>
        <w:spacing w:line="480" w:lineRule="auto"/>
        <w:rPr>
          <w:bCs/>
          <w:sz w:val="23"/>
          <w:szCs w:val="23"/>
        </w:rPr>
      </w:pPr>
    </w:p>
    <w:p w:rsidR="00D8054A" w:rsidRDefault="00D8054A" w:rsidP="00FE51D7">
      <w:pPr>
        <w:pStyle w:val="Default"/>
        <w:spacing w:line="480" w:lineRule="auto"/>
        <w:jc w:val="center"/>
        <w:rPr>
          <w:sz w:val="23"/>
          <w:szCs w:val="23"/>
        </w:rPr>
      </w:pPr>
      <w:r w:rsidRPr="00D8054A">
        <w:rPr>
          <w:noProof/>
          <w:lang w:eastAsia="ja-JP"/>
        </w:rPr>
        <w:drawing>
          <wp:inline distT="0" distB="0" distL="0" distR="0" wp14:anchorId="74216977" wp14:editId="40D80286">
            <wp:extent cx="5486400" cy="18094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809457"/>
                    </a:xfrm>
                    <a:prstGeom prst="rect">
                      <a:avLst/>
                    </a:prstGeom>
                  </pic:spPr>
                </pic:pic>
              </a:graphicData>
            </a:graphic>
          </wp:inline>
        </w:drawing>
      </w:r>
    </w:p>
    <w:p w:rsidR="000C1498" w:rsidRDefault="000C1498" w:rsidP="00FE51D7">
      <w:pPr>
        <w:pStyle w:val="Default"/>
        <w:spacing w:line="480" w:lineRule="auto"/>
        <w:jc w:val="center"/>
        <w:rPr>
          <w:sz w:val="23"/>
          <w:szCs w:val="23"/>
        </w:rPr>
      </w:pPr>
    </w:p>
    <w:p w:rsidR="000C1498" w:rsidRDefault="000C1498" w:rsidP="000C1498">
      <w:pPr>
        <w:pStyle w:val="Default"/>
        <w:spacing w:line="480" w:lineRule="auto"/>
        <w:jc w:val="center"/>
        <w:rPr>
          <w:sz w:val="23"/>
          <w:szCs w:val="23"/>
        </w:rPr>
      </w:pPr>
      <w:r w:rsidRPr="000C1498">
        <w:rPr>
          <w:noProof/>
          <w:lang w:eastAsia="ja-JP"/>
        </w:rPr>
        <w:lastRenderedPageBreak/>
        <w:drawing>
          <wp:inline distT="0" distB="0" distL="0" distR="0" wp14:anchorId="22CE840B" wp14:editId="67AC612D">
            <wp:extent cx="5486400" cy="3087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087272"/>
                    </a:xfrm>
                    <a:prstGeom prst="rect">
                      <a:avLst/>
                    </a:prstGeom>
                  </pic:spPr>
                </pic:pic>
              </a:graphicData>
            </a:graphic>
          </wp:inline>
        </w:drawing>
      </w:r>
    </w:p>
    <w:p w:rsidR="00C870C8" w:rsidRDefault="00C870C8" w:rsidP="00D8054A">
      <w:pPr>
        <w:pStyle w:val="Default"/>
        <w:spacing w:line="480" w:lineRule="auto"/>
        <w:jc w:val="center"/>
        <w:rPr>
          <w:sz w:val="23"/>
          <w:szCs w:val="23"/>
        </w:rPr>
      </w:pPr>
    </w:p>
    <w:p w:rsidR="00C870C8" w:rsidRDefault="00C870C8" w:rsidP="00D75D2A">
      <w:pPr>
        <w:pStyle w:val="Default"/>
        <w:spacing w:line="480" w:lineRule="auto"/>
        <w:rPr>
          <w:sz w:val="23"/>
          <w:szCs w:val="23"/>
        </w:rPr>
      </w:pPr>
    </w:p>
    <w:p w:rsidR="00D8054A" w:rsidRDefault="00FE51D7" w:rsidP="00D8054A">
      <w:pPr>
        <w:pStyle w:val="Default"/>
        <w:spacing w:line="480" w:lineRule="auto"/>
        <w:jc w:val="center"/>
        <w:rPr>
          <w:sz w:val="23"/>
          <w:szCs w:val="23"/>
        </w:rPr>
      </w:pPr>
      <w:r>
        <w:rPr>
          <w:sz w:val="23"/>
          <w:szCs w:val="23"/>
        </w:rPr>
        <w:t>High-Q Filter</w:t>
      </w:r>
    </w:p>
    <w:p w:rsidR="000C1498" w:rsidRDefault="000C1498" w:rsidP="000C1498">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s = </w:t>
      </w:r>
      <w:proofErr w:type="spellStart"/>
      <w:proofErr w:type="gramStart"/>
      <w:r>
        <w:rPr>
          <w:rFonts w:ascii="Courier New" w:hAnsi="Courier New" w:cs="Courier New"/>
          <w:color w:val="000000"/>
          <w:sz w:val="26"/>
          <w:szCs w:val="26"/>
        </w:rPr>
        <w:t>tf</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's'</w:t>
      </w:r>
      <w:r>
        <w:rPr>
          <w:rFonts w:ascii="Courier New" w:hAnsi="Courier New" w:cs="Courier New"/>
          <w:color w:val="000000"/>
          <w:sz w:val="26"/>
          <w:szCs w:val="26"/>
        </w:rPr>
        <w:t>);</w:t>
      </w:r>
    </w:p>
    <w:p w:rsidR="000C1498" w:rsidRDefault="000C1498" w:rsidP="000C1498">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h2 = (4000*s)/(s^2 + 4000*s + (1.3*(10^8)));</w:t>
      </w:r>
    </w:p>
    <w:p w:rsidR="000C1498" w:rsidRDefault="000C1498" w:rsidP="000C1498">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figure</w:t>
      </w:r>
      <w:proofErr w:type="gramEnd"/>
    </w:p>
    <w:p w:rsidR="000C1498" w:rsidRDefault="000C1498" w:rsidP="000C1498">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bode(</w:t>
      </w:r>
      <w:proofErr w:type="gramEnd"/>
      <w:r>
        <w:rPr>
          <w:rFonts w:ascii="Courier New" w:hAnsi="Courier New" w:cs="Courier New"/>
          <w:color w:val="000000"/>
          <w:sz w:val="26"/>
          <w:szCs w:val="26"/>
        </w:rPr>
        <w:t>h2)</w:t>
      </w:r>
    </w:p>
    <w:p w:rsidR="000C1498" w:rsidRDefault="000C1498" w:rsidP="000C1498">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6"/>
          <w:szCs w:val="26"/>
        </w:rPr>
        <w:t>grid</w:t>
      </w:r>
      <w:proofErr w:type="gramEnd"/>
      <w:r>
        <w:rPr>
          <w:rFonts w:ascii="Courier New" w:hAnsi="Courier New" w:cs="Courier New"/>
          <w:color w:val="000000"/>
          <w:sz w:val="26"/>
          <w:szCs w:val="26"/>
        </w:rPr>
        <w:t xml:space="preserve"> </w:t>
      </w:r>
      <w:r>
        <w:rPr>
          <w:rFonts w:ascii="Courier New" w:hAnsi="Courier New" w:cs="Courier New"/>
          <w:color w:val="A020F0"/>
          <w:sz w:val="26"/>
          <w:szCs w:val="26"/>
        </w:rPr>
        <w:t>on</w:t>
      </w:r>
    </w:p>
    <w:p w:rsidR="000C1498" w:rsidRPr="000C1498" w:rsidRDefault="000C1498" w:rsidP="000C1498">
      <w:pPr>
        <w:autoSpaceDE w:val="0"/>
        <w:autoSpaceDN w:val="0"/>
        <w:adjustRightInd w:val="0"/>
        <w:rPr>
          <w:rFonts w:ascii="Courier New" w:hAnsi="Courier New" w:cs="Courier New"/>
          <w:color w:val="000000"/>
          <w:sz w:val="26"/>
          <w:szCs w:val="26"/>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'Bode Plot for High-Q'</w:t>
      </w:r>
      <w:r>
        <w:rPr>
          <w:rFonts w:ascii="Courier New" w:hAnsi="Courier New" w:cs="Courier New"/>
          <w:color w:val="000000"/>
          <w:sz w:val="26"/>
          <w:szCs w:val="26"/>
        </w:rPr>
        <w:t>)</w:t>
      </w:r>
    </w:p>
    <w:p w:rsidR="000C1498" w:rsidRDefault="000C1498" w:rsidP="00D8054A">
      <w:pPr>
        <w:pStyle w:val="Default"/>
        <w:spacing w:line="480" w:lineRule="auto"/>
        <w:jc w:val="center"/>
        <w:rPr>
          <w:sz w:val="23"/>
          <w:szCs w:val="23"/>
        </w:rPr>
      </w:pPr>
    </w:p>
    <w:p w:rsidR="00C870C8" w:rsidRDefault="00C870C8" w:rsidP="00D8054A">
      <w:pPr>
        <w:pStyle w:val="Default"/>
        <w:spacing w:line="480" w:lineRule="auto"/>
        <w:jc w:val="center"/>
        <w:rPr>
          <w:sz w:val="23"/>
          <w:szCs w:val="23"/>
        </w:rPr>
      </w:pPr>
      <w:r w:rsidRPr="00C870C8">
        <w:rPr>
          <w:noProof/>
          <w:lang w:eastAsia="ja-JP"/>
        </w:rPr>
        <w:lastRenderedPageBreak/>
        <w:drawing>
          <wp:inline distT="0" distB="0" distL="0" distR="0" wp14:anchorId="1CED77CF" wp14:editId="5D1A0189">
            <wp:extent cx="4145928" cy="3212327"/>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1149" cy="3216373"/>
                    </a:xfrm>
                    <a:prstGeom prst="rect">
                      <a:avLst/>
                    </a:prstGeom>
                  </pic:spPr>
                </pic:pic>
              </a:graphicData>
            </a:graphic>
          </wp:inline>
        </w:drawing>
      </w:r>
    </w:p>
    <w:p w:rsidR="00D8054A" w:rsidRDefault="00D8054A" w:rsidP="00FE51D7">
      <w:pPr>
        <w:pStyle w:val="Default"/>
        <w:spacing w:line="480" w:lineRule="auto"/>
        <w:jc w:val="center"/>
        <w:rPr>
          <w:sz w:val="23"/>
          <w:szCs w:val="23"/>
        </w:rPr>
      </w:pPr>
      <w:r w:rsidRPr="00D8054A">
        <w:rPr>
          <w:noProof/>
          <w:lang w:eastAsia="ja-JP"/>
        </w:rPr>
        <w:drawing>
          <wp:inline distT="0" distB="0" distL="0" distR="0" wp14:anchorId="1E98BB3B" wp14:editId="645379D5">
            <wp:extent cx="4290060" cy="182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90060" cy="1821180"/>
                    </a:xfrm>
                    <a:prstGeom prst="rect">
                      <a:avLst/>
                    </a:prstGeom>
                  </pic:spPr>
                </pic:pic>
              </a:graphicData>
            </a:graphic>
          </wp:inline>
        </w:drawing>
      </w:r>
    </w:p>
    <w:p w:rsidR="000C1498" w:rsidRDefault="000C1498" w:rsidP="00FE51D7">
      <w:pPr>
        <w:pStyle w:val="Default"/>
        <w:spacing w:line="480" w:lineRule="auto"/>
        <w:jc w:val="center"/>
        <w:rPr>
          <w:sz w:val="23"/>
          <w:szCs w:val="23"/>
        </w:rPr>
      </w:pPr>
    </w:p>
    <w:p w:rsidR="000C1498" w:rsidRDefault="000C1498" w:rsidP="000C1498">
      <w:pPr>
        <w:pStyle w:val="Default"/>
        <w:spacing w:line="480" w:lineRule="auto"/>
        <w:jc w:val="center"/>
        <w:rPr>
          <w:sz w:val="23"/>
          <w:szCs w:val="23"/>
        </w:rPr>
      </w:pPr>
      <w:bookmarkStart w:id="0" w:name="_GoBack"/>
      <w:r w:rsidRPr="000C1498">
        <w:rPr>
          <w:noProof/>
          <w:lang w:eastAsia="ja-JP"/>
        </w:rPr>
        <w:drawing>
          <wp:inline distT="0" distB="0" distL="0" distR="0" wp14:anchorId="1A38C417" wp14:editId="0EC766A6">
            <wp:extent cx="4460842" cy="2484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453" cy="2488123"/>
                    </a:xfrm>
                    <a:prstGeom prst="rect">
                      <a:avLst/>
                    </a:prstGeom>
                  </pic:spPr>
                </pic:pic>
              </a:graphicData>
            </a:graphic>
          </wp:inline>
        </w:drawing>
      </w:r>
      <w:bookmarkEnd w:id="0"/>
    </w:p>
    <w:p w:rsidR="00D8054A" w:rsidRPr="00D8054A" w:rsidRDefault="00D8054A" w:rsidP="00CA7040">
      <w:pPr>
        <w:pStyle w:val="Default"/>
        <w:spacing w:line="480" w:lineRule="auto"/>
        <w:rPr>
          <w:sz w:val="23"/>
          <w:szCs w:val="23"/>
        </w:rPr>
      </w:pPr>
    </w:p>
    <w:p w:rsidR="00CA7040" w:rsidRDefault="00CA7040" w:rsidP="00CA7040">
      <w:pPr>
        <w:rPr>
          <w:i/>
          <w:iCs/>
          <w:sz w:val="23"/>
          <w:szCs w:val="23"/>
        </w:rPr>
      </w:pPr>
    </w:p>
    <w:p w:rsidR="00CA7040" w:rsidRDefault="00CA7040" w:rsidP="00CA7040">
      <w:pPr>
        <w:pStyle w:val="Default"/>
        <w:spacing w:line="480" w:lineRule="auto"/>
        <w:rPr>
          <w:sz w:val="23"/>
          <w:szCs w:val="23"/>
        </w:rPr>
      </w:pPr>
      <w:r>
        <w:rPr>
          <w:b/>
          <w:bCs/>
          <w:sz w:val="23"/>
          <w:szCs w:val="23"/>
        </w:rPr>
        <w:t xml:space="preserve">5. Implementation </w:t>
      </w:r>
    </w:p>
    <w:p w:rsidR="0020545D" w:rsidRDefault="0020545D" w:rsidP="0020545D">
      <w:pPr>
        <w:pStyle w:val="Default"/>
        <w:rPr>
          <w:iCs/>
          <w:sz w:val="23"/>
          <w:szCs w:val="23"/>
        </w:rPr>
      </w:pPr>
      <w:r w:rsidRPr="0020545D">
        <w:rPr>
          <w:iCs/>
          <w:sz w:val="23"/>
          <w:szCs w:val="23"/>
        </w:rPr>
        <w:t>Broadband:</w:t>
      </w:r>
    </w:p>
    <w:p w:rsidR="0020545D" w:rsidRPr="0020545D" w:rsidRDefault="0020545D" w:rsidP="0020545D">
      <w:pPr>
        <w:pStyle w:val="Default"/>
        <w:rPr>
          <w:iCs/>
          <w:sz w:val="23"/>
          <w:szCs w:val="23"/>
        </w:rPr>
      </w:pPr>
    </w:p>
    <w:p w:rsidR="00CA7040" w:rsidRDefault="00CA7040" w:rsidP="0020545D">
      <w:pPr>
        <w:pStyle w:val="Default"/>
        <w:jc w:val="center"/>
        <w:rPr>
          <w:i/>
          <w:iCs/>
          <w:sz w:val="23"/>
          <w:szCs w:val="23"/>
        </w:rPr>
      </w:pPr>
      <w:r>
        <w:rPr>
          <w:i/>
          <w:iCs/>
          <w:sz w:val="23"/>
          <w:szCs w:val="23"/>
        </w:rPr>
        <w:t xml:space="preserve"> </w:t>
      </w:r>
      <w:r w:rsidR="0020545D">
        <w:rPr>
          <w:i/>
          <w:iCs/>
          <w:noProof/>
          <w:sz w:val="23"/>
          <w:szCs w:val="23"/>
          <w:lang w:eastAsia="ja-JP"/>
        </w:rPr>
        <w:drawing>
          <wp:inline distT="0" distB="0" distL="0" distR="0">
            <wp:extent cx="4126727" cy="309504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adbandP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5885" cy="3101914"/>
                    </a:xfrm>
                    <a:prstGeom prst="rect">
                      <a:avLst/>
                    </a:prstGeom>
                  </pic:spPr>
                </pic:pic>
              </a:graphicData>
            </a:graphic>
          </wp:inline>
        </w:drawing>
      </w:r>
    </w:p>
    <w:p w:rsidR="0020545D" w:rsidRDefault="0020545D" w:rsidP="0020545D">
      <w:pPr>
        <w:pStyle w:val="Default"/>
        <w:jc w:val="center"/>
        <w:rPr>
          <w:i/>
          <w:iCs/>
          <w:sz w:val="23"/>
          <w:szCs w:val="23"/>
        </w:rPr>
      </w:pPr>
    </w:p>
    <w:p w:rsidR="0020545D" w:rsidRDefault="0020545D" w:rsidP="0020545D">
      <w:pPr>
        <w:pStyle w:val="Default"/>
        <w:rPr>
          <w:iCs/>
          <w:sz w:val="23"/>
          <w:szCs w:val="23"/>
        </w:rPr>
      </w:pPr>
      <w:r>
        <w:rPr>
          <w:iCs/>
          <w:sz w:val="23"/>
          <w:szCs w:val="23"/>
        </w:rPr>
        <w:t>High-Q:</w:t>
      </w:r>
    </w:p>
    <w:p w:rsidR="0020545D" w:rsidRDefault="0020545D" w:rsidP="0020545D">
      <w:pPr>
        <w:pStyle w:val="Default"/>
        <w:rPr>
          <w:iCs/>
          <w:sz w:val="23"/>
          <w:szCs w:val="23"/>
        </w:rPr>
      </w:pPr>
    </w:p>
    <w:p w:rsidR="0020545D" w:rsidRDefault="0020545D" w:rsidP="0020545D">
      <w:pPr>
        <w:pStyle w:val="Default"/>
        <w:jc w:val="center"/>
        <w:rPr>
          <w:iCs/>
          <w:noProof/>
          <w:sz w:val="23"/>
          <w:szCs w:val="23"/>
          <w:lang w:eastAsia="ja-JP"/>
        </w:rPr>
      </w:pPr>
    </w:p>
    <w:p w:rsidR="0020545D" w:rsidRPr="0020545D" w:rsidRDefault="0020545D" w:rsidP="0020545D">
      <w:pPr>
        <w:pStyle w:val="Default"/>
        <w:jc w:val="center"/>
        <w:rPr>
          <w:iCs/>
          <w:sz w:val="23"/>
          <w:szCs w:val="23"/>
        </w:rPr>
      </w:pPr>
      <w:r>
        <w:rPr>
          <w:iCs/>
          <w:noProof/>
          <w:sz w:val="23"/>
          <w:szCs w:val="23"/>
          <w:lang w:eastAsia="ja-JP"/>
        </w:rPr>
        <w:drawing>
          <wp:inline distT="0" distB="0" distL="0" distR="0">
            <wp:extent cx="4572000" cy="326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QPic.jpg"/>
                    <pic:cNvPicPr/>
                  </pic:nvPicPr>
                  <pic:blipFill rotWithShape="1">
                    <a:blip r:embed="rId19" cstate="print">
                      <a:extLst>
                        <a:ext uri="{28A0092B-C50C-407E-A947-70E740481C1C}">
                          <a14:useLocalDpi xmlns:a14="http://schemas.microsoft.com/office/drawing/2010/main" val="0"/>
                        </a:ext>
                      </a:extLst>
                    </a:blip>
                    <a:srcRect b="46522"/>
                    <a:stretch/>
                  </pic:blipFill>
                  <pic:spPr bwMode="auto">
                    <a:xfrm>
                      <a:off x="0" y="0"/>
                      <a:ext cx="4571999" cy="3260034"/>
                    </a:xfrm>
                    <a:prstGeom prst="rect">
                      <a:avLst/>
                    </a:prstGeom>
                    <a:ln>
                      <a:noFill/>
                    </a:ln>
                    <a:extLst>
                      <a:ext uri="{53640926-AAD7-44D8-BBD7-CCE9431645EC}">
                        <a14:shadowObscured xmlns:a14="http://schemas.microsoft.com/office/drawing/2010/main"/>
                      </a:ext>
                    </a:extLst>
                  </pic:spPr>
                </pic:pic>
              </a:graphicData>
            </a:graphic>
          </wp:inline>
        </w:drawing>
      </w:r>
    </w:p>
    <w:p w:rsidR="00CA7040" w:rsidRDefault="00CA7040" w:rsidP="00CA7040">
      <w:pPr>
        <w:pStyle w:val="Default"/>
        <w:rPr>
          <w:sz w:val="23"/>
          <w:szCs w:val="23"/>
        </w:rPr>
      </w:pPr>
    </w:p>
    <w:p w:rsidR="00CA7040" w:rsidRDefault="00CA7040" w:rsidP="00CA7040">
      <w:pPr>
        <w:pStyle w:val="Default"/>
        <w:spacing w:line="480" w:lineRule="auto"/>
        <w:rPr>
          <w:sz w:val="23"/>
          <w:szCs w:val="23"/>
        </w:rPr>
      </w:pPr>
      <w:r>
        <w:rPr>
          <w:b/>
          <w:bCs/>
          <w:sz w:val="23"/>
          <w:szCs w:val="23"/>
        </w:rPr>
        <w:t xml:space="preserve">6. Analysis and Testing </w:t>
      </w:r>
    </w:p>
    <w:p w:rsidR="00CA7040" w:rsidRDefault="00341805" w:rsidP="00CA7040">
      <w:pPr>
        <w:pStyle w:val="Default"/>
        <w:rPr>
          <w:iCs/>
          <w:sz w:val="23"/>
          <w:szCs w:val="23"/>
        </w:rPr>
      </w:pPr>
      <w:r>
        <w:rPr>
          <w:iCs/>
          <w:sz w:val="23"/>
          <w:szCs w:val="23"/>
        </w:rPr>
        <w:t xml:space="preserve">Broadband </w:t>
      </w:r>
      <w:proofErr w:type="spellStart"/>
      <w:r>
        <w:rPr>
          <w:iCs/>
          <w:sz w:val="23"/>
          <w:szCs w:val="23"/>
        </w:rPr>
        <w:t>Oscilliscope</w:t>
      </w:r>
      <w:proofErr w:type="spellEnd"/>
      <w:r>
        <w:rPr>
          <w:iCs/>
          <w:sz w:val="23"/>
          <w:szCs w:val="23"/>
        </w:rPr>
        <w:t>:</w:t>
      </w:r>
    </w:p>
    <w:p w:rsidR="00341805" w:rsidRDefault="00341805" w:rsidP="00CA7040">
      <w:pPr>
        <w:pStyle w:val="Default"/>
        <w:rPr>
          <w:iCs/>
          <w:sz w:val="23"/>
          <w:szCs w:val="23"/>
        </w:rPr>
      </w:pPr>
    </w:p>
    <w:p w:rsidR="00341805" w:rsidRPr="00341805" w:rsidRDefault="00341805" w:rsidP="00341805">
      <w:pPr>
        <w:pStyle w:val="Default"/>
        <w:jc w:val="center"/>
        <w:rPr>
          <w:iCs/>
          <w:sz w:val="23"/>
          <w:szCs w:val="23"/>
        </w:rPr>
      </w:pPr>
      <w:r>
        <w:rPr>
          <w:iCs/>
          <w:noProof/>
          <w:sz w:val="23"/>
          <w:szCs w:val="23"/>
          <w:lang w:eastAsia="ja-JP"/>
        </w:rPr>
        <w:drawing>
          <wp:inline distT="0" distB="0" distL="0" distR="0">
            <wp:extent cx="4277802" cy="320835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op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7802" cy="3208352"/>
                    </a:xfrm>
                    <a:prstGeom prst="rect">
                      <a:avLst/>
                    </a:prstGeom>
                  </pic:spPr>
                </pic:pic>
              </a:graphicData>
            </a:graphic>
          </wp:inline>
        </w:drawing>
      </w:r>
    </w:p>
    <w:p w:rsidR="00CA7040" w:rsidRDefault="00CA7040" w:rsidP="00CA7040">
      <w:pPr>
        <w:pStyle w:val="Default"/>
        <w:rPr>
          <w:sz w:val="23"/>
          <w:szCs w:val="23"/>
        </w:rPr>
      </w:pPr>
    </w:p>
    <w:p w:rsidR="00341805" w:rsidRDefault="00341805" w:rsidP="00CA7040">
      <w:pPr>
        <w:pStyle w:val="Default"/>
        <w:rPr>
          <w:sz w:val="23"/>
          <w:szCs w:val="23"/>
        </w:rPr>
      </w:pPr>
    </w:p>
    <w:p w:rsidR="00341805" w:rsidRDefault="00341805" w:rsidP="00CA7040">
      <w:pPr>
        <w:pStyle w:val="Default"/>
        <w:rPr>
          <w:sz w:val="23"/>
          <w:szCs w:val="23"/>
        </w:rPr>
      </w:pPr>
    </w:p>
    <w:p w:rsidR="00341805" w:rsidRDefault="00341805" w:rsidP="00CA7040">
      <w:pPr>
        <w:pStyle w:val="Default"/>
        <w:rPr>
          <w:sz w:val="23"/>
          <w:szCs w:val="23"/>
        </w:rPr>
      </w:pPr>
    </w:p>
    <w:tbl>
      <w:tblPr>
        <w:tblStyle w:val="TableGrid"/>
        <w:tblW w:w="0" w:type="auto"/>
        <w:tblLook w:val="04A0" w:firstRow="1" w:lastRow="0" w:firstColumn="1" w:lastColumn="0" w:noHBand="0" w:noVBand="1"/>
      </w:tblPr>
      <w:tblGrid>
        <w:gridCol w:w="1459"/>
        <w:gridCol w:w="1571"/>
        <w:gridCol w:w="1466"/>
        <w:gridCol w:w="1449"/>
        <w:gridCol w:w="1462"/>
        <w:gridCol w:w="1449"/>
      </w:tblGrid>
      <w:tr w:rsidR="00341805" w:rsidTr="00341805">
        <w:tc>
          <w:tcPr>
            <w:tcW w:w="1470" w:type="dxa"/>
          </w:tcPr>
          <w:p w:rsidR="00341805" w:rsidRPr="00341805" w:rsidRDefault="00341805" w:rsidP="00CA7040">
            <w:pPr>
              <w:pStyle w:val="Default"/>
              <w:rPr>
                <w:b/>
                <w:sz w:val="23"/>
                <w:szCs w:val="23"/>
              </w:rPr>
            </w:pPr>
            <w:r w:rsidRPr="00341805">
              <w:rPr>
                <w:b/>
                <w:sz w:val="23"/>
                <w:szCs w:val="23"/>
              </w:rPr>
              <w:t>Parameter</w:t>
            </w:r>
          </w:p>
        </w:tc>
        <w:tc>
          <w:tcPr>
            <w:tcW w:w="1519" w:type="dxa"/>
          </w:tcPr>
          <w:p w:rsidR="00341805" w:rsidRPr="00341805" w:rsidRDefault="00341805" w:rsidP="00CA7040">
            <w:pPr>
              <w:pStyle w:val="Default"/>
              <w:rPr>
                <w:b/>
                <w:sz w:val="23"/>
                <w:szCs w:val="23"/>
              </w:rPr>
            </w:pPr>
            <w:r w:rsidRPr="00341805">
              <w:rPr>
                <w:b/>
                <w:sz w:val="23"/>
                <w:szCs w:val="23"/>
              </w:rPr>
              <w:t>Specifications</w:t>
            </w:r>
          </w:p>
        </w:tc>
        <w:tc>
          <w:tcPr>
            <w:tcW w:w="1472" w:type="dxa"/>
          </w:tcPr>
          <w:p w:rsidR="00341805" w:rsidRPr="00341805" w:rsidRDefault="00341805" w:rsidP="00CA7040">
            <w:pPr>
              <w:pStyle w:val="Default"/>
              <w:rPr>
                <w:b/>
                <w:sz w:val="23"/>
                <w:szCs w:val="23"/>
              </w:rPr>
            </w:pPr>
            <w:r w:rsidRPr="00341805">
              <w:rPr>
                <w:b/>
                <w:sz w:val="23"/>
                <w:szCs w:val="23"/>
              </w:rPr>
              <w:t>Calculation</w:t>
            </w:r>
          </w:p>
        </w:tc>
        <w:tc>
          <w:tcPr>
            <w:tcW w:w="1462" w:type="dxa"/>
          </w:tcPr>
          <w:p w:rsidR="00341805" w:rsidRPr="00341805" w:rsidRDefault="00341805" w:rsidP="00CA7040">
            <w:pPr>
              <w:pStyle w:val="Default"/>
              <w:rPr>
                <w:b/>
                <w:sz w:val="23"/>
                <w:szCs w:val="23"/>
              </w:rPr>
            </w:pPr>
            <w:r w:rsidRPr="00341805">
              <w:rPr>
                <w:b/>
                <w:sz w:val="23"/>
                <w:szCs w:val="23"/>
              </w:rPr>
              <w:t>% Error</w:t>
            </w:r>
          </w:p>
        </w:tc>
        <w:tc>
          <w:tcPr>
            <w:tcW w:w="1471" w:type="dxa"/>
          </w:tcPr>
          <w:p w:rsidR="00341805" w:rsidRPr="00341805" w:rsidRDefault="00341805" w:rsidP="00CA7040">
            <w:pPr>
              <w:pStyle w:val="Default"/>
              <w:rPr>
                <w:b/>
                <w:sz w:val="23"/>
                <w:szCs w:val="23"/>
              </w:rPr>
            </w:pPr>
            <w:r w:rsidRPr="00341805">
              <w:rPr>
                <w:b/>
                <w:sz w:val="23"/>
                <w:szCs w:val="23"/>
              </w:rPr>
              <w:t>Simulation</w:t>
            </w:r>
          </w:p>
        </w:tc>
        <w:tc>
          <w:tcPr>
            <w:tcW w:w="1462" w:type="dxa"/>
          </w:tcPr>
          <w:p w:rsidR="00341805" w:rsidRPr="00341805" w:rsidRDefault="00341805" w:rsidP="00CA7040">
            <w:pPr>
              <w:pStyle w:val="Default"/>
              <w:rPr>
                <w:b/>
                <w:sz w:val="23"/>
                <w:szCs w:val="23"/>
              </w:rPr>
            </w:pPr>
            <w:r w:rsidRPr="00341805">
              <w:rPr>
                <w:b/>
                <w:sz w:val="23"/>
                <w:szCs w:val="23"/>
              </w:rPr>
              <w:t>% Error</w:t>
            </w:r>
          </w:p>
        </w:tc>
      </w:tr>
      <w:tr w:rsidR="00341805" w:rsidTr="00341805">
        <w:tc>
          <w:tcPr>
            <w:tcW w:w="1470" w:type="dxa"/>
          </w:tcPr>
          <w:p w:rsidR="00341805" w:rsidRDefault="00341805" w:rsidP="00CA7040">
            <w:pPr>
              <w:pStyle w:val="Default"/>
              <w:rPr>
                <w:sz w:val="23"/>
                <w:szCs w:val="23"/>
              </w:rPr>
            </w:pPr>
            <w:r>
              <w:rPr>
                <w:sz w:val="23"/>
                <w:szCs w:val="23"/>
              </w:rPr>
              <w:t>B (kHz)</w:t>
            </w:r>
          </w:p>
        </w:tc>
        <w:tc>
          <w:tcPr>
            <w:tcW w:w="1519" w:type="dxa"/>
          </w:tcPr>
          <w:p w:rsidR="00341805" w:rsidRDefault="00341805" w:rsidP="00CA7040">
            <w:pPr>
              <w:pStyle w:val="Default"/>
              <w:rPr>
                <w:sz w:val="23"/>
                <w:szCs w:val="23"/>
              </w:rPr>
            </w:pPr>
            <w:r>
              <w:rPr>
                <w:sz w:val="23"/>
                <w:szCs w:val="23"/>
              </w:rPr>
              <w:t>20</w:t>
            </w:r>
          </w:p>
        </w:tc>
        <w:tc>
          <w:tcPr>
            <w:tcW w:w="1472" w:type="dxa"/>
          </w:tcPr>
          <w:p w:rsidR="00341805" w:rsidRDefault="00341805" w:rsidP="00CA7040">
            <w:pPr>
              <w:pStyle w:val="Default"/>
              <w:rPr>
                <w:sz w:val="23"/>
                <w:szCs w:val="23"/>
              </w:rPr>
            </w:pPr>
            <w:r>
              <w:rPr>
                <w:sz w:val="23"/>
                <w:szCs w:val="23"/>
              </w:rPr>
              <w:t>21.6</w:t>
            </w:r>
          </w:p>
        </w:tc>
        <w:tc>
          <w:tcPr>
            <w:tcW w:w="1462" w:type="dxa"/>
          </w:tcPr>
          <w:p w:rsidR="00341805" w:rsidRDefault="00341805" w:rsidP="00CA7040">
            <w:pPr>
              <w:pStyle w:val="Default"/>
              <w:rPr>
                <w:sz w:val="23"/>
                <w:szCs w:val="23"/>
              </w:rPr>
            </w:pPr>
            <w:r>
              <w:rPr>
                <w:sz w:val="23"/>
                <w:szCs w:val="23"/>
              </w:rPr>
              <w:t>8</w:t>
            </w:r>
          </w:p>
        </w:tc>
        <w:tc>
          <w:tcPr>
            <w:tcW w:w="1471" w:type="dxa"/>
          </w:tcPr>
          <w:p w:rsidR="00341805" w:rsidRDefault="00341805" w:rsidP="00CA7040">
            <w:pPr>
              <w:pStyle w:val="Default"/>
              <w:rPr>
                <w:sz w:val="23"/>
                <w:szCs w:val="23"/>
              </w:rPr>
            </w:pPr>
            <w:r>
              <w:rPr>
                <w:sz w:val="23"/>
                <w:szCs w:val="23"/>
              </w:rPr>
              <w:t>~</w:t>
            </w:r>
          </w:p>
        </w:tc>
        <w:tc>
          <w:tcPr>
            <w:tcW w:w="1462" w:type="dxa"/>
          </w:tcPr>
          <w:p w:rsidR="00341805" w:rsidRDefault="00341805" w:rsidP="00CA7040">
            <w:pPr>
              <w:pStyle w:val="Default"/>
              <w:rPr>
                <w:sz w:val="23"/>
                <w:szCs w:val="23"/>
              </w:rPr>
            </w:pPr>
            <w:r>
              <w:rPr>
                <w:sz w:val="23"/>
                <w:szCs w:val="23"/>
              </w:rPr>
              <w:t>~</w:t>
            </w:r>
          </w:p>
        </w:tc>
      </w:tr>
      <w:tr w:rsidR="00341805" w:rsidTr="00341805">
        <w:tc>
          <w:tcPr>
            <w:tcW w:w="1470" w:type="dxa"/>
          </w:tcPr>
          <w:p w:rsidR="00341805" w:rsidRPr="00341805" w:rsidRDefault="00341805" w:rsidP="00CA7040">
            <w:pPr>
              <w:pStyle w:val="Default"/>
              <w:rPr>
                <w:sz w:val="23"/>
                <w:szCs w:val="23"/>
              </w:rPr>
            </w:pPr>
            <w:r>
              <w:rPr>
                <w:sz w:val="23"/>
                <w:szCs w:val="23"/>
              </w:rPr>
              <w:t>f</w:t>
            </w:r>
            <w:r>
              <w:rPr>
                <w:sz w:val="23"/>
                <w:szCs w:val="23"/>
                <w:vertAlign w:val="subscript"/>
              </w:rPr>
              <w:t xml:space="preserve">low </w:t>
            </w:r>
            <w:r>
              <w:rPr>
                <w:sz w:val="23"/>
                <w:szCs w:val="23"/>
              </w:rPr>
              <w:t>(kHz)</w:t>
            </w:r>
          </w:p>
        </w:tc>
        <w:tc>
          <w:tcPr>
            <w:tcW w:w="1519" w:type="dxa"/>
          </w:tcPr>
          <w:p w:rsidR="00341805" w:rsidRDefault="00341805" w:rsidP="00CA7040">
            <w:pPr>
              <w:pStyle w:val="Default"/>
              <w:rPr>
                <w:sz w:val="23"/>
                <w:szCs w:val="23"/>
              </w:rPr>
            </w:pPr>
            <w:r>
              <w:rPr>
                <w:sz w:val="23"/>
                <w:szCs w:val="23"/>
              </w:rPr>
              <w:t>1</w:t>
            </w:r>
          </w:p>
        </w:tc>
        <w:tc>
          <w:tcPr>
            <w:tcW w:w="1472" w:type="dxa"/>
          </w:tcPr>
          <w:p w:rsidR="00341805" w:rsidRDefault="00341805" w:rsidP="00CA7040">
            <w:pPr>
              <w:pStyle w:val="Default"/>
              <w:rPr>
                <w:sz w:val="23"/>
                <w:szCs w:val="23"/>
              </w:rPr>
            </w:pPr>
            <w:r>
              <w:rPr>
                <w:sz w:val="23"/>
                <w:szCs w:val="23"/>
              </w:rPr>
              <w:t>0.93</w:t>
            </w:r>
          </w:p>
        </w:tc>
        <w:tc>
          <w:tcPr>
            <w:tcW w:w="1462" w:type="dxa"/>
          </w:tcPr>
          <w:p w:rsidR="00341805" w:rsidRDefault="00341805" w:rsidP="00CA7040">
            <w:pPr>
              <w:pStyle w:val="Default"/>
              <w:rPr>
                <w:sz w:val="23"/>
                <w:szCs w:val="23"/>
              </w:rPr>
            </w:pPr>
            <w:r>
              <w:rPr>
                <w:sz w:val="23"/>
                <w:szCs w:val="23"/>
              </w:rPr>
              <w:t>7</w:t>
            </w:r>
          </w:p>
        </w:tc>
        <w:tc>
          <w:tcPr>
            <w:tcW w:w="1471" w:type="dxa"/>
          </w:tcPr>
          <w:p w:rsidR="00341805" w:rsidRDefault="00341805" w:rsidP="00CA7040">
            <w:pPr>
              <w:pStyle w:val="Default"/>
              <w:rPr>
                <w:sz w:val="23"/>
                <w:szCs w:val="23"/>
              </w:rPr>
            </w:pPr>
            <w:r>
              <w:rPr>
                <w:sz w:val="23"/>
                <w:szCs w:val="23"/>
              </w:rPr>
              <w:t>~</w:t>
            </w:r>
          </w:p>
        </w:tc>
        <w:tc>
          <w:tcPr>
            <w:tcW w:w="1462" w:type="dxa"/>
          </w:tcPr>
          <w:p w:rsidR="00341805" w:rsidRDefault="00341805" w:rsidP="00CA7040">
            <w:pPr>
              <w:pStyle w:val="Default"/>
              <w:rPr>
                <w:sz w:val="23"/>
                <w:szCs w:val="23"/>
              </w:rPr>
            </w:pPr>
            <w:r>
              <w:rPr>
                <w:sz w:val="23"/>
                <w:szCs w:val="23"/>
              </w:rPr>
              <w:t>~</w:t>
            </w:r>
          </w:p>
        </w:tc>
      </w:tr>
      <w:tr w:rsidR="00341805" w:rsidTr="00341805">
        <w:tc>
          <w:tcPr>
            <w:tcW w:w="1470" w:type="dxa"/>
          </w:tcPr>
          <w:p w:rsidR="00341805" w:rsidRDefault="00341805" w:rsidP="00CA7040">
            <w:pPr>
              <w:pStyle w:val="Default"/>
              <w:rPr>
                <w:sz w:val="23"/>
                <w:szCs w:val="23"/>
              </w:rPr>
            </w:pPr>
            <w:r>
              <w:rPr>
                <w:sz w:val="23"/>
                <w:szCs w:val="23"/>
              </w:rPr>
              <w:t>Max Op Amps</w:t>
            </w:r>
          </w:p>
        </w:tc>
        <w:tc>
          <w:tcPr>
            <w:tcW w:w="1519" w:type="dxa"/>
          </w:tcPr>
          <w:p w:rsidR="00341805" w:rsidRDefault="00341805" w:rsidP="00CA7040">
            <w:pPr>
              <w:pStyle w:val="Default"/>
              <w:rPr>
                <w:sz w:val="23"/>
                <w:szCs w:val="23"/>
              </w:rPr>
            </w:pPr>
            <w:r>
              <w:rPr>
                <w:sz w:val="23"/>
                <w:szCs w:val="23"/>
              </w:rPr>
              <w:t>2</w:t>
            </w:r>
          </w:p>
        </w:tc>
        <w:tc>
          <w:tcPr>
            <w:tcW w:w="1472" w:type="dxa"/>
          </w:tcPr>
          <w:p w:rsidR="00341805" w:rsidRDefault="00341805" w:rsidP="00CA7040">
            <w:pPr>
              <w:pStyle w:val="Default"/>
              <w:rPr>
                <w:sz w:val="23"/>
                <w:szCs w:val="23"/>
              </w:rPr>
            </w:pPr>
            <w:r>
              <w:rPr>
                <w:sz w:val="23"/>
                <w:szCs w:val="23"/>
              </w:rPr>
              <w:t>1</w:t>
            </w:r>
          </w:p>
        </w:tc>
        <w:tc>
          <w:tcPr>
            <w:tcW w:w="1462" w:type="dxa"/>
          </w:tcPr>
          <w:p w:rsidR="00341805" w:rsidRDefault="00341805" w:rsidP="00CA7040">
            <w:pPr>
              <w:pStyle w:val="Default"/>
              <w:rPr>
                <w:sz w:val="23"/>
                <w:szCs w:val="23"/>
              </w:rPr>
            </w:pPr>
            <w:r>
              <w:rPr>
                <w:sz w:val="23"/>
                <w:szCs w:val="23"/>
              </w:rPr>
              <w:t>-------------</w:t>
            </w:r>
          </w:p>
        </w:tc>
        <w:tc>
          <w:tcPr>
            <w:tcW w:w="1471" w:type="dxa"/>
          </w:tcPr>
          <w:p w:rsidR="00341805" w:rsidRDefault="00341805" w:rsidP="00CA7040">
            <w:pPr>
              <w:pStyle w:val="Default"/>
              <w:rPr>
                <w:sz w:val="23"/>
                <w:szCs w:val="23"/>
              </w:rPr>
            </w:pPr>
            <w:r>
              <w:rPr>
                <w:sz w:val="23"/>
                <w:szCs w:val="23"/>
              </w:rPr>
              <w:t>1</w:t>
            </w:r>
          </w:p>
        </w:tc>
        <w:tc>
          <w:tcPr>
            <w:tcW w:w="1462" w:type="dxa"/>
          </w:tcPr>
          <w:p w:rsidR="00341805" w:rsidRDefault="00341805" w:rsidP="00CA7040">
            <w:pPr>
              <w:pStyle w:val="Default"/>
              <w:rPr>
                <w:sz w:val="23"/>
                <w:szCs w:val="23"/>
              </w:rPr>
            </w:pPr>
            <w:r>
              <w:rPr>
                <w:sz w:val="23"/>
                <w:szCs w:val="23"/>
              </w:rPr>
              <w:t>-------------</w:t>
            </w:r>
          </w:p>
        </w:tc>
      </w:tr>
      <w:tr w:rsidR="00341805" w:rsidTr="00341805">
        <w:tc>
          <w:tcPr>
            <w:tcW w:w="1470" w:type="dxa"/>
          </w:tcPr>
          <w:p w:rsidR="00341805" w:rsidRDefault="00341805" w:rsidP="00CA7040">
            <w:pPr>
              <w:pStyle w:val="Default"/>
              <w:rPr>
                <w:sz w:val="23"/>
                <w:szCs w:val="23"/>
              </w:rPr>
            </w:pPr>
            <w:r>
              <w:rPr>
                <w:sz w:val="23"/>
                <w:szCs w:val="23"/>
              </w:rPr>
              <w:t>Passband Gain (dB)</w:t>
            </w:r>
          </w:p>
        </w:tc>
        <w:tc>
          <w:tcPr>
            <w:tcW w:w="1519" w:type="dxa"/>
          </w:tcPr>
          <w:p w:rsidR="00341805" w:rsidRDefault="00341805" w:rsidP="00CA7040">
            <w:pPr>
              <w:pStyle w:val="Default"/>
              <w:rPr>
                <w:sz w:val="23"/>
                <w:szCs w:val="23"/>
              </w:rPr>
            </w:pPr>
            <w:r>
              <w:rPr>
                <w:sz w:val="23"/>
                <w:szCs w:val="23"/>
              </w:rPr>
              <w:t>5</w:t>
            </w:r>
          </w:p>
        </w:tc>
        <w:tc>
          <w:tcPr>
            <w:tcW w:w="1472" w:type="dxa"/>
          </w:tcPr>
          <w:p w:rsidR="00341805" w:rsidRDefault="00341805" w:rsidP="00CA7040">
            <w:pPr>
              <w:pStyle w:val="Default"/>
              <w:rPr>
                <w:sz w:val="23"/>
                <w:szCs w:val="23"/>
              </w:rPr>
            </w:pPr>
            <w:r>
              <w:rPr>
                <w:sz w:val="23"/>
                <w:szCs w:val="23"/>
              </w:rPr>
              <w:t>13.6</w:t>
            </w:r>
          </w:p>
        </w:tc>
        <w:tc>
          <w:tcPr>
            <w:tcW w:w="1462" w:type="dxa"/>
          </w:tcPr>
          <w:p w:rsidR="00341805" w:rsidRDefault="00341805" w:rsidP="00CA7040">
            <w:pPr>
              <w:pStyle w:val="Default"/>
              <w:rPr>
                <w:sz w:val="23"/>
                <w:szCs w:val="23"/>
              </w:rPr>
            </w:pPr>
            <w:r>
              <w:rPr>
                <w:sz w:val="23"/>
                <w:szCs w:val="23"/>
              </w:rPr>
              <w:t>172</w:t>
            </w:r>
          </w:p>
        </w:tc>
        <w:tc>
          <w:tcPr>
            <w:tcW w:w="1471" w:type="dxa"/>
          </w:tcPr>
          <w:p w:rsidR="00341805" w:rsidRDefault="00341805" w:rsidP="00CA7040">
            <w:pPr>
              <w:pStyle w:val="Default"/>
              <w:rPr>
                <w:sz w:val="23"/>
                <w:szCs w:val="23"/>
              </w:rPr>
            </w:pPr>
            <w:r>
              <w:rPr>
                <w:sz w:val="23"/>
                <w:szCs w:val="23"/>
              </w:rPr>
              <w:t>~</w:t>
            </w:r>
          </w:p>
        </w:tc>
        <w:tc>
          <w:tcPr>
            <w:tcW w:w="1462" w:type="dxa"/>
          </w:tcPr>
          <w:p w:rsidR="00341805" w:rsidRDefault="00341805" w:rsidP="00CA7040">
            <w:pPr>
              <w:pStyle w:val="Default"/>
              <w:rPr>
                <w:sz w:val="23"/>
                <w:szCs w:val="23"/>
              </w:rPr>
            </w:pPr>
            <w:r>
              <w:rPr>
                <w:sz w:val="23"/>
                <w:szCs w:val="23"/>
              </w:rPr>
              <w:t>~</w:t>
            </w:r>
          </w:p>
        </w:tc>
      </w:tr>
      <w:tr w:rsidR="00341805" w:rsidTr="00341805">
        <w:tc>
          <w:tcPr>
            <w:tcW w:w="1470" w:type="dxa"/>
          </w:tcPr>
          <w:p w:rsidR="00341805" w:rsidRPr="00341805" w:rsidRDefault="00341805" w:rsidP="00CA7040">
            <w:pPr>
              <w:pStyle w:val="Default"/>
              <w:rPr>
                <w:sz w:val="23"/>
                <w:szCs w:val="23"/>
              </w:rPr>
            </w:pPr>
            <w:r>
              <w:rPr>
                <w:sz w:val="23"/>
                <w:szCs w:val="23"/>
              </w:rPr>
              <w:t>R</w:t>
            </w:r>
            <w:r>
              <w:rPr>
                <w:sz w:val="23"/>
                <w:szCs w:val="23"/>
                <w:vertAlign w:val="subscript"/>
              </w:rPr>
              <w:t>L</w:t>
            </w:r>
            <w:r>
              <w:rPr>
                <w:sz w:val="23"/>
                <w:szCs w:val="23"/>
              </w:rPr>
              <w:t xml:space="preserve"> (Ω)</w:t>
            </w:r>
          </w:p>
        </w:tc>
        <w:tc>
          <w:tcPr>
            <w:tcW w:w="1519" w:type="dxa"/>
          </w:tcPr>
          <w:p w:rsidR="00341805" w:rsidRDefault="00341805" w:rsidP="00CA7040">
            <w:pPr>
              <w:pStyle w:val="Default"/>
              <w:rPr>
                <w:sz w:val="23"/>
                <w:szCs w:val="23"/>
              </w:rPr>
            </w:pPr>
            <w:r>
              <w:rPr>
                <w:sz w:val="23"/>
                <w:szCs w:val="23"/>
              </w:rPr>
              <w:t>2</w:t>
            </w:r>
          </w:p>
        </w:tc>
        <w:tc>
          <w:tcPr>
            <w:tcW w:w="1472" w:type="dxa"/>
          </w:tcPr>
          <w:p w:rsidR="00341805" w:rsidRDefault="00341805" w:rsidP="00CA7040">
            <w:pPr>
              <w:pStyle w:val="Default"/>
              <w:rPr>
                <w:sz w:val="23"/>
                <w:szCs w:val="23"/>
              </w:rPr>
            </w:pPr>
            <w:r>
              <w:rPr>
                <w:sz w:val="23"/>
                <w:szCs w:val="23"/>
              </w:rPr>
              <w:t>---------------</w:t>
            </w:r>
          </w:p>
        </w:tc>
        <w:tc>
          <w:tcPr>
            <w:tcW w:w="1462" w:type="dxa"/>
          </w:tcPr>
          <w:p w:rsidR="00341805" w:rsidRDefault="00341805" w:rsidP="00CA7040">
            <w:pPr>
              <w:pStyle w:val="Default"/>
              <w:rPr>
                <w:sz w:val="23"/>
                <w:szCs w:val="23"/>
              </w:rPr>
            </w:pPr>
            <w:r>
              <w:rPr>
                <w:sz w:val="23"/>
                <w:szCs w:val="23"/>
              </w:rPr>
              <w:t>-------------</w:t>
            </w:r>
          </w:p>
        </w:tc>
        <w:tc>
          <w:tcPr>
            <w:tcW w:w="1471" w:type="dxa"/>
          </w:tcPr>
          <w:p w:rsidR="00341805" w:rsidRDefault="00341805" w:rsidP="00CA7040">
            <w:pPr>
              <w:pStyle w:val="Default"/>
              <w:rPr>
                <w:sz w:val="23"/>
                <w:szCs w:val="23"/>
              </w:rPr>
            </w:pPr>
            <w:r>
              <w:rPr>
                <w:sz w:val="23"/>
                <w:szCs w:val="23"/>
              </w:rPr>
              <w:t>2</w:t>
            </w:r>
          </w:p>
        </w:tc>
        <w:tc>
          <w:tcPr>
            <w:tcW w:w="1462" w:type="dxa"/>
          </w:tcPr>
          <w:p w:rsidR="00341805" w:rsidRDefault="00341805" w:rsidP="00CA7040">
            <w:pPr>
              <w:pStyle w:val="Default"/>
              <w:rPr>
                <w:sz w:val="23"/>
                <w:szCs w:val="23"/>
              </w:rPr>
            </w:pPr>
            <w:r>
              <w:rPr>
                <w:sz w:val="23"/>
                <w:szCs w:val="23"/>
              </w:rPr>
              <w:t>-------------</w:t>
            </w:r>
          </w:p>
        </w:tc>
      </w:tr>
      <w:tr w:rsidR="00341805" w:rsidTr="00341805">
        <w:trPr>
          <w:gridAfter w:val="2"/>
          <w:wAfter w:w="2933" w:type="dxa"/>
        </w:trPr>
        <w:tc>
          <w:tcPr>
            <w:tcW w:w="1470" w:type="dxa"/>
          </w:tcPr>
          <w:p w:rsidR="00341805" w:rsidRPr="00341805" w:rsidRDefault="00341805" w:rsidP="00B623AB">
            <w:pPr>
              <w:pStyle w:val="Default"/>
              <w:rPr>
                <w:b/>
                <w:sz w:val="23"/>
                <w:szCs w:val="23"/>
              </w:rPr>
            </w:pPr>
            <w:r w:rsidRPr="00341805">
              <w:rPr>
                <w:b/>
                <w:sz w:val="23"/>
                <w:szCs w:val="23"/>
              </w:rPr>
              <w:t>Parameter</w:t>
            </w:r>
          </w:p>
        </w:tc>
        <w:tc>
          <w:tcPr>
            <w:tcW w:w="1519" w:type="dxa"/>
          </w:tcPr>
          <w:p w:rsidR="00341805" w:rsidRPr="00341805" w:rsidRDefault="00341805" w:rsidP="00B623AB">
            <w:pPr>
              <w:pStyle w:val="Default"/>
              <w:rPr>
                <w:b/>
                <w:sz w:val="23"/>
                <w:szCs w:val="23"/>
              </w:rPr>
            </w:pPr>
            <w:r w:rsidRPr="00341805">
              <w:rPr>
                <w:b/>
                <w:sz w:val="23"/>
                <w:szCs w:val="23"/>
              </w:rPr>
              <w:t>Specifications</w:t>
            </w:r>
          </w:p>
        </w:tc>
        <w:tc>
          <w:tcPr>
            <w:tcW w:w="1472" w:type="dxa"/>
          </w:tcPr>
          <w:p w:rsidR="00341805" w:rsidRPr="00341805" w:rsidRDefault="00341805" w:rsidP="00B623AB">
            <w:pPr>
              <w:pStyle w:val="Default"/>
              <w:rPr>
                <w:b/>
                <w:sz w:val="23"/>
                <w:szCs w:val="23"/>
              </w:rPr>
            </w:pPr>
            <w:r w:rsidRPr="00341805">
              <w:rPr>
                <w:b/>
                <w:sz w:val="23"/>
                <w:szCs w:val="23"/>
              </w:rPr>
              <w:t>Actual</w:t>
            </w:r>
          </w:p>
        </w:tc>
        <w:tc>
          <w:tcPr>
            <w:tcW w:w="1462" w:type="dxa"/>
          </w:tcPr>
          <w:p w:rsidR="00341805" w:rsidRPr="00341805" w:rsidRDefault="00341805" w:rsidP="00B623AB">
            <w:pPr>
              <w:pStyle w:val="Default"/>
              <w:rPr>
                <w:b/>
                <w:sz w:val="23"/>
                <w:szCs w:val="23"/>
              </w:rPr>
            </w:pPr>
            <w:r w:rsidRPr="00341805">
              <w:rPr>
                <w:b/>
                <w:sz w:val="23"/>
                <w:szCs w:val="23"/>
              </w:rPr>
              <w:t>% Error</w:t>
            </w:r>
          </w:p>
        </w:tc>
      </w:tr>
      <w:tr w:rsidR="00341805" w:rsidTr="00341805">
        <w:trPr>
          <w:gridAfter w:val="2"/>
          <w:wAfter w:w="2933" w:type="dxa"/>
        </w:trPr>
        <w:tc>
          <w:tcPr>
            <w:tcW w:w="1470" w:type="dxa"/>
          </w:tcPr>
          <w:p w:rsidR="00341805" w:rsidRDefault="00341805" w:rsidP="00B623AB">
            <w:pPr>
              <w:pStyle w:val="Default"/>
              <w:rPr>
                <w:sz w:val="23"/>
                <w:szCs w:val="23"/>
              </w:rPr>
            </w:pPr>
            <w:r>
              <w:rPr>
                <w:sz w:val="23"/>
                <w:szCs w:val="23"/>
              </w:rPr>
              <w:t>B (kHz)</w:t>
            </w:r>
          </w:p>
        </w:tc>
        <w:tc>
          <w:tcPr>
            <w:tcW w:w="1519" w:type="dxa"/>
          </w:tcPr>
          <w:p w:rsidR="00341805" w:rsidRDefault="00341805" w:rsidP="00B623AB">
            <w:pPr>
              <w:pStyle w:val="Default"/>
              <w:rPr>
                <w:sz w:val="23"/>
                <w:szCs w:val="23"/>
              </w:rPr>
            </w:pPr>
            <w:r>
              <w:rPr>
                <w:sz w:val="23"/>
                <w:szCs w:val="23"/>
              </w:rPr>
              <w:t>20</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r>
      <w:tr w:rsidR="00341805" w:rsidTr="00341805">
        <w:trPr>
          <w:gridAfter w:val="2"/>
          <w:wAfter w:w="2933" w:type="dxa"/>
        </w:trPr>
        <w:tc>
          <w:tcPr>
            <w:tcW w:w="1470" w:type="dxa"/>
          </w:tcPr>
          <w:p w:rsidR="00341805" w:rsidRPr="00341805" w:rsidRDefault="00341805" w:rsidP="00B623AB">
            <w:pPr>
              <w:pStyle w:val="Default"/>
              <w:rPr>
                <w:sz w:val="23"/>
                <w:szCs w:val="23"/>
              </w:rPr>
            </w:pPr>
            <w:r>
              <w:rPr>
                <w:sz w:val="23"/>
                <w:szCs w:val="23"/>
              </w:rPr>
              <w:t>f</w:t>
            </w:r>
            <w:r>
              <w:rPr>
                <w:sz w:val="23"/>
                <w:szCs w:val="23"/>
                <w:vertAlign w:val="subscript"/>
              </w:rPr>
              <w:t xml:space="preserve">low </w:t>
            </w:r>
            <w:r>
              <w:rPr>
                <w:sz w:val="23"/>
                <w:szCs w:val="23"/>
              </w:rPr>
              <w:t>(kHz)</w:t>
            </w:r>
          </w:p>
        </w:tc>
        <w:tc>
          <w:tcPr>
            <w:tcW w:w="1519" w:type="dxa"/>
          </w:tcPr>
          <w:p w:rsidR="00341805" w:rsidRDefault="00341805" w:rsidP="00B623AB">
            <w:pPr>
              <w:pStyle w:val="Default"/>
              <w:rPr>
                <w:sz w:val="23"/>
                <w:szCs w:val="23"/>
              </w:rPr>
            </w:pPr>
            <w:r>
              <w:rPr>
                <w:sz w:val="23"/>
                <w:szCs w:val="23"/>
              </w:rPr>
              <w:t>1</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r>
      <w:tr w:rsidR="00341805" w:rsidTr="00341805">
        <w:trPr>
          <w:gridAfter w:val="2"/>
          <w:wAfter w:w="2933" w:type="dxa"/>
        </w:trPr>
        <w:tc>
          <w:tcPr>
            <w:tcW w:w="1470" w:type="dxa"/>
          </w:tcPr>
          <w:p w:rsidR="00341805" w:rsidRDefault="00341805" w:rsidP="00B623AB">
            <w:pPr>
              <w:pStyle w:val="Default"/>
              <w:rPr>
                <w:sz w:val="23"/>
                <w:szCs w:val="23"/>
              </w:rPr>
            </w:pPr>
            <w:r>
              <w:rPr>
                <w:sz w:val="23"/>
                <w:szCs w:val="23"/>
              </w:rPr>
              <w:t>Max Op Amps</w:t>
            </w:r>
          </w:p>
        </w:tc>
        <w:tc>
          <w:tcPr>
            <w:tcW w:w="1519" w:type="dxa"/>
          </w:tcPr>
          <w:p w:rsidR="00341805" w:rsidRDefault="00341805" w:rsidP="00B623AB">
            <w:pPr>
              <w:pStyle w:val="Default"/>
              <w:rPr>
                <w:sz w:val="23"/>
                <w:szCs w:val="23"/>
              </w:rPr>
            </w:pPr>
            <w:r>
              <w:rPr>
                <w:sz w:val="23"/>
                <w:szCs w:val="23"/>
              </w:rPr>
              <w:t>2</w:t>
            </w:r>
          </w:p>
        </w:tc>
        <w:tc>
          <w:tcPr>
            <w:tcW w:w="1472" w:type="dxa"/>
          </w:tcPr>
          <w:p w:rsidR="00341805" w:rsidRDefault="00341805" w:rsidP="00B623AB">
            <w:pPr>
              <w:pStyle w:val="Default"/>
              <w:rPr>
                <w:sz w:val="23"/>
                <w:szCs w:val="23"/>
              </w:rPr>
            </w:pPr>
            <w:r>
              <w:rPr>
                <w:sz w:val="23"/>
                <w:szCs w:val="23"/>
              </w:rPr>
              <w:t>1</w:t>
            </w:r>
          </w:p>
        </w:tc>
        <w:tc>
          <w:tcPr>
            <w:tcW w:w="1462" w:type="dxa"/>
          </w:tcPr>
          <w:p w:rsidR="00341805" w:rsidRDefault="00341805" w:rsidP="00B623AB">
            <w:pPr>
              <w:pStyle w:val="Default"/>
              <w:rPr>
                <w:sz w:val="23"/>
                <w:szCs w:val="23"/>
              </w:rPr>
            </w:pPr>
            <w:r>
              <w:rPr>
                <w:sz w:val="23"/>
                <w:szCs w:val="23"/>
              </w:rPr>
              <w:t>-------------</w:t>
            </w:r>
          </w:p>
        </w:tc>
      </w:tr>
      <w:tr w:rsidR="00341805" w:rsidTr="00341805">
        <w:trPr>
          <w:gridAfter w:val="2"/>
          <w:wAfter w:w="2933" w:type="dxa"/>
        </w:trPr>
        <w:tc>
          <w:tcPr>
            <w:tcW w:w="1470" w:type="dxa"/>
          </w:tcPr>
          <w:p w:rsidR="00341805" w:rsidRDefault="00341805" w:rsidP="00B623AB">
            <w:pPr>
              <w:pStyle w:val="Default"/>
              <w:rPr>
                <w:sz w:val="23"/>
                <w:szCs w:val="23"/>
              </w:rPr>
            </w:pPr>
            <w:r>
              <w:rPr>
                <w:sz w:val="23"/>
                <w:szCs w:val="23"/>
              </w:rPr>
              <w:t>Passband Gain (dB)</w:t>
            </w:r>
          </w:p>
        </w:tc>
        <w:tc>
          <w:tcPr>
            <w:tcW w:w="1519" w:type="dxa"/>
          </w:tcPr>
          <w:p w:rsidR="00341805" w:rsidRDefault="00341805" w:rsidP="00B623AB">
            <w:pPr>
              <w:pStyle w:val="Default"/>
              <w:rPr>
                <w:sz w:val="23"/>
                <w:szCs w:val="23"/>
              </w:rPr>
            </w:pPr>
            <w:r>
              <w:rPr>
                <w:sz w:val="23"/>
                <w:szCs w:val="23"/>
              </w:rPr>
              <w:t>5</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r>
      <w:tr w:rsidR="00341805" w:rsidTr="00341805">
        <w:trPr>
          <w:gridAfter w:val="2"/>
          <w:wAfter w:w="2933" w:type="dxa"/>
        </w:trPr>
        <w:tc>
          <w:tcPr>
            <w:tcW w:w="1470" w:type="dxa"/>
          </w:tcPr>
          <w:p w:rsidR="00341805" w:rsidRPr="00341805" w:rsidRDefault="00341805" w:rsidP="00B623AB">
            <w:pPr>
              <w:pStyle w:val="Default"/>
              <w:rPr>
                <w:sz w:val="23"/>
                <w:szCs w:val="23"/>
              </w:rPr>
            </w:pPr>
            <w:r>
              <w:rPr>
                <w:sz w:val="23"/>
                <w:szCs w:val="23"/>
              </w:rPr>
              <w:t>R</w:t>
            </w:r>
            <w:r>
              <w:rPr>
                <w:sz w:val="23"/>
                <w:szCs w:val="23"/>
                <w:vertAlign w:val="subscript"/>
              </w:rPr>
              <w:t>L</w:t>
            </w:r>
            <w:r>
              <w:rPr>
                <w:sz w:val="23"/>
                <w:szCs w:val="23"/>
              </w:rPr>
              <w:t xml:space="preserve"> (Ω)</w:t>
            </w:r>
          </w:p>
        </w:tc>
        <w:tc>
          <w:tcPr>
            <w:tcW w:w="1519" w:type="dxa"/>
          </w:tcPr>
          <w:p w:rsidR="00341805" w:rsidRDefault="00341805" w:rsidP="00B623AB">
            <w:pPr>
              <w:pStyle w:val="Default"/>
              <w:rPr>
                <w:sz w:val="23"/>
                <w:szCs w:val="23"/>
              </w:rPr>
            </w:pPr>
            <w:r>
              <w:rPr>
                <w:sz w:val="23"/>
                <w:szCs w:val="23"/>
              </w:rPr>
              <w:t>2</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r>
    </w:tbl>
    <w:p w:rsidR="00341805" w:rsidRDefault="00341805" w:rsidP="00CA7040">
      <w:pPr>
        <w:pStyle w:val="Default"/>
        <w:rPr>
          <w:sz w:val="23"/>
          <w:szCs w:val="23"/>
        </w:rPr>
      </w:pPr>
    </w:p>
    <w:p w:rsidR="00341805" w:rsidRDefault="00341805" w:rsidP="00CA7040">
      <w:pPr>
        <w:pStyle w:val="Default"/>
        <w:rPr>
          <w:sz w:val="23"/>
          <w:szCs w:val="23"/>
        </w:rPr>
      </w:pPr>
      <w:r>
        <w:rPr>
          <w:sz w:val="23"/>
          <w:szCs w:val="23"/>
        </w:rPr>
        <w:t>High-Q:</w:t>
      </w:r>
    </w:p>
    <w:p w:rsidR="00341805" w:rsidRDefault="00341805" w:rsidP="00CA7040">
      <w:pPr>
        <w:pStyle w:val="Default"/>
        <w:rPr>
          <w:sz w:val="23"/>
          <w:szCs w:val="23"/>
        </w:rPr>
      </w:pPr>
    </w:p>
    <w:tbl>
      <w:tblPr>
        <w:tblStyle w:val="TableGrid"/>
        <w:tblW w:w="0" w:type="auto"/>
        <w:tblLook w:val="04A0" w:firstRow="1" w:lastRow="0" w:firstColumn="1" w:lastColumn="0" w:noHBand="0" w:noVBand="1"/>
      </w:tblPr>
      <w:tblGrid>
        <w:gridCol w:w="1459"/>
        <w:gridCol w:w="1571"/>
        <w:gridCol w:w="1466"/>
        <w:gridCol w:w="1449"/>
        <w:gridCol w:w="1462"/>
        <w:gridCol w:w="1449"/>
      </w:tblGrid>
      <w:tr w:rsidR="00341805" w:rsidTr="00341805">
        <w:tc>
          <w:tcPr>
            <w:tcW w:w="1459" w:type="dxa"/>
          </w:tcPr>
          <w:p w:rsidR="00341805" w:rsidRPr="00341805" w:rsidRDefault="00341805" w:rsidP="00B623AB">
            <w:pPr>
              <w:pStyle w:val="Default"/>
              <w:rPr>
                <w:b/>
                <w:sz w:val="23"/>
                <w:szCs w:val="23"/>
              </w:rPr>
            </w:pPr>
            <w:r w:rsidRPr="00341805">
              <w:rPr>
                <w:b/>
                <w:sz w:val="23"/>
                <w:szCs w:val="23"/>
              </w:rPr>
              <w:t>Parameter</w:t>
            </w:r>
          </w:p>
        </w:tc>
        <w:tc>
          <w:tcPr>
            <w:tcW w:w="1571" w:type="dxa"/>
          </w:tcPr>
          <w:p w:rsidR="00341805" w:rsidRPr="00341805" w:rsidRDefault="00341805" w:rsidP="00B623AB">
            <w:pPr>
              <w:pStyle w:val="Default"/>
              <w:rPr>
                <w:b/>
                <w:sz w:val="23"/>
                <w:szCs w:val="23"/>
              </w:rPr>
            </w:pPr>
            <w:r w:rsidRPr="00341805">
              <w:rPr>
                <w:b/>
                <w:sz w:val="23"/>
                <w:szCs w:val="23"/>
              </w:rPr>
              <w:t>Specifications</w:t>
            </w:r>
          </w:p>
        </w:tc>
        <w:tc>
          <w:tcPr>
            <w:tcW w:w="1466" w:type="dxa"/>
          </w:tcPr>
          <w:p w:rsidR="00341805" w:rsidRPr="00341805" w:rsidRDefault="00341805" w:rsidP="00B623AB">
            <w:pPr>
              <w:pStyle w:val="Default"/>
              <w:rPr>
                <w:b/>
                <w:sz w:val="23"/>
                <w:szCs w:val="23"/>
              </w:rPr>
            </w:pPr>
            <w:r w:rsidRPr="00341805">
              <w:rPr>
                <w:b/>
                <w:sz w:val="23"/>
                <w:szCs w:val="23"/>
              </w:rPr>
              <w:t>Calculation</w:t>
            </w:r>
          </w:p>
        </w:tc>
        <w:tc>
          <w:tcPr>
            <w:tcW w:w="1449" w:type="dxa"/>
          </w:tcPr>
          <w:p w:rsidR="00341805" w:rsidRPr="00341805" w:rsidRDefault="00341805" w:rsidP="00B623AB">
            <w:pPr>
              <w:pStyle w:val="Default"/>
              <w:rPr>
                <w:b/>
                <w:sz w:val="23"/>
                <w:szCs w:val="23"/>
              </w:rPr>
            </w:pPr>
            <w:r w:rsidRPr="00341805">
              <w:rPr>
                <w:b/>
                <w:sz w:val="23"/>
                <w:szCs w:val="23"/>
              </w:rPr>
              <w:t>% Error</w:t>
            </w:r>
          </w:p>
        </w:tc>
        <w:tc>
          <w:tcPr>
            <w:tcW w:w="1462" w:type="dxa"/>
          </w:tcPr>
          <w:p w:rsidR="00341805" w:rsidRPr="00341805" w:rsidRDefault="00341805" w:rsidP="00B623AB">
            <w:pPr>
              <w:pStyle w:val="Default"/>
              <w:rPr>
                <w:b/>
                <w:sz w:val="23"/>
                <w:szCs w:val="23"/>
              </w:rPr>
            </w:pPr>
            <w:r w:rsidRPr="00341805">
              <w:rPr>
                <w:b/>
                <w:sz w:val="23"/>
                <w:szCs w:val="23"/>
              </w:rPr>
              <w:t>Simulation</w:t>
            </w:r>
          </w:p>
        </w:tc>
        <w:tc>
          <w:tcPr>
            <w:tcW w:w="1449" w:type="dxa"/>
          </w:tcPr>
          <w:p w:rsidR="00341805" w:rsidRPr="00341805" w:rsidRDefault="00341805" w:rsidP="00B623AB">
            <w:pPr>
              <w:pStyle w:val="Default"/>
              <w:rPr>
                <w:b/>
                <w:sz w:val="23"/>
                <w:szCs w:val="23"/>
              </w:rPr>
            </w:pPr>
            <w:r w:rsidRPr="00341805">
              <w:rPr>
                <w:b/>
                <w:sz w:val="23"/>
                <w:szCs w:val="23"/>
              </w:rPr>
              <w:t>% Error</w:t>
            </w:r>
          </w:p>
        </w:tc>
      </w:tr>
      <w:tr w:rsidR="00341805" w:rsidTr="00B623AB">
        <w:tc>
          <w:tcPr>
            <w:tcW w:w="1470" w:type="dxa"/>
          </w:tcPr>
          <w:p w:rsidR="00341805" w:rsidRDefault="00341805" w:rsidP="00341805">
            <w:pPr>
              <w:pStyle w:val="Default"/>
              <w:rPr>
                <w:sz w:val="23"/>
                <w:szCs w:val="23"/>
              </w:rPr>
            </w:pPr>
            <w:r>
              <w:rPr>
                <w:sz w:val="23"/>
                <w:szCs w:val="23"/>
              </w:rPr>
              <w:lastRenderedPageBreak/>
              <w:t>Q</w:t>
            </w:r>
            <w:r>
              <w:rPr>
                <w:sz w:val="23"/>
                <w:szCs w:val="23"/>
              </w:rPr>
              <w:t xml:space="preserve"> (</w:t>
            </w:r>
            <w:r>
              <w:rPr>
                <w:sz w:val="23"/>
                <w:szCs w:val="23"/>
              </w:rPr>
              <w:t>-</w:t>
            </w:r>
            <w:r>
              <w:rPr>
                <w:sz w:val="23"/>
                <w:szCs w:val="23"/>
              </w:rPr>
              <w:t>)</w:t>
            </w:r>
          </w:p>
        </w:tc>
        <w:tc>
          <w:tcPr>
            <w:tcW w:w="1519" w:type="dxa"/>
          </w:tcPr>
          <w:p w:rsidR="00341805" w:rsidRDefault="00341805" w:rsidP="00B623AB">
            <w:pPr>
              <w:pStyle w:val="Default"/>
              <w:rPr>
                <w:sz w:val="23"/>
                <w:szCs w:val="23"/>
              </w:rPr>
            </w:pPr>
            <w:r>
              <w:rPr>
                <w:sz w:val="23"/>
                <w:szCs w:val="23"/>
              </w:rPr>
              <w:t>5</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c>
          <w:tcPr>
            <w:tcW w:w="1471"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r>
      <w:tr w:rsidR="00341805" w:rsidTr="00B623AB">
        <w:tc>
          <w:tcPr>
            <w:tcW w:w="1470" w:type="dxa"/>
          </w:tcPr>
          <w:p w:rsidR="00341805" w:rsidRPr="00341805" w:rsidRDefault="00341805" w:rsidP="00B623AB">
            <w:pPr>
              <w:pStyle w:val="Default"/>
              <w:rPr>
                <w:sz w:val="23"/>
                <w:szCs w:val="23"/>
              </w:rPr>
            </w:pPr>
            <w:r>
              <w:rPr>
                <w:sz w:val="23"/>
                <w:szCs w:val="23"/>
              </w:rPr>
              <w:t>f</w:t>
            </w:r>
            <w:r>
              <w:rPr>
                <w:sz w:val="23"/>
                <w:szCs w:val="23"/>
                <w:vertAlign w:val="subscript"/>
              </w:rPr>
              <w:t>0</w:t>
            </w:r>
            <w:r>
              <w:rPr>
                <w:sz w:val="23"/>
                <w:szCs w:val="23"/>
                <w:vertAlign w:val="subscript"/>
              </w:rPr>
              <w:t xml:space="preserve"> </w:t>
            </w:r>
            <w:r>
              <w:rPr>
                <w:sz w:val="23"/>
                <w:szCs w:val="23"/>
              </w:rPr>
              <w:t>(kHz)</w:t>
            </w:r>
          </w:p>
        </w:tc>
        <w:tc>
          <w:tcPr>
            <w:tcW w:w="1519" w:type="dxa"/>
          </w:tcPr>
          <w:p w:rsidR="00341805" w:rsidRDefault="00341805" w:rsidP="00B623AB">
            <w:pPr>
              <w:pStyle w:val="Default"/>
              <w:rPr>
                <w:sz w:val="23"/>
                <w:szCs w:val="23"/>
              </w:rPr>
            </w:pPr>
            <w:r>
              <w:rPr>
                <w:sz w:val="23"/>
                <w:szCs w:val="23"/>
              </w:rPr>
              <w:t>40</w:t>
            </w:r>
          </w:p>
        </w:tc>
        <w:tc>
          <w:tcPr>
            <w:tcW w:w="1472" w:type="dxa"/>
          </w:tcPr>
          <w:p w:rsidR="00341805" w:rsidRDefault="00341805" w:rsidP="00B623AB">
            <w:pPr>
              <w:pStyle w:val="Default"/>
              <w:rPr>
                <w:sz w:val="23"/>
                <w:szCs w:val="23"/>
              </w:rPr>
            </w:pPr>
            <w:r>
              <w:rPr>
                <w:sz w:val="23"/>
                <w:szCs w:val="23"/>
              </w:rPr>
              <w:t>2.73</w:t>
            </w:r>
          </w:p>
        </w:tc>
        <w:tc>
          <w:tcPr>
            <w:tcW w:w="1462" w:type="dxa"/>
          </w:tcPr>
          <w:p w:rsidR="00341805" w:rsidRDefault="00341805" w:rsidP="00B623AB">
            <w:pPr>
              <w:pStyle w:val="Default"/>
              <w:rPr>
                <w:sz w:val="23"/>
                <w:szCs w:val="23"/>
              </w:rPr>
            </w:pPr>
            <w:r>
              <w:rPr>
                <w:sz w:val="23"/>
                <w:szCs w:val="23"/>
              </w:rPr>
              <w:t>93.2</w:t>
            </w:r>
          </w:p>
        </w:tc>
        <w:tc>
          <w:tcPr>
            <w:tcW w:w="1471" w:type="dxa"/>
          </w:tcPr>
          <w:p w:rsidR="00341805" w:rsidRDefault="005715A1" w:rsidP="00B623AB">
            <w:pPr>
              <w:pStyle w:val="Default"/>
              <w:rPr>
                <w:sz w:val="23"/>
                <w:szCs w:val="23"/>
              </w:rPr>
            </w:pPr>
            <w:r>
              <w:rPr>
                <w:sz w:val="23"/>
                <w:szCs w:val="23"/>
              </w:rPr>
              <w:t>~</w:t>
            </w:r>
          </w:p>
        </w:tc>
        <w:tc>
          <w:tcPr>
            <w:tcW w:w="1462" w:type="dxa"/>
          </w:tcPr>
          <w:p w:rsidR="00341805" w:rsidRDefault="005715A1" w:rsidP="00B623AB">
            <w:pPr>
              <w:pStyle w:val="Default"/>
              <w:rPr>
                <w:sz w:val="23"/>
                <w:szCs w:val="23"/>
              </w:rPr>
            </w:pPr>
            <w:r>
              <w:rPr>
                <w:sz w:val="23"/>
                <w:szCs w:val="23"/>
              </w:rPr>
              <w:t>~</w:t>
            </w:r>
          </w:p>
        </w:tc>
      </w:tr>
      <w:tr w:rsidR="00341805" w:rsidTr="00B623AB">
        <w:tc>
          <w:tcPr>
            <w:tcW w:w="1470" w:type="dxa"/>
          </w:tcPr>
          <w:p w:rsidR="00341805" w:rsidRDefault="00341805" w:rsidP="00B623AB">
            <w:pPr>
              <w:pStyle w:val="Default"/>
              <w:rPr>
                <w:sz w:val="23"/>
                <w:szCs w:val="23"/>
              </w:rPr>
            </w:pPr>
            <w:r>
              <w:rPr>
                <w:sz w:val="23"/>
                <w:szCs w:val="23"/>
              </w:rPr>
              <w:t>Max Op Amps</w:t>
            </w:r>
          </w:p>
        </w:tc>
        <w:tc>
          <w:tcPr>
            <w:tcW w:w="1519" w:type="dxa"/>
          </w:tcPr>
          <w:p w:rsidR="00341805" w:rsidRDefault="00341805" w:rsidP="00B623AB">
            <w:pPr>
              <w:pStyle w:val="Default"/>
              <w:rPr>
                <w:sz w:val="23"/>
                <w:szCs w:val="23"/>
              </w:rPr>
            </w:pPr>
            <w:r>
              <w:rPr>
                <w:sz w:val="23"/>
                <w:szCs w:val="23"/>
              </w:rPr>
              <w:t>2</w:t>
            </w:r>
          </w:p>
        </w:tc>
        <w:tc>
          <w:tcPr>
            <w:tcW w:w="1472" w:type="dxa"/>
          </w:tcPr>
          <w:p w:rsidR="00341805" w:rsidRDefault="00341805" w:rsidP="00B623AB">
            <w:pPr>
              <w:pStyle w:val="Default"/>
              <w:rPr>
                <w:sz w:val="23"/>
                <w:szCs w:val="23"/>
              </w:rPr>
            </w:pPr>
            <w:r>
              <w:rPr>
                <w:sz w:val="23"/>
                <w:szCs w:val="23"/>
              </w:rPr>
              <w:t>0</w:t>
            </w:r>
          </w:p>
        </w:tc>
        <w:tc>
          <w:tcPr>
            <w:tcW w:w="1462" w:type="dxa"/>
          </w:tcPr>
          <w:p w:rsidR="00341805" w:rsidRDefault="00341805" w:rsidP="00B623AB">
            <w:pPr>
              <w:pStyle w:val="Default"/>
              <w:rPr>
                <w:sz w:val="23"/>
                <w:szCs w:val="23"/>
              </w:rPr>
            </w:pPr>
            <w:r>
              <w:rPr>
                <w:sz w:val="23"/>
                <w:szCs w:val="23"/>
              </w:rPr>
              <w:t>-------------</w:t>
            </w:r>
          </w:p>
        </w:tc>
        <w:tc>
          <w:tcPr>
            <w:tcW w:w="1471" w:type="dxa"/>
          </w:tcPr>
          <w:p w:rsidR="00341805" w:rsidRDefault="00341805" w:rsidP="00B623AB">
            <w:pPr>
              <w:pStyle w:val="Default"/>
              <w:rPr>
                <w:sz w:val="23"/>
                <w:szCs w:val="23"/>
              </w:rPr>
            </w:pPr>
            <w:r>
              <w:rPr>
                <w:sz w:val="23"/>
                <w:szCs w:val="23"/>
              </w:rPr>
              <w:t>0</w:t>
            </w:r>
          </w:p>
        </w:tc>
        <w:tc>
          <w:tcPr>
            <w:tcW w:w="1462" w:type="dxa"/>
          </w:tcPr>
          <w:p w:rsidR="00341805" w:rsidRDefault="00341805" w:rsidP="00B623AB">
            <w:pPr>
              <w:pStyle w:val="Default"/>
              <w:rPr>
                <w:sz w:val="23"/>
                <w:szCs w:val="23"/>
              </w:rPr>
            </w:pPr>
            <w:r>
              <w:rPr>
                <w:sz w:val="23"/>
                <w:szCs w:val="23"/>
              </w:rPr>
              <w:t>-------------</w:t>
            </w:r>
          </w:p>
        </w:tc>
      </w:tr>
      <w:tr w:rsidR="00341805" w:rsidTr="00B623AB">
        <w:tc>
          <w:tcPr>
            <w:tcW w:w="1470" w:type="dxa"/>
          </w:tcPr>
          <w:p w:rsidR="00341805" w:rsidRDefault="00341805" w:rsidP="00B623AB">
            <w:pPr>
              <w:pStyle w:val="Default"/>
              <w:rPr>
                <w:sz w:val="23"/>
                <w:szCs w:val="23"/>
              </w:rPr>
            </w:pPr>
            <w:r>
              <w:rPr>
                <w:sz w:val="23"/>
                <w:szCs w:val="23"/>
              </w:rPr>
              <w:t>Passband Gain (dB)</w:t>
            </w:r>
          </w:p>
        </w:tc>
        <w:tc>
          <w:tcPr>
            <w:tcW w:w="1519" w:type="dxa"/>
          </w:tcPr>
          <w:p w:rsidR="00341805" w:rsidRDefault="00341805" w:rsidP="00B623AB">
            <w:pPr>
              <w:pStyle w:val="Default"/>
              <w:rPr>
                <w:sz w:val="23"/>
                <w:szCs w:val="23"/>
              </w:rPr>
            </w:pPr>
            <w:r>
              <w:rPr>
                <w:sz w:val="23"/>
                <w:szCs w:val="23"/>
              </w:rPr>
              <w:t>0</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c>
          <w:tcPr>
            <w:tcW w:w="1471"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r>
      <w:tr w:rsidR="00341805" w:rsidTr="00B623AB">
        <w:tc>
          <w:tcPr>
            <w:tcW w:w="1470" w:type="dxa"/>
          </w:tcPr>
          <w:p w:rsidR="00341805" w:rsidRPr="00341805" w:rsidRDefault="00341805" w:rsidP="00B623AB">
            <w:pPr>
              <w:pStyle w:val="Default"/>
              <w:rPr>
                <w:sz w:val="23"/>
                <w:szCs w:val="23"/>
              </w:rPr>
            </w:pPr>
            <w:r>
              <w:rPr>
                <w:sz w:val="23"/>
                <w:szCs w:val="23"/>
              </w:rPr>
              <w:t>R</w:t>
            </w:r>
            <w:r>
              <w:rPr>
                <w:sz w:val="23"/>
                <w:szCs w:val="23"/>
                <w:vertAlign w:val="subscript"/>
              </w:rPr>
              <w:t>L</w:t>
            </w:r>
            <w:r>
              <w:rPr>
                <w:sz w:val="23"/>
                <w:szCs w:val="23"/>
              </w:rPr>
              <w:t xml:space="preserve"> (Ω)</w:t>
            </w:r>
          </w:p>
        </w:tc>
        <w:tc>
          <w:tcPr>
            <w:tcW w:w="1519" w:type="dxa"/>
          </w:tcPr>
          <w:p w:rsidR="00341805" w:rsidRDefault="00341805" w:rsidP="00B623AB">
            <w:pPr>
              <w:pStyle w:val="Default"/>
              <w:rPr>
                <w:sz w:val="23"/>
                <w:szCs w:val="23"/>
              </w:rPr>
            </w:pPr>
            <w:r>
              <w:rPr>
                <w:sz w:val="23"/>
                <w:szCs w:val="23"/>
              </w:rPr>
              <w:t>2</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c>
          <w:tcPr>
            <w:tcW w:w="1471" w:type="dxa"/>
          </w:tcPr>
          <w:p w:rsidR="00341805" w:rsidRDefault="00341805" w:rsidP="00B623AB">
            <w:pPr>
              <w:pStyle w:val="Default"/>
              <w:rPr>
                <w:sz w:val="23"/>
                <w:szCs w:val="23"/>
              </w:rPr>
            </w:pPr>
            <w:r>
              <w:rPr>
                <w:sz w:val="23"/>
                <w:szCs w:val="23"/>
              </w:rPr>
              <w:t>2</w:t>
            </w:r>
          </w:p>
        </w:tc>
        <w:tc>
          <w:tcPr>
            <w:tcW w:w="1462" w:type="dxa"/>
          </w:tcPr>
          <w:p w:rsidR="00341805" w:rsidRDefault="00341805" w:rsidP="00B623AB">
            <w:pPr>
              <w:pStyle w:val="Default"/>
              <w:rPr>
                <w:sz w:val="23"/>
                <w:szCs w:val="23"/>
              </w:rPr>
            </w:pPr>
            <w:r>
              <w:rPr>
                <w:sz w:val="23"/>
                <w:szCs w:val="23"/>
              </w:rPr>
              <w:t>-------------</w:t>
            </w:r>
          </w:p>
        </w:tc>
      </w:tr>
      <w:tr w:rsidR="00341805" w:rsidTr="00B623AB">
        <w:trPr>
          <w:gridAfter w:val="2"/>
          <w:wAfter w:w="2933" w:type="dxa"/>
        </w:trPr>
        <w:tc>
          <w:tcPr>
            <w:tcW w:w="1470" w:type="dxa"/>
          </w:tcPr>
          <w:p w:rsidR="00341805" w:rsidRPr="00341805" w:rsidRDefault="00341805" w:rsidP="00B623AB">
            <w:pPr>
              <w:pStyle w:val="Default"/>
              <w:rPr>
                <w:b/>
                <w:sz w:val="23"/>
                <w:szCs w:val="23"/>
              </w:rPr>
            </w:pPr>
            <w:r w:rsidRPr="00341805">
              <w:rPr>
                <w:b/>
                <w:sz w:val="23"/>
                <w:szCs w:val="23"/>
              </w:rPr>
              <w:t>Parameter</w:t>
            </w:r>
          </w:p>
        </w:tc>
        <w:tc>
          <w:tcPr>
            <w:tcW w:w="1519" w:type="dxa"/>
          </w:tcPr>
          <w:p w:rsidR="00341805" w:rsidRPr="00341805" w:rsidRDefault="00341805" w:rsidP="00B623AB">
            <w:pPr>
              <w:pStyle w:val="Default"/>
              <w:rPr>
                <w:b/>
                <w:sz w:val="23"/>
                <w:szCs w:val="23"/>
              </w:rPr>
            </w:pPr>
            <w:r w:rsidRPr="00341805">
              <w:rPr>
                <w:b/>
                <w:sz w:val="23"/>
                <w:szCs w:val="23"/>
              </w:rPr>
              <w:t>Specifications</w:t>
            </w:r>
          </w:p>
        </w:tc>
        <w:tc>
          <w:tcPr>
            <w:tcW w:w="1472" w:type="dxa"/>
          </w:tcPr>
          <w:p w:rsidR="00341805" w:rsidRPr="00341805" w:rsidRDefault="00341805" w:rsidP="00B623AB">
            <w:pPr>
              <w:pStyle w:val="Default"/>
              <w:rPr>
                <w:b/>
                <w:sz w:val="23"/>
                <w:szCs w:val="23"/>
              </w:rPr>
            </w:pPr>
            <w:r w:rsidRPr="00341805">
              <w:rPr>
                <w:b/>
                <w:sz w:val="23"/>
                <w:szCs w:val="23"/>
              </w:rPr>
              <w:t>Actual</w:t>
            </w:r>
          </w:p>
        </w:tc>
        <w:tc>
          <w:tcPr>
            <w:tcW w:w="1462" w:type="dxa"/>
          </w:tcPr>
          <w:p w:rsidR="00341805" w:rsidRPr="00341805" w:rsidRDefault="00341805" w:rsidP="00B623AB">
            <w:pPr>
              <w:pStyle w:val="Default"/>
              <w:rPr>
                <w:b/>
                <w:sz w:val="23"/>
                <w:szCs w:val="23"/>
              </w:rPr>
            </w:pPr>
            <w:r w:rsidRPr="00341805">
              <w:rPr>
                <w:b/>
                <w:sz w:val="23"/>
                <w:szCs w:val="23"/>
              </w:rPr>
              <w:t>% Error</w:t>
            </w:r>
          </w:p>
        </w:tc>
      </w:tr>
      <w:tr w:rsidR="00341805" w:rsidTr="00B623AB">
        <w:trPr>
          <w:gridAfter w:val="2"/>
          <w:wAfter w:w="2933" w:type="dxa"/>
        </w:trPr>
        <w:tc>
          <w:tcPr>
            <w:tcW w:w="1470" w:type="dxa"/>
          </w:tcPr>
          <w:p w:rsidR="00341805" w:rsidRDefault="00341805" w:rsidP="00B623AB">
            <w:pPr>
              <w:pStyle w:val="Default"/>
              <w:rPr>
                <w:sz w:val="23"/>
                <w:szCs w:val="23"/>
              </w:rPr>
            </w:pPr>
            <w:r>
              <w:rPr>
                <w:sz w:val="23"/>
                <w:szCs w:val="23"/>
              </w:rPr>
              <w:t>Q</w:t>
            </w:r>
            <w:r>
              <w:rPr>
                <w:sz w:val="23"/>
                <w:szCs w:val="23"/>
              </w:rPr>
              <w:t xml:space="preserve"> (</w:t>
            </w:r>
            <w:r>
              <w:rPr>
                <w:sz w:val="23"/>
                <w:szCs w:val="23"/>
              </w:rPr>
              <w:t>-</w:t>
            </w:r>
            <w:r>
              <w:rPr>
                <w:sz w:val="23"/>
                <w:szCs w:val="23"/>
              </w:rPr>
              <w:t>)</w:t>
            </w:r>
          </w:p>
        </w:tc>
        <w:tc>
          <w:tcPr>
            <w:tcW w:w="1519" w:type="dxa"/>
          </w:tcPr>
          <w:p w:rsidR="00341805" w:rsidRDefault="00341805" w:rsidP="00B623AB">
            <w:pPr>
              <w:pStyle w:val="Default"/>
              <w:rPr>
                <w:sz w:val="23"/>
                <w:szCs w:val="23"/>
              </w:rPr>
            </w:pPr>
            <w:r>
              <w:rPr>
                <w:sz w:val="23"/>
                <w:szCs w:val="23"/>
              </w:rPr>
              <w:t>5</w:t>
            </w:r>
          </w:p>
        </w:tc>
        <w:tc>
          <w:tcPr>
            <w:tcW w:w="1472" w:type="dxa"/>
          </w:tcPr>
          <w:p w:rsidR="00341805" w:rsidRDefault="00341805" w:rsidP="00B623AB">
            <w:pPr>
              <w:pStyle w:val="Default"/>
              <w:rPr>
                <w:sz w:val="23"/>
                <w:szCs w:val="23"/>
              </w:rPr>
            </w:pPr>
            <w:r>
              <w:rPr>
                <w:sz w:val="23"/>
                <w:szCs w:val="23"/>
              </w:rPr>
              <w:t>~</w:t>
            </w:r>
          </w:p>
        </w:tc>
        <w:tc>
          <w:tcPr>
            <w:tcW w:w="1462" w:type="dxa"/>
          </w:tcPr>
          <w:p w:rsidR="00341805" w:rsidRDefault="00341805" w:rsidP="00B623AB">
            <w:pPr>
              <w:pStyle w:val="Default"/>
              <w:rPr>
                <w:sz w:val="23"/>
                <w:szCs w:val="23"/>
              </w:rPr>
            </w:pPr>
            <w:r>
              <w:rPr>
                <w:sz w:val="23"/>
                <w:szCs w:val="23"/>
              </w:rPr>
              <w:t>~</w:t>
            </w:r>
          </w:p>
        </w:tc>
      </w:tr>
      <w:tr w:rsidR="00341805" w:rsidTr="00341805">
        <w:trPr>
          <w:gridAfter w:val="2"/>
          <w:wAfter w:w="2911" w:type="dxa"/>
        </w:trPr>
        <w:tc>
          <w:tcPr>
            <w:tcW w:w="1459" w:type="dxa"/>
          </w:tcPr>
          <w:p w:rsidR="00341805" w:rsidRPr="00341805" w:rsidRDefault="00341805" w:rsidP="00B623AB">
            <w:pPr>
              <w:pStyle w:val="Default"/>
              <w:rPr>
                <w:sz w:val="23"/>
                <w:szCs w:val="23"/>
              </w:rPr>
            </w:pPr>
            <w:r>
              <w:rPr>
                <w:sz w:val="23"/>
                <w:szCs w:val="23"/>
              </w:rPr>
              <w:t>f</w:t>
            </w:r>
            <w:r>
              <w:rPr>
                <w:sz w:val="23"/>
                <w:szCs w:val="23"/>
                <w:vertAlign w:val="subscript"/>
              </w:rPr>
              <w:t>0</w:t>
            </w:r>
            <w:r>
              <w:rPr>
                <w:sz w:val="23"/>
                <w:szCs w:val="23"/>
                <w:vertAlign w:val="subscript"/>
              </w:rPr>
              <w:t xml:space="preserve"> </w:t>
            </w:r>
            <w:r>
              <w:rPr>
                <w:sz w:val="23"/>
                <w:szCs w:val="23"/>
              </w:rPr>
              <w:t>(kHz)</w:t>
            </w:r>
          </w:p>
        </w:tc>
        <w:tc>
          <w:tcPr>
            <w:tcW w:w="1571" w:type="dxa"/>
          </w:tcPr>
          <w:p w:rsidR="00341805" w:rsidRDefault="00341805" w:rsidP="00B623AB">
            <w:pPr>
              <w:pStyle w:val="Default"/>
              <w:rPr>
                <w:sz w:val="23"/>
                <w:szCs w:val="23"/>
              </w:rPr>
            </w:pPr>
            <w:r>
              <w:rPr>
                <w:sz w:val="23"/>
                <w:szCs w:val="23"/>
              </w:rPr>
              <w:t>40</w:t>
            </w:r>
          </w:p>
        </w:tc>
        <w:tc>
          <w:tcPr>
            <w:tcW w:w="1466" w:type="dxa"/>
          </w:tcPr>
          <w:p w:rsidR="00341805" w:rsidRDefault="00341805" w:rsidP="00B623AB">
            <w:pPr>
              <w:pStyle w:val="Default"/>
              <w:rPr>
                <w:sz w:val="23"/>
                <w:szCs w:val="23"/>
              </w:rPr>
            </w:pPr>
            <w:r>
              <w:rPr>
                <w:sz w:val="23"/>
                <w:szCs w:val="23"/>
              </w:rPr>
              <w:t>~</w:t>
            </w:r>
          </w:p>
        </w:tc>
        <w:tc>
          <w:tcPr>
            <w:tcW w:w="1449" w:type="dxa"/>
          </w:tcPr>
          <w:p w:rsidR="00341805" w:rsidRDefault="00341805" w:rsidP="00B623AB">
            <w:pPr>
              <w:pStyle w:val="Default"/>
              <w:rPr>
                <w:sz w:val="23"/>
                <w:szCs w:val="23"/>
              </w:rPr>
            </w:pPr>
            <w:r>
              <w:rPr>
                <w:sz w:val="23"/>
                <w:szCs w:val="23"/>
              </w:rPr>
              <w:t>~</w:t>
            </w:r>
          </w:p>
        </w:tc>
      </w:tr>
      <w:tr w:rsidR="00341805" w:rsidTr="00341805">
        <w:trPr>
          <w:gridAfter w:val="2"/>
          <w:wAfter w:w="2911" w:type="dxa"/>
        </w:trPr>
        <w:tc>
          <w:tcPr>
            <w:tcW w:w="1459" w:type="dxa"/>
          </w:tcPr>
          <w:p w:rsidR="00341805" w:rsidRDefault="00341805" w:rsidP="00B623AB">
            <w:pPr>
              <w:pStyle w:val="Default"/>
              <w:rPr>
                <w:sz w:val="23"/>
                <w:szCs w:val="23"/>
              </w:rPr>
            </w:pPr>
            <w:r>
              <w:rPr>
                <w:sz w:val="23"/>
                <w:szCs w:val="23"/>
              </w:rPr>
              <w:t>Max Op Amps</w:t>
            </w:r>
          </w:p>
        </w:tc>
        <w:tc>
          <w:tcPr>
            <w:tcW w:w="1571" w:type="dxa"/>
          </w:tcPr>
          <w:p w:rsidR="00341805" w:rsidRDefault="00341805" w:rsidP="00B623AB">
            <w:pPr>
              <w:pStyle w:val="Default"/>
              <w:rPr>
                <w:sz w:val="23"/>
                <w:szCs w:val="23"/>
              </w:rPr>
            </w:pPr>
            <w:r>
              <w:rPr>
                <w:sz w:val="23"/>
                <w:szCs w:val="23"/>
              </w:rPr>
              <w:t>2</w:t>
            </w:r>
          </w:p>
        </w:tc>
        <w:tc>
          <w:tcPr>
            <w:tcW w:w="1466" w:type="dxa"/>
          </w:tcPr>
          <w:p w:rsidR="00341805" w:rsidRDefault="00341805" w:rsidP="00B623AB">
            <w:pPr>
              <w:pStyle w:val="Default"/>
              <w:rPr>
                <w:sz w:val="23"/>
                <w:szCs w:val="23"/>
              </w:rPr>
            </w:pPr>
            <w:r>
              <w:rPr>
                <w:sz w:val="23"/>
                <w:szCs w:val="23"/>
              </w:rPr>
              <w:t>1</w:t>
            </w:r>
          </w:p>
        </w:tc>
        <w:tc>
          <w:tcPr>
            <w:tcW w:w="1449" w:type="dxa"/>
          </w:tcPr>
          <w:p w:rsidR="00341805" w:rsidRDefault="00341805" w:rsidP="00B623AB">
            <w:pPr>
              <w:pStyle w:val="Default"/>
              <w:rPr>
                <w:sz w:val="23"/>
                <w:szCs w:val="23"/>
              </w:rPr>
            </w:pPr>
            <w:r>
              <w:rPr>
                <w:sz w:val="23"/>
                <w:szCs w:val="23"/>
              </w:rPr>
              <w:t>-------------</w:t>
            </w:r>
          </w:p>
        </w:tc>
      </w:tr>
      <w:tr w:rsidR="00341805" w:rsidTr="00341805">
        <w:trPr>
          <w:gridAfter w:val="2"/>
          <w:wAfter w:w="2911" w:type="dxa"/>
        </w:trPr>
        <w:tc>
          <w:tcPr>
            <w:tcW w:w="1459" w:type="dxa"/>
          </w:tcPr>
          <w:p w:rsidR="00341805" w:rsidRDefault="00341805" w:rsidP="00B623AB">
            <w:pPr>
              <w:pStyle w:val="Default"/>
              <w:rPr>
                <w:sz w:val="23"/>
                <w:szCs w:val="23"/>
              </w:rPr>
            </w:pPr>
            <w:r>
              <w:rPr>
                <w:sz w:val="23"/>
                <w:szCs w:val="23"/>
              </w:rPr>
              <w:t>Passband Gain (dB)</w:t>
            </w:r>
          </w:p>
        </w:tc>
        <w:tc>
          <w:tcPr>
            <w:tcW w:w="1571" w:type="dxa"/>
          </w:tcPr>
          <w:p w:rsidR="00341805" w:rsidRDefault="00341805" w:rsidP="00B623AB">
            <w:pPr>
              <w:pStyle w:val="Default"/>
              <w:rPr>
                <w:sz w:val="23"/>
                <w:szCs w:val="23"/>
              </w:rPr>
            </w:pPr>
            <w:r>
              <w:rPr>
                <w:sz w:val="23"/>
                <w:szCs w:val="23"/>
              </w:rPr>
              <w:t>0</w:t>
            </w:r>
          </w:p>
        </w:tc>
        <w:tc>
          <w:tcPr>
            <w:tcW w:w="1466" w:type="dxa"/>
          </w:tcPr>
          <w:p w:rsidR="00341805" w:rsidRDefault="00341805" w:rsidP="00B623AB">
            <w:pPr>
              <w:pStyle w:val="Default"/>
              <w:rPr>
                <w:sz w:val="23"/>
                <w:szCs w:val="23"/>
              </w:rPr>
            </w:pPr>
            <w:r>
              <w:rPr>
                <w:sz w:val="23"/>
                <w:szCs w:val="23"/>
              </w:rPr>
              <w:t>~</w:t>
            </w:r>
          </w:p>
        </w:tc>
        <w:tc>
          <w:tcPr>
            <w:tcW w:w="1449" w:type="dxa"/>
          </w:tcPr>
          <w:p w:rsidR="00341805" w:rsidRDefault="00341805" w:rsidP="00B623AB">
            <w:pPr>
              <w:pStyle w:val="Default"/>
              <w:rPr>
                <w:sz w:val="23"/>
                <w:szCs w:val="23"/>
              </w:rPr>
            </w:pPr>
            <w:r>
              <w:rPr>
                <w:sz w:val="23"/>
                <w:szCs w:val="23"/>
              </w:rPr>
              <w:t>~</w:t>
            </w:r>
          </w:p>
        </w:tc>
      </w:tr>
      <w:tr w:rsidR="00341805" w:rsidTr="00341805">
        <w:trPr>
          <w:gridAfter w:val="2"/>
          <w:wAfter w:w="2911" w:type="dxa"/>
        </w:trPr>
        <w:tc>
          <w:tcPr>
            <w:tcW w:w="1459" w:type="dxa"/>
          </w:tcPr>
          <w:p w:rsidR="00341805" w:rsidRPr="00341805" w:rsidRDefault="00341805" w:rsidP="00B623AB">
            <w:pPr>
              <w:pStyle w:val="Default"/>
              <w:rPr>
                <w:sz w:val="23"/>
                <w:szCs w:val="23"/>
              </w:rPr>
            </w:pPr>
            <w:r>
              <w:rPr>
                <w:sz w:val="23"/>
                <w:szCs w:val="23"/>
              </w:rPr>
              <w:t>R</w:t>
            </w:r>
            <w:r>
              <w:rPr>
                <w:sz w:val="23"/>
                <w:szCs w:val="23"/>
                <w:vertAlign w:val="subscript"/>
              </w:rPr>
              <w:t>L</w:t>
            </w:r>
            <w:r>
              <w:rPr>
                <w:sz w:val="23"/>
                <w:szCs w:val="23"/>
              </w:rPr>
              <w:t xml:space="preserve"> (Ω)</w:t>
            </w:r>
          </w:p>
        </w:tc>
        <w:tc>
          <w:tcPr>
            <w:tcW w:w="1571" w:type="dxa"/>
          </w:tcPr>
          <w:p w:rsidR="00341805" w:rsidRDefault="00341805" w:rsidP="00B623AB">
            <w:pPr>
              <w:pStyle w:val="Default"/>
              <w:rPr>
                <w:sz w:val="23"/>
                <w:szCs w:val="23"/>
              </w:rPr>
            </w:pPr>
            <w:r>
              <w:rPr>
                <w:sz w:val="23"/>
                <w:szCs w:val="23"/>
              </w:rPr>
              <w:t>2</w:t>
            </w:r>
          </w:p>
        </w:tc>
        <w:tc>
          <w:tcPr>
            <w:tcW w:w="1466" w:type="dxa"/>
          </w:tcPr>
          <w:p w:rsidR="00341805" w:rsidRDefault="00341805" w:rsidP="00B623AB">
            <w:pPr>
              <w:pStyle w:val="Default"/>
              <w:rPr>
                <w:sz w:val="23"/>
                <w:szCs w:val="23"/>
              </w:rPr>
            </w:pPr>
            <w:r>
              <w:rPr>
                <w:sz w:val="23"/>
                <w:szCs w:val="23"/>
              </w:rPr>
              <w:t>~</w:t>
            </w:r>
          </w:p>
        </w:tc>
        <w:tc>
          <w:tcPr>
            <w:tcW w:w="1449" w:type="dxa"/>
          </w:tcPr>
          <w:p w:rsidR="00341805" w:rsidRDefault="00341805" w:rsidP="00B623AB">
            <w:pPr>
              <w:pStyle w:val="Default"/>
              <w:rPr>
                <w:sz w:val="23"/>
                <w:szCs w:val="23"/>
              </w:rPr>
            </w:pPr>
            <w:r>
              <w:rPr>
                <w:sz w:val="23"/>
                <w:szCs w:val="23"/>
              </w:rPr>
              <w:t>~</w:t>
            </w:r>
          </w:p>
        </w:tc>
      </w:tr>
    </w:tbl>
    <w:p w:rsidR="00341805" w:rsidRDefault="00341805" w:rsidP="00CA7040">
      <w:pPr>
        <w:pStyle w:val="Default"/>
        <w:rPr>
          <w:sz w:val="23"/>
          <w:szCs w:val="23"/>
        </w:rPr>
      </w:pPr>
    </w:p>
    <w:p w:rsidR="00CA7040" w:rsidRDefault="00CA7040" w:rsidP="00CA7040">
      <w:pPr>
        <w:pStyle w:val="Default"/>
        <w:spacing w:line="480" w:lineRule="auto"/>
        <w:rPr>
          <w:sz w:val="23"/>
          <w:szCs w:val="23"/>
        </w:rPr>
      </w:pPr>
      <w:r>
        <w:rPr>
          <w:b/>
          <w:bCs/>
          <w:sz w:val="23"/>
          <w:szCs w:val="23"/>
        </w:rPr>
        <w:t xml:space="preserve">7. Conclusions </w:t>
      </w:r>
    </w:p>
    <w:p w:rsidR="00CA7040" w:rsidRDefault="005715A1" w:rsidP="00CA7040">
      <w:pPr>
        <w:rPr>
          <w:i/>
          <w:iCs/>
          <w:sz w:val="23"/>
          <w:szCs w:val="23"/>
        </w:rPr>
      </w:pPr>
      <w:r>
        <w:rPr>
          <w:i/>
          <w:iCs/>
          <w:sz w:val="23"/>
          <w:szCs w:val="23"/>
        </w:rPr>
        <w:t xml:space="preserve">We did not understand this lab. To make matters worse, when attempting the pre-lab we initially had the incorrect specifications for our High-Q design, hence the 93% error and much confusion. After devoting 3 hours in the library to trying to design the correct circuit, only to have to start again, morale was low and intelligence was affirmed even lower. </w:t>
      </w:r>
      <w:r w:rsidR="00C65637">
        <w:rPr>
          <w:i/>
          <w:iCs/>
          <w:sz w:val="23"/>
          <w:szCs w:val="23"/>
        </w:rPr>
        <w:t>Again and again, we thought we knew what we were doing, only to ask for guidance and be diverted back to the pre-lab given the immense discrepancy between our design and the specifications. After continually believing we might be able to sort it out, this is what we have assembled from the little comprehensible material we had. Mistakes were made, but grave lessons were learned. In the future, we will seek g</w:t>
      </w:r>
      <w:r w:rsidR="00D75D2A">
        <w:rPr>
          <w:i/>
          <w:iCs/>
          <w:sz w:val="23"/>
          <w:szCs w:val="23"/>
        </w:rPr>
        <w:t>ratuitous help from the start.</w:t>
      </w:r>
    </w:p>
    <w:p w:rsidR="00EA0F36" w:rsidRDefault="00EA0F36" w:rsidP="00CA7040">
      <w:pPr>
        <w:rPr>
          <w:i/>
          <w:iCs/>
          <w:sz w:val="23"/>
          <w:szCs w:val="23"/>
        </w:rPr>
      </w:pPr>
    </w:p>
    <w:p w:rsidR="00EA0F36" w:rsidRDefault="00EA0F36" w:rsidP="00CA7040">
      <w:pPr>
        <w:rPr>
          <w:b/>
          <w:iCs/>
          <w:sz w:val="23"/>
          <w:szCs w:val="23"/>
        </w:rPr>
      </w:pPr>
    </w:p>
    <w:p w:rsidR="00EA0F36" w:rsidRPr="00EA0F36" w:rsidRDefault="00EA0F36" w:rsidP="00CA7040">
      <w:pPr>
        <w:rPr>
          <w:b/>
        </w:rPr>
      </w:pPr>
      <w:r>
        <w:rPr>
          <w:b/>
          <w:iCs/>
          <w:sz w:val="23"/>
          <w:szCs w:val="23"/>
        </w:rPr>
        <w:t>Documentation: None</w:t>
      </w:r>
    </w:p>
    <w:sectPr w:rsidR="00EA0F36" w:rsidRPr="00EA0F36">
      <w:headerReference w:type="default" r:id="rId2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7AD" w:rsidRDefault="001907AD" w:rsidP="00CF41C7">
      <w:r>
        <w:separator/>
      </w:r>
    </w:p>
  </w:endnote>
  <w:endnote w:type="continuationSeparator" w:id="0">
    <w:p w:rsidR="001907AD" w:rsidRDefault="001907AD" w:rsidP="00CF4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7AD" w:rsidRDefault="001907AD" w:rsidP="00CF41C7">
      <w:r>
        <w:separator/>
      </w:r>
    </w:p>
  </w:footnote>
  <w:footnote w:type="continuationSeparator" w:id="0">
    <w:p w:rsidR="001907AD" w:rsidRDefault="001907AD" w:rsidP="00CF41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1C7" w:rsidRDefault="00CF41C7" w:rsidP="00CF41C7">
    <w:pPr>
      <w:pStyle w:val="Header"/>
    </w:pPr>
    <w:r>
      <w:t>Bruno, Demore, McFadden</w:t>
    </w:r>
    <w:r>
      <w:tab/>
    </w:r>
    <w:r>
      <w:tab/>
      <w:t>T6A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15E80"/>
    <w:multiLevelType w:val="hybridMultilevel"/>
    <w:tmpl w:val="4F9E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intFractionalCharacterWidth/>
  <w:embedSystemFonts/>
  <w:hideSpellingErrors/>
  <w:activeWritingStyle w:appName="MSWord" w:lang="en-US" w:vendorID="64" w:dllVersion="131077" w:nlCheck="1" w:checkStyle="1"/>
  <w:activeWritingStyle w:appName="MSWord" w:lang="en-US" w:vendorID="64" w:dllVersion="131078" w:nlCheck="1" w:checkStyle="1"/>
  <w:activeWritingStyle w:appName="MSWord" w:lang="en-US" w:vendorID="8" w:dllVersion="513" w:checkStyle="1"/>
  <w:activeWritingStyle w:appName="MSWord" w:lang="ja-JP" w:vendorID="5"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skedForShutdown" w:val="yes"/>
    <w:docVar w:name="InputCellCount" w:val="0"/>
    <w:docVar w:name="MATLABFig16Color" w:val="YES"/>
    <w:docVar w:name="MATLABFigEmbed" w:val="YES"/>
    <w:docVar w:name="MATLABFigHeight" w:val="3.5"/>
    <w:docVar w:name="MATLABFigUnits" w:val="Inches"/>
    <w:docVar w:name="MATLABFigWidth" w:val="4"/>
    <w:docVar w:name="MATLABFmt" w:val="Short"/>
    <w:docVar w:name="MATLABFmtStyle" w:val="Loose"/>
    <w:docVar w:name="MATLABStopOnError" w:val="YES"/>
    <w:docVar w:name="NotebookVersion" w:val="R2013a.1"/>
    <w:docVar w:name="ShowCellMarkers" w:val="1"/>
    <w:docVar w:name="ShowRecalcMarkers" w:val="1"/>
  </w:docVars>
  <w:rsids>
    <w:rsidRoot w:val="00CA7040"/>
    <w:rsid w:val="000A26E6"/>
    <w:rsid w:val="000C1498"/>
    <w:rsid w:val="000C66ED"/>
    <w:rsid w:val="000E2F1E"/>
    <w:rsid w:val="001907AD"/>
    <w:rsid w:val="00191F4F"/>
    <w:rsid w:val="0020545D"/>
    <w:rsid w:val="00207430"/>
    <w:rsid w:val="00234042"/>
    <w:rsid w:val="002421A1"/>
    <w:rsid w:val="00253CA1"/>
    <w:rsid w:val="00280591"/>
    <w:rsid w:val="002C3C16"/>
    <w:rsid w:val="002E7DFC"/>
    <w:rsid w:val="00341805"/>
    <w:rsid w:val="0035109B"/>
    <w:rsid w:val="0037023B"/>
    <w:rsid w:val="003D74F3"/>
    <w:rsid w:val="003F7AC2"/>
    <w:rsid w:val="0043703E"/>
    <w:rsid w:val="00440A34"/>
    <w:rsid w:val="0045174F"/>
    <w:rsid w:val="00452D14"/>
    <w:rsid w:val="00457BC1"/>
    <w:rsid w:val="004E4702"/>
    <w:rsid w:val="004E5464"/>
    <w:rsid w:val="004F3538"/>
    <w:rsid w:val="005042F8"/>
    <w:rsid w:val="005715A1"/>
    <w:rsid w:val="00600262"/>
    <w:rsid w:val="00625888"/>
    <w:rsid w:val="0071437A"/>
    <w:rsid w:val="00785432"/>
    <w:rsid w:val="0080538B"/>
    <w:rsid w:val="00824ADD"/>
    <w:rsid w:val="008A2BA6"/>
    <w:rsid w:val="00916207"/>
    <w:rsid w:val="00924A17"/>
    <w:rsid w:val="00955FD5"/>
    <w:rsid w:val="009E622A"/>
    <w:rsid w:val="00A037BE"/>
    <w:rsid w:val="00A07B23"/>
    <w:rsid w:val="00A34CF1"/>
    <w:rsid w:val="00A37752"/>
    <w:rsid w:val="00A71BE6"/>
    <w:rsid w:val="00AA18A5"/>
    <w:rsid w:val="00AA6AAF"/>
    <w:rsid w:val="00AB3DCF"/>
    <w:rsid w:val="00AC3660"/>
    <w:rsid w:val="00B63EF5"/>
    <w:rsid w:val="00B908AD"/>
    <w:rsid w:val="00BA154B"/>
    <w:rsid w:val="00C03BA8"/>
    <w:rsid w:val="00C52626"/>
    <w:rsid w:val="00C65637"/>
    <w:rsid w:val="00C870C8"/>
    <w:rsid w:val="00CA7040"/>
    <w:rsid w:val="00CD0FEF"/>
    <w:rsid w:val="00CD5190"/>
    <w:rsid w:val="00CE2A5F"/>
    <w:rsid w:val="00CF41C7"/>
    <w:rsid w:val="00D75D2A"/>
    <w:rsid w:val="00D8054A"/>
    <w:rsid w:val="00DB2793"/>
    <w:rsid w:val="00DC3364"/>
    <w:rsid w:val="00DE3F37"/>
    <w:rsid w:val="00DE4180"/>
    <w:rsid w:val="00E848B8"/>
    <w:rsid w:val="00EA0F36"/>
    <w:rsid w:val="00EE3E1B"/>
    <w:rsid w:val="00EF2F8D"/>
    <w:rsid w:val="00F17153"/>
    <w:rsid w:val="00F444D6"/>
    <w:rsid w:val="00FE5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qFormat/>
    <w:pPr>
      <w:outlineLvl w:val="0"/>
    </w:pPr>
    <w:rPr>
      <w:rFonts w:ascii="Arial" w:hAnsi="Arial"/>
      <w:sz w:val="24"/>
    </w:rPr>
  </w:style>
  <w:style w:type="paragraph" w:styleId="Heading2">
    <w:name w:val="heading 2"/>
    <w:basedOn w:val="Normal"/>
    <w:next w:val="Normal"/>
    <w:qFormat/>
    <w:pPr>
      <w:spacing w:before="120"/>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Graph">
    <w:name w:val="NoGraph"/>
    <w:rPr>
      <w:color w:val="808080"/>
    </w:rPr>
  </w:style>
  <w:style w:type="character" w:customStyle="1" w:styleId="Input">
    <w:name w:val="Input"/>
    <w:rPr>
      <w:rFonts w:ascii="Courier New" w:hAnsi="Courier New"/>
      <w:b/>
      <w:color w:val="008000"/>
      <w:sz w:val="20"/>
    </w:rPr>
  </w:style>
  <w:style w:type="character" w:customStyle="1" w:styleId="Output">
    <w:name w:val="Output"/>
    <w:rPr>
      <w:rFonts w:ascii="Courier New" w:hAnsi="Courier New"/>
      <w:color w:val="0000FF"/>
      <w:sz w:val="20"/>
    </w:rPr>
  </w:style>
  <w:style w:type="character" w:customStyle="1" w:styleId="Error">
    <w:name w:val="Error"/>
    <w:rPr>
      <w:rFonts w:ascii="Courier New" w:hAnsi="Courier New"/>
      <w:b/>
      <w:color w:val="FF0000"/>
      <w:sz w:val="20"/>
    </w:rPr>
  </w:style>
  <w:style w:type="character" w:customStyle="1" w:styleId="AutoInit">
    <w:name w:val="AutoInit"/>
    <w:rPr>
      <w:rFonts w:ascii="Courier New" w:hAnsi="Courier New"/>
      <w:b/>
      <w:color w:val="000080"/>
      <w:sz w:val="20"/>
    </w:rPr>
  </w:style>
  <w:style w:type="character" w:customStyle="1" w:styleId="Calc">
    <w:name w:val="Calc"/>
    <w:rPr>
      <w:rFonts w:ascii="Times New Roman" w:hAnsi="Times New Roman"/>
      <w:vanish/>
      <w:color w:val="808080"/>
      <w:sz w:val="20"/>
    </w:rPr>
  </w:style>
  <w:style w:type="paragraph" w:customStyle="1" w:styleId="Default">
    <w:name w:val="Default"/>
    <w:rsid w:val="00CA7040"/>
    <w:pPr>
      <w:autoSpaceDE w:val="0"/>
      <w:autoSpaceDN w:val="0"/>
      <w:adjustRightInd w:val="0"/>
    </w:pPr>
    <w:rPr>
      <w:color w:val="000000"/>
      <w:sz w:val="24"/>
      <w:szCs w:val="24"/>
    </w:rPr>
  </w:style>
  <w:style w:type="paragraph" w:styleId="BalloonText">
    <w:name w:val="Balloon Text"/>
    <w:basedOn w:val="Normal"/>
    <w:link w:val="BalloonTextChar"/>
    <w:rsid w:val="00C03BA8"/>
    <w:rPr>
      <w:rFonts w:ascii="Tahoma" w:hAnsi="Tahoma" w:cs="Tahoma"/>
      <w:sz w:val="16"/>
      <w:szCs w:val="16"/>
    </w:rPr>
  </w:style>
  <w:style w:type="character" w:customStyle="1" w:styleId="BalloonTextChar">
    <w:name w:val="Balloon Text Char"/>
    <w:basedOn w:val="DefaultParagraphFont"/>
    <w:link w:val="BalloonText"/>
    <w:rsid w:val="00C03BA8"/>
    <w:rPr>
      <w:rFonts w:ascii="Tahoma" w:hAnsi="Tahoma" w:cs="Tahoma"/>
      <w:sz w:val="16"/>
      <w:szCs w:val="16"/>
    </w:rPr>
  </w:style>
  <w:style w:type="character" w:styleId="PlaceholderText">
    <w:name w:val="Placeholder Text"/>
    <w:basedOn w:val="DefaultParagraphFont"/>
    <w:uiPriority w:val="99"/>
    <w:semiHidden/>
    <w:rsid w:val="0020545D"/>
    <w:rPr>
      <w:color w:val="808080"/>
    </w:rPr>
  </w:style>
  <w:style w:type="paragraph" w:styleId="Header">
    <w:name w:val="header"/>
    <w:basedOn w:val="Normal"/>
    <w:link w:val="HeaderChar"/>
    <w:rsid w:val="00CF41C7"/>
    <w:pPr>
      <w:tabs>
        <w:tab w:val="center" w:pos="4680"/>
        <w:tab w:val="right" w:pos="9360"/>
      </w:tabs>
    </w:pPr>
  </w:style>
  <w:style w:type="character" w:customStyle="1" w:styleId="HeaderChar">
    <w:name w:val="Header Char"/>
    <w:basedOn w:val="DefaultParagraphFont"/>
    <w:link w:val="Header"/>
    <w:rsid w:val="00CF41C7"/>
  </w:style>
  <w:style w:type="paragraph" w:styleId="Footer">
    <w:name w:val="footer"/>
    <w:basedOn w:val="Normal"/>
    <w:link w:val="FooterChar"/>
    <w:rsid w:val="00CF41C7"/>
    <w:pPr>
      <w:tabs>
        <w:tab w:val="center" w:pos="4680"/>
        <w:tab w:val="right" w:pos="9360"/>
      </w:tabs>
    </w:pPr>
  </w:style>
  <w:style w:type="character" w:customStyle="1" w:styleId="FooterChar">
    <w:name w:val="Footer Char"/>
    <w:basedOn w:val="DefaultParagraphFont"/>
    <w:link w:val="Footer"/>
    <w:rsid w:val="00CF41C7"/>
  </w:style>
  <w:style w:type="table" w:styleId="TableGrid">
    <w:name w:val="Table Grid"/>
    <w:basedOn w:val="TableNormal"/>
    <w:rsid w:val="00341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qFormat/>
    <w:pPr>
      <w:outlineLvl w:val="0"/>
    </w:pPr>
    <w:rPr>
      <w:rFonts w:ascii="Arial" w:hAnsi="Arial"/>
      <w:sz w:val="24"/>
    </w:rPr>
  </w:style>
  <w:style w:type="paragraph" w:styleId="Heading2">
    <w:name w:val="heading 2"/>
    <w:basedOn w:val="Normal"/>
    <w:next w:val="Normal"/>
    <w:qFormat/>
    <w:pPr>
      <w:spacing w:before="120"/>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Graph">
    <w:name w:val="NoGraph"/>
    <w:rPr>
      <w:color w:val="808080"/>
    </w:rPr>
  </w:style>
  <w:style w:type="character" w:customStyle="1" w:styleId="Input">
    <w:name w:val="Input"/>
    <w:rPr>
      <w:rFonts w:ascii="Courier New" w:hAnsi="Courier New"/>
      <w:b/>
      <w:color w:val="008000"/>
      <w:sz w:val="20"/>
    </w:rPr>
  </w:style>
  <w:style w:type="character" w:customStyle="1" w:styleId="Output">
    <w:name w:val="Output"/>
    <w:rPr>
      <w:rFonts w:ascii="Courier New" w:hAnsi="Courier New"/>
      <w:color w:val="0000FF"/>
      <w:sz w:val="20"/>
    </w:rPr>
  </w:style>
  <w:style w:type="character" w:customStyle="1" w:styleId="Error">
    <w:name w:val="Error"/>
    <w:rPr>
      <w:rFonts w:ascii="Courier New" w:hAnsi="Courier New"/>
      <w:b/>
      <w:color w:val="FF0000"/>
      <w:sz w:val="20"/>
    </w:rPr>
  </w:style>
  <w:style w:type="character" w:customStyle="1" w:styleId="AutoInit">
    <w:name w:val="AutoInit"/>
    <w:rPr>
      <w:rFonts w:ascii="Courier New" w:hAnsi="Courier New"/>
      <w:b/>
      <w:color w:val="000080"/>
      <w:sz w:val="20"/>
    </w:rPr>
  </w:style>
  <w:style w:type="character" w:customStyle="1" w:styleId="Calc">
    <w:name w:val="Calc"/>
    <w:rPr>
      <w:rFonts w:ascii="Times New Roman" w:hAnsi="Times New Roman"/>
      <w:vanish/>
      <w:color w:val="808080"/>
      <w:sz w:val="20"/>
    </w:rPr>
  </w:style>
  <w:style w:type="paragraph" w:customStyle="1" w:styleId="Default">
    <w:name w:val="Default"/>
    <w:rsid w:val="00CA7040"/>
    <w:pPr>
      <w:autoSpaceDE w:val="0"/>
      <w:autoSpaceDN w:val="0"/>
      <w:adjustRightInd w:val="0"/>
    </w:pPr>
    <w:rPr>
      <w:color w:val="000000"/>
      <w:sz w:val="24"/>
      <w:szCs w:val="24"/>
    </w:rPr>
  </w:style>
  <w:style w:type="paragraph" w:styleId="BalloonText">
    <w:name w:val="Balloon Text"/>
    <w:basedOn w:val="Normal"/>
    <w:link w:val="BalloonTextChar"/>
    <w:rsid w:val="00C03BA8"/>
    <w:rPr>
      <w:rFonts w:ascii="Tahoma" w:hAnsi="Tahoma" w:cs="Tahoma"/>
      <w:sz w:val="16"/>
      <w:szCs w:val="16"/>
    </w:rPr>
  </w:style>
  <w:style w:type="character" w:customStyle="1" w:styleId="BalloonTextChar">
    <w:name w:val="Balloon Text Char"/>
    <w:basedOn w:val="DefaultParagraphFont"/>
    <w:link w:val="BalloonText"/>
    <w:rsid w:val="00C03BA8"/>
    <w:rPr>
      <w:rFonts w:ascii="Tahoma" w:hAnsi="Tahoma" w:cs="Tahoma"/>
      <w:sz w:val="16"/>
      <w:szCs w:val="16"/>
    </w:rPr>
  </w:style>
  <w:style w:type="character" w:styleId="PlaceholderText">
    <w:name w:val="Placeholder Text"/>
    <w:basedOn w:val="DefaultParagraphFont"/>
    <w:uiPriority w:val="99"/>
    <w:semiHidden/>
    <w:rsid w:val="0020545D"/>
    <w:rPr>
      <w:color w:val="808080"/>
    </w:rPr>
  </w:style>
  <w:style w:type="paragraph" w:styleId="Header">
    <w:name w:val="header"/>
    <w:basedOn w:val="Normal"/>
    <w:link w:val="HeaderChar"/>
    <w:rsid w:val="00CF41C7"/>
    <w:pPr>
      <w:tabs>
        <w:tab w:val="center" w:pos="4680"/>
        <w:tab w:val="right" w:pos="9360"/>
      </w:tabs>
    </w:pPr>
  </w:style>
  <w:style w:type="character" w:customStyle="1" w:styleId="HeaderChar">
    <w:name w:val="Header Char"/>
    <w:basedOn w:val="DefaultParagraphFont"/>
    <w:link w:val="Header"/>
    <w:rsid w:val="00CF41C7"/>
  </w:style>
  <w:style w:type="paragraph" w:styleId="Footer">
    <w:name w:val="footer"/>
    <w:basedOn w:val="Normal"/>
    <w:link w:val="FooterChar"/>
    <w:rsid w:val="00CF41C7"/>
    <w:pPr>
      <w:tabs>
        <w:tab w:val="center" w:pos="4680"/>
        <w:tab w:val="right" w:pos="9360"/>
      </w:tabs>
    </w:pPr>
  </w:style>
  <w:style w:type="character" w:customStyle="1" w:styleId="FooterChar">
    <w:name w:val="Footer Char"/>
    <w:basedOn w:val="DefaultParagraphFont"/>
    <w:link w:val="Footer"/>
    <w:rsid w:val="00CF41C7"/>
  </w:style>
  <w:style w:type="table" w:styleId="TableGrid">
    <w:name w:val="Table Grid"/>
    <w:basedOn w:val="TableNormal"/>
    <w:rsid w:val="00341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19Mark.Demore\AppData\Roaming\Microsoft\Templates\m-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m-book.dot</Template>
  <TotalTime>80</TotalTime>
  <Pages>9</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The MATLAB Notebook v1.6</vt:lpstr>
    </vt:vector>
  </TitlesOfParts>
  <Company>The MathWorks, Inc.</Company>
  <LinksUpToDate>false</LinksUpToDate>
  <CharactersWithSpaces>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MATLAB Notebook v1.6</dc:title>
  <dc:subject>Template for The MATLAB Notebook</dc:subject>
  <dc:creator>localadmin</dc:creator>
  <cp:lastModifiedBy>localadmin</cp:lastModifiedBy>
  <cp:revision>7</cp:revision>
  <cp:lastPrinted>2017-04-13T10:04:00Z</cp:lastPrinted>
  <dcterms:created xsi:type="dcterms:W3CDTF">2017-04-13T13:05:00Z</dcterms:created>
  <dcterms:modified xsi:type="dcterms:W3CDTF">2017-04-19T06:00:00Z</dcterms:modified>
</cp:coreProperties>
</file>