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Melissa</w:t>
      </w:r>
      <w:r>
        <w:t xml:space="preserve"> </w:t>
      </w:r>
      <w:r>
        <w:t xml:space="preserve">Dennis</w:t>
      </w:r>
    </w:p>
    <w:p>
      <w:pPr>
        <w:pStyle w:val="Date"/>
      </w:pPr>
      <w:r>
        <w:t xml:space="preserve">2025-10-26</w:t>
      </w:r>
    </w:p>
    <w:p>
      <w:pPr>
        <w:pStyle w:val="SourceCode"/>
      </w:pPr>
      <w:r>
        <w:rPr>
          <w:rStyle w:val="DocumentationTok"/>
        </w:rPr>
        <w:t xml:space="preserve">##Load Libraries</w:t>
      </w:r>
      <w:r>
        <w:br/>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1.0.1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4.3.3</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4.3.1</w:t>
      </w:r>
    </w:p>
    <w:p>
      <w:pPr>
        <w:pStyle w:val="SourceCode"/>
      </w:pPr>
      <w:r>
        <w:rPr>
          <w:rStyle w:val="VerbatimChar"/>
        </w:rPr>
        <w:t xml:space="preserve">## </w:t>
      </w:r>
      <w:r>
        <w:br/>
      </w:r>
      <w:r>
        <w:rPr>
          <w:rStyle w:val="VerbatimChar"/>
        </w:rPr>
        <w:t xml:space="preserve">## Attaching package: 'e1071'</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element</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4.3.3</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Attaching package: 'reshape'</w:t>
      </w:r>
      <w:r>
        <w:br/>
      </w:r>
      <w:r>
        <w:rPr>
          <w:rStyle w:val="VerbatimChar"/>
        </w:rPr>
        <w:t xml:space="preserve">## </w:t>
      </w:r>
      <w:r>
        <w:br/>
      </w:r>
      <w:r>
        <w:rPr>
          <w:rStyle w:val="VerbatimChar"/>
        </w:rPr>
        <w:t xml:space="preserve">## The following objects are masked from 'package:reshape2':</w:t>
      </w:r>
      <w:r>
        <w:br/>
      </w:r>
      <w:r>
        <w:rPr>
          <w:rStyle w:val="VerbatimChar"/>
        </w:rPr>
        <w:t xml:space="preserve">## </w:t>
      </w:r>
      <w:r>
        <w:br/>
      </w:r>
      <w:r>
        <w:rPr>
          <w:rStyle w:val="VerbatimChar"/>
        </w:rPr>
        <w:t xml:space="preserve">##     colsplit, melt, recast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smiths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FunctionTok"/>
        </w:rPr>
        <w:t xml:space="preserve">library</w:t>
      </w:r>
      <w:r>
        <w:rPr>
          <w:rStyle w:val="NormalTok"/>
        </w:rPr>
        <w:t xml:space="preserve">(crayon)</w:t>
      </w:r>
    </w:p>
    <w:p>
      <w:pPr>
        <w:pStyle w:val="SourceCode"/>
      </w:pPr>
      <w:r>
        <w:rPr>
          <w:rStyle w:val="VerbatimChar"/>
        </w:rPr>
        <w:t xml:space="preserve">## Warning: package 'crayon' was built under R version 4.3.3</w:t>
      </w:r>
    </w:p>
    <w:p>
      <w:pPr>
        <w:pStyle w:val="SourceCode"/>
      </w:pPr>
      <w:r>
        <w:rPr>
          <w:rStyle w:val="VerbatimChar"/>
        </w:rPr>
        <w:t xml:space="preserve">## </w:t>
      </w:r>
      <w:r>
        <w:br/>
      </w:r>
      <w:r>
        <w:rPr>
          <w:rStyle w:val="VerbatimChar"/>
        </w:rPr>
        <w:t xml:space="preserve">## Attaching package: 'crayon'</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w:t>
      </w:r>
    </w:p>
    <w:p>
      <w:pPr>
        <w:pStyle w:val="SourceCode"/>
      </w:pPr>
      <w:r>
        <w:rPr>
          <w:rStyle w:val="DocumentationTok"/>
        </w:rPr>
        <w:t xml:space="preserve">##Load data</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"C:/Users/m_den/Downloads/Pharmaceuticals.csv"</w:t>
      </w:r>
      <w:r>
        <w:rPr>
          <w:rStyle w:val="NormalTok"/>
        </w:rPr>
        <w:t xml:space="preserve">)</w:t>
      </w:r>
    </w:p>
    <w:p>
      <w:pPr>
        <w:pStyle w:val="SourceCode"/>
      </w:pPr>
      <w:r>
        <w:rPr>
          <w:rStyle w:val="DocumentationTok"/>
        </w:rPr>
        <w:t xml:space="preserve">##Process data</w:t>
      </w:r>
      <w:r>
        <w:br/>
      </w:r>
      <w:r>
        <w:br/>
      </w:r>
      <w:r>
        <w:rPr>
          <w:rStyle w:val="FunctionTok"/>
        </w:rPr>
        <w:t xml:space="preserve">row.names</w:t>
      </w:r>
      <w:r>
        <w:rPr>
          <w:rStyle w:val="NormalTok"/>
        </w:rPr>
        <w:t xml:space="preserve">(df) </w:t>
      </w:r>
      <w:r>
        <w:rPr>
          <w:rStyle w:val="OtherTok"/>
        </w:rPr>
        <w:t xml:space="preserve">&lt;-</w:t>
      </w:r>
      <w:r>
        <w:rPr>
          <w:rStyle w:val="NormalTok"/>
        </w:rPr>
        <w:t xml:space="preserve"> df[,</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##Prnit question</w:t>
      </w:r>
      <w:r>
        <w:br/>
      </w:r>
      <w:r>
        <w:br/>
      </w:r>
      <w:r>
        <w:rPr>
          <w:rStyle w:val="FunctionTok"/>
        </w:rPr>
        <w:t xml:space="preserve">cat</w:t>
      </w:r>
      <w:r>
        <w:rPr>
          <w:rStyle w:val="NormalTok"/>
        </w:rPr>
        <w:t xml:space="preserve">(</w:t>
      </w:r>
      <w:r>
        <w:rPr>
          <w:rStyle w:val="StringTok"/>
        </w:rPr>
        <w:t xml:space="preserve">"A. Use only the numerical variables (1 to 9) to cluster the 21 firms. Justify the various choices made in</w:t>
      </w:r>
      <w:r>
        <w:br/>
      </w:r>
      <w:r>
        <w:rPr>
          <w:rStyle w:val="StringTok"/>
        </w:rPr>
        <w:t xml:space="preserve">conducting the cluster analysis, such as weights for different variables, the specific clustering algorithm(s)</w:t>
      </w:r>
      <w:r>
        <w:br/>
      </w:r>
      <w:r>
        <w:rPr>
          <w:rStyle w:val="StringTok"/>
        </w:rPr>
        <w:t xml:space="preserve">used, the number of clusters formed, and so on."</w:t>
      </w:r>
      <w:r>
        <w:rPr>
          <w:rStyle w:val="NormalTok"/>
        </w:rPr>
        <w:t xml:space="preserve">)</w:t>
      </w:r>
    </w:p>
    <w:p>
      <w:pPr>
        <w:pStyle w:val="SourceCode"/>
      </w:pPr>
      <w:r>
        <w:rPr>
          <w:rStyle w:val="VerbatimChar"/>
        </w:rPr>
        <w:t xml:space="preserve">## A. Use only the numerical variables (1 to 9) to cluster the 21 firms. Justify the various choices made in</w:t>
      </w:r>
      <w:r>
        <w:br/>
      </w:r>
      <w:r>
        <w:rPr>
          <w:rStyle w:val="VerbatimChar"/>
        </w:rPr>
        <w:t xml:space="preserve">## conducting the cluster analysis, such as weights for different variables, the specific clustering algorithm(s)</w:t>
      </w:r>
      <w:r>
        <w:br/>
      </w:r>
      <w:r>
        <w:rPr>
          <w:rStyle w:val="VerbatimChar"/>
        </w:rPr>
        <w:t xml:space="preserve">## used, the number of clusters formed, and so on.</w:t>
      </w:r>
    </w:p>
    <w:p>
      <w:pPr>
        <w:pStyle w:val="SourceCode"/>
      </w:pPr>
      <w:r>
        <w:rPr>
          <w:rStyle w:val="DocumentationTok"/>
        </w:rPr>
        <w:t xml:space="preserve">##Check variables, then normalize data</w:t>
      </w:r>
      <w:r>
        <w:br/>
      </w:r>
      <w:r>
        <w:br/>
      </w:r>
      <w:r>
        <w:rPr>
          <w:rStyle w:val="NormalTok"/>
        </w:rPr>
        <w:t xml:space="preserve">df.norm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scale</w:t>
      </w:r>
      <w:r>
        <w:rPr>
          <w:rStyle w:val="NormalTok"/>
        </w:rPr>
        <w:t xml:space="preserve">()</w:t>
      </w:r>
    </w:p>
    <w:p>
      <w:pPr>
        <w:pStyle w:val="SourceCode"/>
      </w:pPr>
      <w:r>
        <w:rPr>
          <w:rStyle w:val="DocumentationTok"/>
        </w:rPr>
        <w:t xml:space="preserve">##Run kmeans algorithm</w:t>
      </w:r>
      <w:r>
        <w:br/>
      </w:r>
      <w:r>
        <w:br/>
      </w: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DecValTok"/>
        </w:rPr>
        <w:t xml:space="preserve">9</w:t>
      </w:r>
      <w:r>
        <w:rPr>
          <w:rStyle w:val="NormalTok"/>
        </w:rPr>
        <w:t xml:space="preserve">)</w:t>
      </w:r>
    </w:p>
    <w:p>
      <w:pPr>
        <w:pStyle w:val="SourceCode"/>
      </w:pPr>
      <w:r>
        <w:rPr>
          <w:rStyle w:val="DocumentationTok"/>
        </w:rPr>
        <w:t xml:space="preserve">##Show cluster membership</w:t>
      </w:r>
      <w:r>
        <w:br/>
      </w:r>
      <w:r>
        <w:br/>
      </w: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ABT  AGN  AHM  AZN  AVE  BAY  BMY CHTT  ELN  LLY  GSK  IVX  JNJ  MRX  MRK  NVS </w:t>
      </w:r>
      <w:r>
        <w:br/>
      </w:r>
      <w:r>
        <w:rPr>
          <w:rStyle w:val="VerbatimChar"/>
        </w:rPr>
        <w:t xml:space="preserve">##    3    4    3    3    2    8    3    8    5    7    9    8    1    5    9    7 </w:t>
      </w:r>
      <w:r>
        <w:br/>
      </w:r>
      <w:r>
        <w:rPr>
          <w:rStyle w:val="VerbatimChar"/>
        </w:rPr>
        <w:t xml:space="preserve">##  PFE  PHA  SGP  WPI  WYE </w:t>
      </w:r>
      <w:r>
        <w:br/>
      </w:r>
      <w:r>
        <w:rPr>
          <w:rStyle w:val="VerbatimChar"/>
        </w:rPr>
        <w:t xml:space="preserve">##    1    4    3    2    6</w:t>
      </w:r>
    </w:p>
    <w:p>
      <w:pPr>
        <w:pStyle w:val="SourceCode"/>
      </w:pPr>
      <w:r>
        <w:rPr>
          <w:rStyle w:val="DocumentationTok"/>
        </w:rPr>
        <w:t xml:space="preserve">##Centroids</w:t>
      </w:r>
      <w:r>
        <w:br/>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2.2020828  0.1140673  0.03299122  0.74940540  1.3597391      0.6918984</w:t>
      </w:r>
      <w:r>
        <w:br/>
      </w:r>
      <w:r>
        <w:rPr>
          <w:rStyle w:val="VerbatimChar"/>
        </w:rPr>
        <w:t xml:space="preserve">## 2 -0.5535800 -0.9570529 -0.38085880 -0.64933737 -0.6322183     -0.6918984</w:t>
      </w:r>
      <w:r>
        <w:br/>
      </w:r>
      <w:r>
        <w:rPr>
          <w:rStyle w:val="VerbatimChar"/>
        </w:rPr>
        <w:t xml:space="preserve">## 3 -0.2063280 -0.2481660 -0.33855413 -0.03813318  0.4069821      0.6457718</w:t>
      </w:r>
      <w:r>
        <w:br/>
      </w:r>
      <w:r>
        <w:rPr>
          <w:rStyle w:val="VerbatimChar"/>
        </w:rPr>
        <w:t xml:space="preserve">## 4 -0.4392513 -0.4701800  2.70002464 -0.83495252 -0.9234951      0.2306328</w:t>
      </w:r>
      <w:r>
        <w:br/>
      </w:r>
      <w:r>
        <w:rPr>
          <w:rStyle w:val="VerbatimChar"/>
        </w:rPr>
        <w:t xml:space="preserve">## 5 -0.9668697  1.5162611 -0.57398880 -0.83826708 -0.9892673     -1.8450624</w:t>
      </w:r>
      <w:r>
        <w:br/>
      </w:r>
      <w:r>
        <w:rPr>
          <w:rStyle w:val="VerbatimChar"/>
        </w:rPr>
        <w:t xml:space="preserve">## 6 -0.1614497  0.4061910 -0.75792214  1.92938746  0.5422849     -0.4612656</w:t>
      </w:r>
      <w:r>
        <w:br/>
      </w:r>
      <w:r>
        <w:rPr>
          <w:rStyle w:val="VerbatimChar"/>
        </w:rPr>
        <w:t xml:space="preserve">## 7  0.4708563 -1.3270762 -0.04364767 -0.08917735  0.3449684     -0.6918984</w:t>
      </w:r>
      <w:r>
        <w:br/>
      </w:r>
      <w:r>
        <w:rPr>
          <w:rStyle w:val="VerbatimChar"/>
        </w:rPr>
        <w:t xml:space="preserve">## 8 -0.8705151  1.3409869 -0.05284434 -0.61840151 -1.1928478     -0.4612656</w:t>
      </w:r>
      <w:r>
        <w:br/>
      </w:r>
      <w:r>
        <w:rPr>
          <w:rStyle w:val="VerbatimChar"/>
        </w:rPr>
        <w:t xml:space="preserve">## 9  1.1890794 -0.4701800 -0.42990769  1.72057041  1.3409471      1.6144296</w:t>
      </w:r>
      <w:r>
        <w:br/>
      </w:r>
      <w:r>
        <w:rPr>
          <w:rStyle w:val="VerbatimChar"/>
        </w:rPr>
        <w:t xml:space="preserve">##     Leverage Rev_Growth Net_Profit_Margin</w:t>
      </w:r>
      <w:r>
        <w:br/>
      </w:r>
      <w:r>
        <w:rPr>
          <w:rStyle w:val="VerbatimChar"/>
        </w:rPr>
        <w:t xml:space="preserve">## 1 -0.5832693  0.3696528         0.8922156</w:t>
      </w:r>
      <w:r>
        <w:br/>
      </w:r>
      <w:r>
        <w:rPr>
          <w:rStyle w:val="VerbatimChar"/>
        </w:rPr>
        <w:t xml:space="preserve">## 2 -0.4040831  1.3236427        -0.2583398</w:t>
      </w:r>
      <w:r>
        <w:br/>
      </w:r>
      <w:r>
        <w:rPr>
          <w:rStyle w:val="VerbatimChar"/>
        </w:rPr>
        <w:t xml:space="preserve">## 3 -0.4271213 -0.4707453         0.1531171</w:t>
      </w:r>
      <w:r>
        <w:br/>
      </w:r>
      <w:r>
        <w:rPr>
          <w:rStyle w:val="VerbatimChar"/>
        </w:rPr>
        <w:t xml:space="preserve">## 4 -0.1417034 -0.1168459        -1.4165148</w:t>
      </w:r>
      <w:r>
        <w:br/>
      </w:r>
      <w:r>
        <w:rPr>
          <w:rStyle w:val="VerbatimChar"/>
        </w:rPr>
        <w:t xml:space="preserve">## 5  0.5302448  1.7123890         0.2445520</w:t>
      </w:r>
      <w:r>
        <w:br/>
      </w:r>
      <w:r>
        <w:rPr>
          <w:rStyle w:val="VerbatimChar"/>
        </w:rPr>
        <w:t xml:space="preserve">## 6  0.6838330 -1.1776392         1.4941618</w:t>
      </w:r>
      <w:r>
        <w:br/>
      </w:r>
      <w:r>
        <w:rPr>
          <w:rStyle w:val="VerbatimChar"/>
        </w:rPr>
        <w:t xml:space="preserve">## 7 -0.3720856 -1.0509233         1.0979441</w:t>
      </w:r>
      <w:r>
        <w:br/>
      </w:r>
      <w:r>
        <w:rPr>
          <w:rStyle w:val="VerbatimChar"/>
        </w:rPr>
        <w:t xml:space="preserve">## 8  1.3664470 -0.6912914        -1.3200002</w:t>
      </w:r>
      <w:r>
        <w:br/>
      </w:r>
      <w:r>
        <w:rPr>
          <w:rStyle w:val="VerbatimChar"/>
        </w:rPr>
        <w:t xml:space="preserve">## 9 -0.3528871  0.5647048         0.2902694</w:t>
      </w:r>
    </w:p>
    <w:p>
      <w:pPr>
        <w:pStyle w:val="SourceCode"/>
      </w:pPr>
      <w:r>
        <w:rPr>
          <w:rStyle w:val="DocumentationTok"/>
        </w:rPr>
        <w:t xml:space="preserve">##Within-cluster sum of squares</w:t>
      </w:r>
      <w:r>
        <w:br/>
      </w:r>
      <w:r>
        <w:br/>
      </w:r>
      <w:r>
        <w:rPr>
          <w:rStyle w:val="NormalTok"/>
        </w:rPr>
        <w:t xml:space="preserve">km</w:t>
      </w:r>
      <w:r>
        <w:rPr>
          <w:rStyle w:val="SpecialCharTok"/>
        </w:rPr>
        <w:t xml:space="preserve">$</w:t>
      </w:r>
      <w:r>
        <w:rPr>
          <w:rStyle w:val="NormalTok"/>
        </w:rPr>
        <w:t xml:space="preserve">withinss</w:t>
      </w:r>
    </w:p>
    <w:p>
      <w:pPr>
        <w:pStyle w:val="SourceCode"/>
      </w:pPr>
      <w:r>
        <w:rPr>
          <w:rStyle w:val="VerbatimChar"/>
        </w:rPr>
        <w:t xml:space="preserve">## [1]  2.9947384  0.8405201  6.5865856  2.8035047  2.8553889  0.0000000  1.2449681</w:t>
      </w:r>
      <w:r>
        <w:br/>
      </w:r>
      <w:r>
        <w:rPr>
          <w:rStyle w:val="VerbatimChar"/>
        </w:rPr>
        <w:t xml:space="preserve">## [8] 15.5959251  2.4598506</w:t>
      </w:r>
    </w:p>
    <w:p>
      <w:pPr>
        <w:pStyle w:val="SourceCode"/>
      </w:pPr>
      <w:r>
        <w:rPr>
          <w:rStyle w:val="DocumentationTok"/>
        </w:rPr>
        <w:t xml:space="preserve">##Cluster size</w:t>
      </w:r>
      <w:r>
        <w:br/>
      </w:r>
      <w:r>
        <w:br/>
      </w:r>
      <w:r>
        <w:rPr>
          <w:rStyle w:val="NormalTok"/>
        </w:rPr>
        <w:t xml:space="preserve">km</w:t>
      </w:r>
      <w:r>
        <w:rPr>
          <w:rStyle w:val="SpecialCharTok"/>
        </w:rPr>
        <w:t xml:space="preserve">$</w:t>
      </w:r>
      <w:r>
        <w:rPr>
          <w:rStyle w:val="NormalTok"/>
        </w:rPr>
        <w:t xml:space="preserve">size</w:t>
      </w:r>
    </w:p>
    <w:p>
      <w:pPr>
        <w:pStyle w:val="SourceCode"/>
      </w:pPr>
      <w:r>
        <w:rPr>
          <w:rStyle w:val="VerbatimChar"/>
        </w:rPr>
        <w:t xml:space="preserve">## [1] 2 2 5 2 2 1 2 3 2</w:t>
      </w:r>
    </w:p>
    <w:p>
      <w:pPr>
        <w:pStyle w:val="SourceCode"/>
      </w:pPr>
      <w:r>
        <w:rPr>
          <w:rStyle w:val="DocumentationTok"/>
        </w:rPr>
        <w:t xml:space="preserve">##Cluster centroids plot</w:t>
      </w:r>
      <w:r>
        <w:br/>
      </w:r>
      <w:r>
        <w:br/>
      </w:r>
      <w:r>
        <w:rPr>
          <w:rStyle w:val="NormalTok"/>
        </w:rPr>
        <w:t xml:space="preserve">centers </w:t>
      </w:r>
      <w:r>
        <w:rPr>
          <w:rStyle w:val="OtherTok"/>
        </w:rPr>
        <w:t xml:space="preserve">&lt;-</w:t>
      </w:r>
      <w:r>
        <w:rPr>
          <w:rStyle w:val="NormalTok"/>
        </w:rPr>
        <w:t xml:space="preserve"> </w:t>
      </w:r>
      <w:r>
        <w:rPr>
          <w:rStyle w:val="FunctionTok"/>
        </w:rPr>
        <w:t xml:space="preserve">as.data.frame</w:t>
      </w:r>
      <w:r>
        <w:rPr>
          <w:rStyle w:val="NormalTok"/>
        </w:rPr>
        <w:t xml:space="preserve">(km</w:t>
      </w:r>
      <w:r>
        <w:rPr>
          <w:rStyle w:val="SpecialCharTok"/>
        </w:rPr>
        <w:t xml:space="preserve">$</w:t>
      </w:r>
      <w:r>
        <w:rPr>
          <w:rStyle w:val="NormalTok"/>
        </w:rPr>
        <w:t xml:space="preserve">centers)</w:t>
      </w:r>
      <w:r>
        <w:br/>
      </w:r>
      <w:r>
        <w:rPr>
          <w:rStyle w:val="NormalTok"/>
        </w:rPr>
        <w:t xml:space="preserve">centers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rownames</w:t>
      </w:r>
      <w:r>
        <w:rPr>
          <w:rStyle w:val="NormalTok"/>
        </w:rPr>
        <w:t xml:space="preserve">(centers)</w:t>
      </w:r>
      <w:r>
        <w:br/>
      </w:r>
      <w:r>
        <w:rPr>
          <w:rStyle w:val="NormalTok"/>
        </w:rPr>
        <w:t xml:space="preserve">centers.melt </w:t>
      </w:r>
      <w:r>
        <w:rPr>
          <w:rStyle w:val="OtherTok"/>
        </w:rPr>
        <w:t xml:space="preserve">&lt;-</w:t>
      </w:r>
      <w:r>
        <w:rPr>
          <w:rStyle w:val="NormalTok"/>
        </w:rPr>
        <w:t xml:space="preserve"> </w:t>
      </w:r>
      <w:r>
        <w:rPr>
          <w:rStyle w:val="FunctionTok"/>
        </w:rPr>
        <w:t xml:space="preserve">melt</w:t>
      </w:r>
      <w:r>
        <w:rPr>
          <w:rStyle w:val="NormalTok"/>
        </w:rPr>
        <w:t xml:space="preserve">(centers, </w:t>
      </w:r>
      <w:r>
        <w:rPr>
          <w:rStyle w:val="AttributeTok"/>
        </w:rPr>
        <w:t xml:space="preserve">id.vars =</w:t>
      </w:r>
      <w:r>
        <w:rPr>
          <w:rStyle w:val="NormalTok"/>
        </w:rPr>
        <w:t xml:space="preserve"> </w:t>
      </w:r>
      <w:r>
        <w:rPr>
          <w:rStyle w:val="StringTok"/>
        </w:rPr>
        <w:t xml:space="preserve">"cluster"</w:t>
      </w:r>
      <w:r>
        <w:rPr>
          <w:rStyle w:val="NormalTok"/>
        </w:rPr>
        <w:t xml:space="preserve">)</w:t>
      </w:r>
      <w:r>
        <w:br/>
      </w:r>
      <w:r>
        <w:rPr>
          <w:rStyle w:val="FunctionTok"/>
        </w:rPr>
        <w:t xml:space="preserve">ggplot</w:t>
      </w:r>
      <w:r>
        <w:rPr>
          <w:rStyle w:val="NormalTok"/>
        </w:rPr>
        <w:t xml:space="preserve">(centers.melt,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group =</w:t>
      </w:r>
      <w:r>
        <w:rPr>
          <w:rStyle w:val="NormalTok"/>
        </w:rPr>
        <w:t xml:space="preserve"> cluster,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Centroids Profiling Plot"</w:t>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"Centroid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64060-Assignment-4--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##Euclidean distance between clusters</w:t>
      </w:r>
      <w:r>
        <w:br/>
      </w:r>
      <w:r>
        <w:br/>
      </w:r>
      <w:r>
        <w:rPr>
          <w:rStyle w:val="FunctionTok"/>
        </w:rPr>
        <w:t xml:space="preserve">dist</w:t>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1        2        3        4        5        6        7        8</w:t>
      </w:r>
      <w:r>
        <w:br/>
      </w:r>
      <w:r>
        <w:rPr>
          <w:rStyle w:val="VerbatimChar"/>
        </w:rPr>
        <w:t xml:space="preserve">## 2 4.360906                                                               </w:t>
      </w:r>
      <w:r>
        <w:br/>
      </w:r>
      <w:r>
        <w:rPr>
          <w:rStyle w:val="VerbatimChar"/>
        </w:rPr>
        <w:t xml:space="preserve">## 3 2.979381 2.693960                                                      </w:t>
      </w:r>
      <w:r>
        <w:br/>
      </w:r>
      <w:r>
        <w:rPr>
          <w:rStyle w:val="VerbatimChar"/>
        </w:rPr>
        <w:t xml:space="preserve">## 4 5.303685 3.767962 3.818951                                             </w:t>
      </w:r>
      <w:r>
        <w:br/>
      </w:r>
      <w:r>
        <w:rPr>
          <w:rStyle w:val="VerbatimChar"/>
        </w:rPr>
        <w:t xml:space="preserve">## 5 5.505802 3.015849 4.269897 5.080659                                    </w:t>
      </w:r>
      <w:r>
        <w:br/>
      </w:r>
      <w:r>
        <w:rPr>
          <w:rStyle w:val="VerbatimChar"/>
        </w:rPr>
        <w:t xml:space="preserve">## 6 3.748272 4.555006 3.041934 5.774966 4.875718                           </w:t>
      </w:r>
      <w:r>
        <w:br/>
      </w:r>
      <w:r>
        <w:rPr>
          <w:rStyle w:val="VerbatimChar"/>
        </w:rPr>
        <w:t xml:space="preserve">## 7 3.291314 3.169837 2.176635 4.399390 4.825180 3.060875                  </w:t>
      </w:r>
      <w:r>
        <w:br/>
      </w:r>
      <w:r>
        <w:rPr>
          <w:rStyle w:val="VerbatimChar"/>
        </w:rPr>
        <w:t xml:space="preserve">## 8 5.521851 3.765547 3.550420 3.775790 3.352762 4.471875 4.540303         </w:t>
      </w:r>
      <w:r>
        <w:br/>
      </w:r>
      <w:r>
        <w:rPr>
          <w:rStyle w:val="VerbatimChar"/>
        </w:rPr>
        <w:t xml:space="preserve">## 9 1.956997 4.357165 2.829294 5.426182 5.887245 3.639977 3.774729 5.566907</w:t>
      </w:r>
    </w:p>
    <w:p>
      <w:pPr>
        <w:pStyle w:val="SourceCode"/>
      </w:pPr>
      <w:r>
        <w:rPr>
          <w:rStyle w:val="DocumentationTok"/>
        </w:rPr>
        <w:t xml:space="preserve">##K-means clustering using kmeans function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df.kmeans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AttributeTok"/>
        </w:rPr>
        <w:t xml:space="preserve">centers =</w:t>
      </w:r>
      <w:r>
        <w:rPr>
          <w:rStyle w:val="NormalTok"/>
        </w:rPr>
        <w:t xml:space="preserve"> i, </w:t>
      </w:r>
      <w:r>
        <w:rPr>
          <w:rStyle w:val="AttributeTok"/>
        </w:rPr>
        <w:t xml:space="preserve">nstart =</w:t>
      </w:r>
      <w:r>
        <w:rPr>
          <w:rStyle w:val="NormalTok"/>
        </w:rPr>
        <w:t xml:space="preserve"> </w:t>
      </w:r>
      <w:r>
        <w:rPr>
          <w:rStyle w:val="DecValTok"/>
        </w:rPr>
        <w:t xml:space="preserve">5</w:t>
      </w:r>
      <w:r>
        <w:rPr>
          <w:rStyle w:val="NormalTok"/>
        </w:rPr>
        <w:t xml:space="preserve">)</w:t>
      </w:r>
      <w:r>
        <w:br/>
      </w:r>
      <w:r>
        <w:rPr>
          <w:rStyle w:val="NormalTok"/>
        </w:rPr>
        <w:t xml:space="preserve">  wss[i] </w:t>
      </w:r>
      <w:r>
        <w:rPr>
          <w:rStyle w:val="OtherTok"/>
        </w:rPr>
        <w:t xml:space="preserve">&lt;-</w:t>
      </w:r>
      <w:r>
        <w:rPr>
          <w:rStyle w:val="NormalTok"/>
        </w:rPr>
        <w:t xml:space="preserve"> df.kmeans</w:t>
      </w:r>
      <w:r>
        <w:rPr>
          <w:rStyle w:val="SpecialCharTok"/>
        </w:rPr>
        <w:t xml:space="preserve">$</w:t>
      </w:r>
      <w:r>
        <w:rPr>
          <w:rStyle w:val="NormalTok"/>
        </w:rPr>
        <w:t xml:space="preserve">tot.withinss</w:t>
      </w:r>
      <w:r>
        <w:br/>
      </w:r>
      <w:r>
        <w:rPr>
          <w:rStyle w:val="NormalTok"/>
        </w:rPr>
        <w:t xml:space="preserve">}</w:t>
      </w:r>
      <w:r>
        <w:br/>
      </w:r>
      <w:r>
        <w:br/>
      </w:r>
      <w:r>
        <w:rPr>
          <w:rStyle w:val="DocumentationTok"/>
        </w:rPr>
        <w:t xml:space="preserve">##Plot euclidean distance between clusters</w:t>
      </w:r>
      <w:r>
        <w:br/>
      </w:r>
      <w:r>
        <w:br/>
      </w:r>
      <w:r>
        <w:rPr>
          <w:rStyle w:val="FunctionTok"/>
        </w:rPr>
        <w:t xml:space="preserve">fviz_nbclust</w:t>
      </w:r>
      <w:r>
        <w:rPr>
          <w:rStyle w:val="NormalTok"/>
        </w:rPr>
        <w:t xml:space="preserve">(df.norm,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64060-Assignment-4--_files/figure-docx/unnamed-chunk-1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##Hierarchical clustering, using dendrogram to find the best k</w:t>
      </w:r>
      <w:r>
        <w:br/>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(df.norm,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FunctionTok"/>
        </w:rPr>
        <w:t xml:space="preserve">plot</w:t>
      </w:r>
      <w:r>
        <w:rPr>
          <w:rStyle w:val="NormalTok"/>
        </w:rPr>
        <w:t xml:space="preserve">(hc, </w:t>
      </w:r>
      <w:r>
        <w:rPr>
          <w:rStyle w:val="AttributeTok"/>
        </w:rPr>
        <w:t xml:space="preserve">main =</w:t>
      </w:r>
      <w:r>
        <w:rPr>
          <w:rStyle w:val="NormalTok"/>
        </w:rPr>
        <w:t xml:space="preserve"> </w:t>
      </w:r>
      <w:r>
        <w:rPr>
          <w:rStyle w:val="StringTok"/>
        </w:rPr>
        <w:t xml:space="preserve">"Dendrogram"</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DocumentationTok"/>
        </w:rPr>
        <w:t xml:space="preserve">##highlight the clusters</w:t>
      </w:r>
      <w:r>
        <w:br/>
      </w:r>
      <w:r>
        <w:br/>
      </w:r>
      <w:r>
        <w:rPr>
          <w:rStyle w:val="FunctionTok"/>
        </w:rPr>
        <w:t xml:space="preserve">rect.hclust</w:t>
      </w:r>
      <w:r>
        <w:rPr>
          <w:rStyle w:val="NormalTok"/>
        </w:rPr>
        <w:t xml:space="preserve">(hc,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64060-Assignment-4--_files/figure-docx/unnamed-chunk-1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##Print question</w:t>
      </w:r>
      <w:r>
        <w:br/>
      </w:r>
      <w:r>
        <w:br/>
      </w:r>
      <w:r>
        <w:rPr>
          <w:rStyle w:val="FunctionTok"/>
        </w:rPr>
        <w:t xml:space="preserve">cat</w:t>
      </w:r>
      <w:r>
        <w:rPr>
          <w:rStyle w:val="NormalTok"/>
        </w:rPr>
        <w:t xml:space="preserve">(</w:t>
      </w:r>
      <w:r>
        <w:rPr>
          <w:rStyle w:val="StringTok"/>
        </w:rPr>
        <w:t xml:space="preserve">"B. Interpret the clusters with respect to the numerical variables used in forming the clusters."</w:t>
      </w:r>
      <w:r>
        <w:rPr>
          <w:rStyle w:val="NormalTok"/>
        </w:rPr>
        <w:t xml:space="preserve">)</w:t>
      </w:r>
    </w:p>
    <w:p>
      <w:pPr>
        <w:pStyle w:val="SourceCode"/>
      </w:pPr>
      <w:r>
        <w:rPr>
          <w:rStyle w:val="VerbatimChar"/>
        </w:rPr>
        <w:t xml:space="preserve">## B. Interpret the clusters with respect to the numerical variables used in forming the clusters.</w:t>
      </w:r>
    </w:p>
    <w:p>
      <w:pPr>
        <w:pStyle w:val="SourceCode"/>
      </w:pPr>
      <w:r>
        <w:rPr>
          <w:rStyle w:val="DocumentationTok"/>
        </w:rPr>
        <w:t xml:space="preserve">##Centroids of clusters</w:t>
      </w:r>
      <w:r>
        <w:br/>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2.2020828  0.1140673  0.03299122  0.74940540  1.3597391      0.6918984</w:t>
      </w:r>
      <w:r>
        <w:br/>
      </w:r>
      <w:r>
        <w:rPr>
          <w:rStyle w:val="VerbatimChar"/>
        </w:rPr>
        <w:t xml:space="preserve">## 2 -0.5535800 -0.9570529 -0.38085880 -0.64933737 -0.6322183     -0.6918984</w:t>
      </w:r>
      <w:r>
        <w:br/>
      </w:r>
      <w:r>
        <w:rPr>
          <w:rStyle w:val="VerbatimChar"/>
        </w:rPr>
        <w:t xml:space="preserve">## 3 -0.2063280 -0.2481660 -0.33855413 -0.03813318  0.4069821      0.6457718</w:t>
      </w:r>
      <w:r>
        <w:br/>
      </w:r>
      <w:r>
        <w:rPr>
          <w:rStyle w:val="VerbatimChar"/>
        </w:rPr>
        <w:t xml:space="preserve">## 4 -0.4392513 -0.4701800  2.70002464 -0.83495252 -0.9234951      0.2306328</w:t>
      </w:r>
      <w:r>
        <w:br/>
      </w:r>
      <w:r>
        <w:rPr>
          <w:rStyle w:val="VerbatimChar"/>
        </w:rPr>
        <w:t xml:space="preserve">## 5 -0.9668697  1.5162611 -0.57398880 -0.83826708 -0.9892673     -1.8450624</w:t>
      </w:r>
      <w:r>
        <w:br/>
      </w:r>
      <w:r>
        <w:rPr>
          <w:rStyle w:val="VerbatimChar"/>
        </w:rPr>
        <w:t xml:space="preserve">## 6 -0.1614497  0.4061910 -0.75792214  1.92938746  0.5422849     -0.4612656</w:t>
      </w:r>
      <w:r>
        <w:br/>
      </w:r>
      <w:r>
        <w:rPr>
          <w:rStyle w:val="VerbatimChar"/>
        </w:rPr>
        <w:t xml:space="preserve">## 7  0.4708563 -1.3270762 -0.04364767 -0.08917735  0.3449684     -0.6918984</w:t>
      </w:r>
      <w:r>
        <w:br/>
      </w:r>
      <w:r>
        <w:rPr>
          <w:rStyle w:val="VerbatimChar"/>
        </w:rPr>
        <w:t xml:space="preserve">## 8 -0.8705151  1.3409869 -0.05284434 -0.61840151 -1.1928478     -0.4612656</w:t>
      </w:r>
      <w:r>
        <w:br/>
      </w:r>
      <w:r>
        <w:rPr>
          <w:rStyle w:val="VerbatimChar"/>
        </w:rPr>
        <w:t xml:space="preserve">## 9  1.1890794 -0.4701800 -0.42990769  1.72057041  1.3409471      1.6144296</w:t>
      </w:r>
      <w:r>
        <w:br/>
      </w:r>
      <w:r>
        <w:rPr>
          <w:rStyle w:val="VerbatimChar"/>
        </w:rPr>
        <w:t xml:space="preserve">##     Leverage Rev_Growth Net_Profit_Margin</w:t>
      </w:r>
      <w:r>
        <w:br/>
      </w:r>
      <w:r>
        <w:rPr>
          <w:rStyle w:val="VerbatimChar"/>
        </w:rPr>
        <w:t xml:space="preserve">## 1 -0.5832693  0.3696528         0.8922156</w:t>
      </w:r>
      <w:r>
        <w:br/>
      </w:r>
      <w:r>
        <w:rPr>
          <w:rStyle w:val="VerbatimChar"/>
        </w:rPr>
        <w:t xml:space="preserve">## 2 -0.4040831  1.3236427        -0.2583398</w:t>
      </w:r>
      <w:r>
        <w:br/>
      </w:r>
      <w:r>
        <w:rPr>
          <w:rStyle w:val="VerbatimChar"/>
        </w:rPr>
        <w:t xml:space="preserve">## 3 -0.4271213 -0.4707453         0.1531171</w:t>
      </w:r>
      <w:r>
        <w:br/>
      </w:r>
      <w:r>
        <w:rPr>
          <w:rStyle w:val="VerbatimChar"/>
        </w:rPr>
        <w:t xml:space="preserve">## 4 -0.1417034 -0.1168459        -1.4165148</w:t>
      </w:r>
      <w:r>
        <w:br/>
      </w:r>
      <w:r>
        <w:rPr>
          <w:rStyle w:val="VerbatimChar"/>
        </w:rPr>
        <w:t xml:space="preserve">## 5  0.5302448  1.7123890         0.2445520</w:t>
      </w:r>
      <w:r>
        <w:br/>
      </w:r>
      <w:r>
        <w:rPr>
          <w:rStyle w:val="VerbatimChar"/>
        </w:rPr>
        <w:t xml:space="preserve">## 6  0.6838330 -1.1776392         1.4941618</w:t>
      </w:r>
      <w:r>
        <w:br/>
      </w:r>
      <w:r>
        <w:rPr>
          <w:rStyle w:val="VerbatimChar"/>
        </w:rPr>
        <w:t xml:space="preserve">## 7 -0.3720856 -1.0509233         1.0979441</w:t>
      </w:r>
      <w:r>
        <w:br/>
      </w:r>
      <w:r>
        <w:rPr>
          <w:rStyle w:val="VerbatimChar"/>
        </w:rPr>
        <w:t xml:space="preserve">## 8  1.3664470 -0.6912914        -1.3200002</w:t>
      </w:r>
      <w:r>
        <w:br/>
      </w:r>
      <w:r>
        <w:rPr>
          <w:rStyle w:val="VerbatimChar"/>
        </w:rPr>
        <w:t xml:space="preserve">## 9 -0.3528871  0.5647048         0.2902694</w:t>
      </w:r>
    </w:p>
    <w:p>
      <w:pPr>
        <w:pStyle w:val="SourceCode"/>
      </w:pPr>
      <w:r>
        <w:rPr>
          <w:rStyle w:val="DocumentationTok"/>
        </w:rPr>
        <w:t xml:space="preserve">##K-means clustering, using k = 3</w:t>
      </w:r>
      <w:r>
        <w:br/>
      </w:r>
      <w:r>
        <w:br/>
      </w:r>
      <w:r>
        <w:rPr>
          <w:rStyle w:val="NormalTok"/>
        </w:rPr>
        <w:t xml:space="preserve">df.k3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5</w:t>
      </w:r>
      <w:r>
        <w:rPr>
          <w:rStyle w:val="NormalTok"/>
        </w:rPr>
        <w:t xml:space="preserve">)</w:t>
      </w:r>
      <w:r>
        <w:br/>
      </w:r>
      <w:r>
        <w:rPr>
          <w:rStyle w:val="NormalTok"/>
        </w:rPr>
        <w:t xml:space="preserve">df.k3</w:t>
      </w:r>
    </w:p>
    <w:p>
      <w:pPr>
        <w:pStyle w:val="SourceCode"/>
      </w:pPr>
      <w:r>
        <w:rPr>
          <w:rStyle w:val="VerbatimChar"/>
        </w:rPr>
        <w:t xml:space="preserve">## K-means clustering with 3 clusters of sizes 6, 11,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1 -0.8261772  0.4775991 -0.3696184 -0.5631589 -0.8514589     -0.9994088</w:t>
      </w:r>
      <w:r>
        <w:br/>
      </w:r>
      <w:r>
        <w:rPr>
          <w:rStyle w:val="VerbatimChar"/>
        </w:rPr>
        <w:t xml:space="preserve">## 2  0.6733825 -0.3586419 -0.2763512  0.6565978  0.8344159      0.4612656</w:t>
      </w:r>
      <w:r>
        <w:br/>
      </w:r>
      <w:r>
        <w:rPr>
          <w:rStyle w:val="VerbatimChar"/>
        </w:rPr>
        <w:t xml:space="preserve">## 3 -0.6125361  0.2698666  1.3143935 -0.9609057 -1.0174553      0.2306328</w:t>
      </w:r>
      <w:r>
        <w:br/>
      </w:r>
      <w:r>
        <w:rPr>
          <w:rStyle w:val="VerbatimChar"/>
        </w:rPr>
        <w:t xml:space="preserve">##     Leverage Rev_Growth Net_Profit_Margin</w:t>
      </w:r>
      <w:r>
        <w:br/>
      </w:r>
      <w:r>
        <w:rPr>
          <w:rStyle w:val="VerbatimChar"/>
        </w:rPr>
        <w:t xml:space="preserve">## 1  0.8502201  0.9158889        -0.3319956</w:t>
      </w:r>
      <w:r>
        <w:br/>
      </w:r>
      <w:r>
        <w:rPr>
          <w:rStyle w:val="VerbatimChar"/>
        </w:rPr>
        <w:t xml:space="preserve">## 2 -0.3331068 -0.2902163         0.6823310</w:t>
      </w:r>
      <w:r>
        <w:br/>
      </w:r>
      <w:r>
        <w:rPr>
          <w:rStyle w:val="VerbatimChar"/>
        </w:rPr>
        <w:t xml:space="preserve">## 3 -0.3592866 -0.5757385        -1.3784169</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2    3    3    2    1    3    2    1    1    2    2    1    2    1    2    2 </w:t>
      </w:r>
      <w:r>
        <w:br/>
      </w:r>
      <w:r>
        <w:rPr>
          <w:rStyle w:val="VerbatimChar"/>
        </w:rPr>
        <w:t xml:space="preserve">##  PFE  PHA  SGP  WPI  WYE </w:t>
      </w:r>
      <w:r>
        <w:br/>
      </w:r>
      <w:r>
        <w:rPr>
          <w:rStyle w:val="VerbatimChar"/>
        </w:rPr>
        <w:t xml:space="preserve">##    2    3    2    1    2 </w:t>
      </w:r>
      <w:r>
        <w:br/>
      </w:r>
      <w:r>
        <w:rPr>
          <w:rStyle w:val="VerbatimChar"/>
        </w:rPr>
        <w:t xml:space="preserve">## </w:t>
      </w:r>
      <w:r>
        <w:br/>
      </w:r>
      <w:r>
        <w:rPr>
          <w:rStyle w:val="VerbatimChar"/>
        </w:rPr>
        <w:t xml:space="preserve">## Within cluster sum of squares by cluster:</w:t>
      </w:r>
      <w:r>
        <w:br/>
      </w:r>
      <w:r>
        <w:rPr>
          <w:rStyle w:val="VerbatimChar"/>
        </w:rPr>
        <w:t xml:space="preserve">## [1] 32.14336 43.30886 20.54199</w:t>
      </w:r>
      <w:r>
        <w:br/>
      </w:r>
      <w:r>
        <w:rPr>
          <w:rStyle w:val="VerbatimChar"/>
        </w:rPr>
        <w:t xml:space="preserve">##  (between_SS / total_SS =  46.7 %)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DocumentationTok"/>
        </w:rPr>
        <w:t xml:space="preserve">##Plot the clustered centroids values</w:t>
      </w:r>
      <w:r>
        <w:br/>
      </w:r>
      <w:r>
        <w:br/>
      </w:r>
      <w:r>
        <w:rPr>
          <w:rStyle w:val="NormalTok"/>
        </w:rPr>
        <w:t xml:space="preserve">centers </w:t>
      </w:r>
      <w:r>
        <w:rPr>
          <w:rStyle w:val="OtherTok"/>
        </w:rPr>
        <w:t xml:space="preserve">&lt;-</w:t>
      </w:r>
      <w:r>
        <w:rPr>
          <w:rStyle w:val="NormalTok"/>
        </w:rPr>
        <w:t xml:space="preserve"> </w:t>
      </w:r>
      <w:r>
        <w:rPr>
          <w:rStyle w:val="FunctionTok"/>
        </w:rPr>
        <w:t xml:space="preserve">as.data.frame</w:t>
      </w:r>
      <w:r>
        <w:rPr>
          <w:rStyle w:val="NormalTok"/>
        </w:rPr>
        <w:t xml:space="preserve">(df.k3</w:t>
      </w:r>
      <w:r>
        <w:rPr>
          <w:rStyle w:val="SpecialCharTok"/>
        </w:rPr>
        <w:t xml:space="preserve">$</w:t>
      </w:r>
      <w:r>
        <w:rPr>
          <w:rStyle w:val="NormalTok"/>
        </w:rPr>
        <w:t xml:space="preserve">centers)</w:t>
      </w:r>
      <w:r>
        <w:br/>
      </w:r>
      <w:r>
        <w:rPr>
          <w:rStyle w:val="NormalTok"/>
        </w:rPr>
        <w:t xml:space="preserve">centers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rownames</w:t>
      </w:r>
      <w:r>
        <w:rPr>
          <w:rStyle w:val="NormalTok"/>
        </w:rPr>
        <w:t xml:space="preserve">(centers)</w:t>
      </w:r>
      <w:r>
        <w:br/>
      </w:r>
      <w:r>
        <w:rPr>
          <w:rStyle w:val="NormalTok"/>
        </w:rPr>
        <w:t xml:space="preserve">centers.melt </w:t>
      </w:r>
      <w:r>
        <w:rPr>
          <w:rStyle w:val="OtherTok"/>
        </w:rPr>
        <w:t xml:space="preserve">&lt;-</w:t>
      </w:r>
      <w:r>
        <w:rPr>
          <w:rStyle w:val="NormalTok"/>
        </w:rPr>
        <w:t xml:space="preserve"> </w:t>
      </w:r>
      <w:r>
        <w:rPr>
          <w:rStyle w:val="FunctionTok"/>
        </w:rPr>
        <w:t xml:space="preserve">melt</w:t>
      </w:r>
      <w:r>
        <w:rPr>
          <w:rStyle w:val="NormalTok"/>
        </w:rPr>
        <w:t xml:space="preserve">(centers, </w:t>
      </w:r>
      <w:r>
        <w:rPr>
          <w:rStyle w:val="AttributeTok"/>
        </w:rPr>
        <w:t xml:space="preserve">id.vars =</w:t>
      </w:r>
      <w:r>
        <w:rPr>
          <w:rStyle w:val="NormalTok"/>
        </w:rPr>
        <w:t xml:space="preserve"> </w:t>
      </w:r>
      <w:r>
        <w:rPr>
          <w:rStyle w:val="StringTok"/>
        </w:rPr>
        <w:t xml:space="preserve">"cluster"</w:t>
      </w:r>
      <w:r>
        <w:rPr>
          <w:rStyle w:val="NormalTok"/>
        </w:rPr>
        <w:t xml:space="preserve">)</w:t>
      </w:r>
      <w:r>
        <w:br/>
      </w:r>
      <w:r>
        <w:rPr>
          <w:rStyle w:val="FunctionTok"/>
        </w:rPr>
        <w:t xml:space="preserve">ggplot</w:t>
      </w:r>
      <w:r>
        <w:rPr>
          <w:rStyle w:val="NormalTok"/>
        </w:rPr>
        <w:t xml:space="preserve">(centers.melt,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group =</w:t>
      </w:r>
      <w:r>
        <w:rPr>
          <w:rStyle w:val="NormalTok"/>
        </w:rPr>
        <w:t xml:space="preserve"> cluster,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Centroids Plot"</w:t>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"Centroid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64060-Assignment-4--_files/figure-docx/unnamed-chunk-1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##Cluster centroids plot</w:t>
      </w:r>
      <w:r>
        <w:br/>
      </w:r>
      <w:r>
        <w:rPr>
          <w:rStyle w:val="DocumentationTok"/>
        </w:rPr>
        <w:t xml:space="preserve">##Visualize the clusters with symbol variable as label of the nodes</w:t>
      </w:r>
      <w:r>
        <w:br/>
      </w:r>
      <w:r>
        <w:br/>
      </w:r>
      <w:r>
        <w:rPr>
          <w:rStyle w:val="FunctionTok"/>
        </w:rPr>
        <w:t xml:space="preserve">fviz_cluster</w:t>
      </w:r>
      <w:r>
        <w:rPr>
          <w:rStyle w:val="NormalTok"/>
        </w:rPr>
        <w:t xml:space="preserve">(df.k3, </w:t>
      </w:r>
      <w:r>
        <w:rPr>
          <w:rStyle w:val="AttributeTok"/>
        </w:rPr>
        <w:t xml:space="preserve">data =</w:t>
      </w:r>
      <w:r>
        <w:rPr>
          <w:rStyle w:val="NormalTok"/>
        </w:rPr>
        <w:t xml:space="preserve"> df.norm,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AttributeTok"/>
        </w:rPr>
        <w:t xml:space="preserve">ellipse =</w:t>
      </w:r>
      <w:r>
        <w:rPr>
          <w:rStyle w:val="NormalTok"/>
        </w:rPr>
        <w:t xml:space="preserve"> </w:t>
      </w:r>
      <w:r>
        <w:rPr>
          <w:rStyle w:val="ConstantTok"/>
        </w:rPr>
        <w:t xml:space="preserve">TRUE</w:t>
      </w:r>
      <w:r>
        <w:rPr>
          <w:rStyle w:val="NormalTok"/>
        </w:rPr>
        <w:t xml:space="preserve">, </w:t>
      </w:r>
      <w:r>
        <w:rPr>
          <w:rStyle w:val="AttributeTok"/>
        </w:rPr>
        <w:t xml:space="preserve">label =</w:t>
      </w:r>
      <w:r>
        <w:rPr>
          <w:rStyle w:val="NormalTok"/>
        </w:rPr>
        <w:t xml:space="preserve"> </w:t>
      </w:r>
      <w:r>
        <w:rPr>
          <w:rStyle w:val="StringTok"/>
        </w:rPr>
        <w:t xml:space="preserve">"symbol"</w:t>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64060-Assignment-4--_files/figure-docx/unnamed-chunk-1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##Print interpretation</w:t>
      </w:r>
      <w:r>
        <w:br/>
      </w:r>
      <w:r>
        <w:br/>
      </w:r>
      <w:r>
        <w:rPr>
          <w:rStyle w:val="FunctionTok"/>
        </w:rPr>
        <w:t xml:space="preserve">cat</w:t>
      </w:r>
      <w:r>
        <w:rPr>
          <w:rStyle w:val="NormalTok"/>
        </w:rPr>
        <w:t xml:space="preserve">(</w:t>
      </w:r>
      <w:r>
        <w:rPr>
          <w:rStyle w:val="StringTok"/>
        </w:rPr>
        <w:t xml:space="preserve">"Cluster 1 is defined by its extreme volatility and debt. They have the highest Leverage (0.85), meaning they carry a lot of debt, and very fast Rev Growth (0.92). But they are also the worst performers financially: they have very low market size (Market_Cap: -0.83), extremely poor asset utilization (Asset_Turnover: -1.00), and poor returns (ROE: -0.56, ROA: -0.85). They seem to be younger, aggressive companies focused on expansion at any cost, using high debt and sacrificing all profitability. Firms like AVE, CHTT, ELN, IVX, MRX, and WPI land here. </w:t>
      </w:r>
      <w:r>
        <w:rPr>
          <w:rStyle w:val="SpecialCharTok"/>
        </w:rPr>
        <w:t xml:space="preserve">\n</w:t>
      </w:r>
      <w:r>
        <w:rPr>
          <w:rStyle w:val="StringTok"/>
        </w:rPr>
        <w:t xml:space="preserve"> </w:t>
      </w:r>
      <w:r>
        <w:rPr>
          <w:rStyle w:val="SpecialCharTok"/>
        </w:rPr>
        <w:t xml:space="preserve">\n</w:t>
      </w:r>
      <w:r>
        <w:rPr>
          <w:rStyle w:val="StringTok"/>
        </w:rPr>
        <w:t xml:space="preserve">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PFE, MRK, and a majority of the sample. </w:t>
      </w:r>
      <w:r>
        <w:rPr>
          <w:rStyle w:val="SpecialCharTok"/>
        </w:rPr>
        <w:t xml:space="preserve">\n</w:t>
      </w:r>
      <w:r>
        <w:rPr>
          <w:rStyle w:val="StringTok"/>
        </w:rPr>
        <w:t xml:space="preserve"> </w:t>
      </w:r>
      <w:r>
        <w:rPr>
          <w:rStyle w:val="SpecialCharTok"/>
        </w:rPr>
        <w:t xml:space="preserve">\n</w:t>
      </w:r>
      <w:r>
        <w:rPr>
          <w:rStyle w:val="StringTok"/>
        </w:rPr>
        <w:t xml:space="preserve">Cluster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 AGN, AHM, BAY, and PHA are in this group."</w:t>
      </w:r>
      <w:r>
        <w:rPr>
          <w:rStyle w:val="NormalTok"/>
        </w:rPr>
        <w:t xml:space="preserve">)</w:t>
      </w:r>
    </w:p>
    <w:p>
      <w:pPr>
        <w:pStyle w:val="SourceCode"/>
      </w:pPr>
      <w:r>
        <w:rPr>
          <w:rStyle w:val="VerbatimChar"/>
        </w:rPr>
        <w:t xml:space="preserve">## Cluster 1 is defined by its extreme volatility and debt. They have the highest Leverage (0.85), meaning they carry a lot of debt, and very fast Rev Growth (0.92). But they are also the worst performers financially: they have very low market size (Market_Cap: -0.83), extremely poor asset utilization (Asset_Turnover: -1.00), and poor returns (ROE: -0.56, ROA: -0.85). They seem to be younger, aggressive companies focused on expansion at any cost, using high debt and sacrificing all profitability. Firms like AVE, CHTT, ELN, IVX, MRX, and WPI land here. </w:t>
      </w:r>
      <w:r>
        <w:br/>
      </w:r>
      <w:r>
        <w:rPr>
          <w:rStyle w:val="VerbatimChar"/>
        </w:rPr>
        <w:t xml:space="preserve">##  </w:t>
      </w:r>
      <w:r>
        <w:br/>
      </w:r>
      <w:r>
        <w:rPr>
          <w:rStyle w:val="VerbatimChar"/>
        </w:rPr>
        <w:t xml:space="preserve">## 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PFE, MRK, and a majority of the sample. </w:t>
      </w:r>
      <w:r>
        <w:br/>
      </w:r>
      <w:r>
        <w:rPr>
          <w:rStyle w:val="VerbatimChar"/>
        </w:rPr>
        <w:t xml:space="preserve">##  </w:t>
      </w:r>
      <w:r>
        <w:br/>
      </w:r>
      <w:r>
        <w:rPr>
          <w:rStyle w:val="VerbatimChar"/>
        </w:rPr>
        <w:t xml:space="preserve">## Cluster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 AGN, AHM, BAY, and PHA are in this group.</w:t>
      </w:r>
    </w:p>
    <w:p>
      <w:pPr>
        <w:pStyle w:val="SourceCode"/>
      </w:pPr>
      <w:r>
        <w:rPr>
          <w:rStyle w:val="DocumentationTok"/>
        </w:rPr>
        <w:t xml:space="preserve">##Print questions</w:t>
      </w:r>
      <w:r>
        <w:br/>
      </w:r>
      <w:r>
        <w:br/>
      </w:r>
      <w:r>
        <w:rPr>
          <w:rStyle w:val="FunctionTok"/>
        </w:rPr>
        <w:t xml:space="preserve">cat</w:t>
      </w:r>
      <w:r>
        <w:rPr>
          <w:rStyle w:val="NormalTok"/>
        </w:rPr>
        <w:t xml:space="preserve">(</w:t>
      </w:r>
      <w:r>
        <w:rPr>
          <w:rStyle w:val="StringTok"/>
        </w:rPr>
        <w:t xml:space="preserve">"C. Is there a pattern in the clusters with respect to the numerical variables (10 to 12)? (those not used in</w:t>
      </w:r>
      <w:r>
        <w:br/>
      </w:r>
      <w:r>
        <w:rPr>
          <w:rStyle w:val="StringTok"/>
        </w:rPr>
        <w:t xml:space="preserve">forming the clusters)"</w:t>
      </w:r>
      <w:r>
        <w:rPr>
          <w:rStyle w:val="NormalTok"/>
        </w:rPr>
        <w:t xml:space="preserve">)</w:t>
      </w:r>
    </w:p>
    <w:p>
      <w:pPr>
        <w:pStyle w:val="SourceCode"/>
      </w:pPr>
      <w:r>
        <w:rPr>
          <w:rStyle w:val="VerbatimChar"/>
        </w:rPr>
        <w:t xml:space="preserve">## C. Is there a pattern in the clusters with respect to the numerical variables (10 to 12)? (those not used in</w:t>
      </w:r>
      <w:r>
        <w:br/>
      </w:r>
      <w:r>
        <w:rPr>
          <w:rStyle w:val="VerbatimChar"/>
        </w:rPr>
        <w:t xml:space="preserve">## forming the clusters)</w:t>
      </w:r>
    </w:p>
    <w:p>
      <w:pPr>
        <w:pStyle w:val="SourceCode"/>
      </w:pPr>
      <w:r>
        <w:rPr>
          <w:rStyle w:val="DocumentationTok"/>
        </w:rPr>
        <w:t xml:space="preserve">##Add cluster variable to Pharmaceuticals data</w:t>
      </w:r>
      <w:r>
        <w:br/>
      </w:r>
      <w:r>
        <w:br/>
      </w:r>
      <w:r>
        <w:rPr>
          <w:rStyle w:val="NormalTok"/>
        </w:rPr>
        <w:t xml:space="preserve">df</w:t>
      </w:r>
      <w:r>
        <w:rPr>
          <w:rStyle w:val="SpecialCharTok"/>
        </w:rPr>
        <w:t xml:space="preserve">$</w:t>
      </w:r>
      <w:r>
        <w:rPr>
          <w:rStyle w:val="NormalTok"/>
        </w:rPr>
        <w:t xml:space="preserve">cluster </w:t>
      </w:r>
      <w:r>
        <w:rPr>
          <w:rStyle w:val="OtherTok"/>
        </w:rPr>
        <w:t xml:space="preserve">&lt;-</w:t>
      </w:r>
      <w:r>
        <w:rPr>
          <w:rStyle w:val="NormalTok"/>
        </w:rPr>
        <w:t xml:space="preserve"> df.k3</w:t>
      </w:r>
      <w:r>
        <w:rPr>
          <w:rStyle w:val="SpecialCharTok"/>
        </w:rPr>
        <w:t xml:space="preserve">$</w:t>
      </w:r>
      <w:r>
        <w:rPr>
          <w:rStyle w:val="NormalTok"/>
        </w:rPr>
        <w:t xml:space="preserve">cluster</w:t>
      </w:r>
      <w:r>
        <w:br/>
      </w:r>
      <w:r>
        <w:br/>
      </w:r>
      <w:r>
        <w:rPr>
          <w:rStyle w:val="DocumentationTok"/>
        </w:rPr>
        <w:t xml:space="preserve">##Table of cluster variable by location, stock exchange, and median recommendation</w:t>
      </w:r>
      <w:r>
        <w:br/>
      </w:r>
      <w:r>
        <w:br/>
      </w: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Location)</w:t>
      </w:r>
    </w:p>
    <w:p>
      <w:pPr>
        <w:pStyle w:val="SourceCode"/>
      </w:pPr>
      <w:r>
        <w:rPr>
          <w:rStyle w:val="VerbatimChar"/>
        </w:rPr>
        <w:t xml:space="preserve">##    </w:t>
      </w:r>
      <w:r>
        <w:br/>
      </w:r>
      <w:r>
        <w:rPr>
          <w:rStyle w:val="VerbatimChar"/>
        </w:rPr>
        <w:t xml:space="preserve">##     CANADA FRANCE GERMANY IRELAND SWITZERLAND UK US</w:t>
      </w:r>
      <w:r>
        <w:br/>
      </w:r>
      <w:r>
        <w:rPr>
          <w:rStyle w:val="VerbatimChar"/>
        </w:rPr>
        <w:t xml:space="preserve">##   1      0      1       0       1           0  0  4</w:t>
      </w:r>
      <w:r>
        <w:br/>
      </w:r>
      <w:r>
        <w:rPr>
          <w:rStyle w:val="VerbatimChar"/>
        </w:rPr>
        <w:t xml:space="preserve">##   2      0      0       0       0           1  2  8</w:t>
      </w:r>
      <w:r>
        <w:br/>
      </w:r>
      <w:r>
        <w:rPr>
          <w:rStyle w:val="VerbatimChar"/>
        </w:rPr>
        <w:t xml:space="preserve">##   3      1      0       1       0           0  1  1</w:t>
      </w:r>
    </w:p>
    <w:p>
      <w:pPr>
        <w:pStyle w:val="SourceCode"/>
      </w:pP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Exchange)</w:t>
      </w:r>
    </w:p>
    <w:p>
      <w:pPr>
        <w:pStyle w:val="SourceCode"/>
      </w:pPr>
      <w:r>
        <w:rPr>
          <w:rStyle w:val="VerbatimChar"/>
        </w:rPr>
        <w:t xml:space="preserve">##    </w:t>
      </w:r>
      <w:r>
        <w:br/>
      </w:r>
      <w:r>
        <w:rPr>
          <w:rStyle w:val="VerbatimChar"/>
        </w:rPr>
        <w:t xml:space="preserve">##     AMEX NASDAQ NYSE</w:t>
      </w:r>
      <w:r>
        <w:br/>
      </w:r>
      <w:r>
        <w:rPr>
          <w:rStyle w:val="VerbatimChar"/>
        </w:rPr>
        <w:t xml:space="preserve">##   1    1      1    4</w:t>
      </w:r>
      <w:r>
        <w:br/>
      </w:r>
      <w:r>
        <w:rPr>
          <w:rStyle w:val="VerbatimChar"/>
        </w:rPr>
        <w:t xml:space="preserve">##   2    0      0   11</w:t>
      </w:r>
      <w:r>
        <w:br/>
      </w:r>
      <w:r>
        <w:rPr>
          <w:rStyle w:val="VerbatimChar"/>
        </w:rPr>
        <w:t xml:space="preserve">##   3    0      0    4</w:t>
      </w:r>
    </w:p>
    <w:p>
      <w:pPr>
        <w:pStyle w:val="SourceCode"/>
      </w:pP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Median_Recommendation)</w:t>
      </w:r>
    </w:p>
    <w:p>
      <w:pPr>
        <w:pStyle w:val="SourceCode"/>
      </w:pPr>
      <w:r>
        <w:rPr>
          <w:rStyle w:val="VerbatimChar"/>
        </w:rPr>
        <w:t xml:space="preserve">##    </w:t>
      </w:r>
      <w:r>
        <w:br/>
      </w:r>
      <w:r>
        <w:rPr>
          <w:rStyle w:val="VerbatimChar"/>
        </w:rPr>
        <w:t xml:space="preserve">##     Hold Moderate Buy Moderate Sell Strong Buy</w:t>
      </w:r>
      <w:r>
        <w:br/>
      </w:r>
      <w:r>
        <w:rPr>
          <w:rStyle w:val="VerbatimChar"/>
        </w:rPr>
        <w:t xml:space="preserve">##   1    1            3             2          0</w:t>
      </w:r>
      <w:r>
        <w:br/>
      </w:r>
      <w:r>
        <w:rPr>
          <w:rStyle w:val="VerbatimChar"/>
        </w:rPr>
        <w:t xml:space="preserve">##   2    6            3             2          0</w:t>
      </w:r>
      <w:r>
        <w:br/>
      </w:r>
      <w:r>
        <w:rPr>
          <w:rStyle w:val="VerbatimChar"/>
        </w:rPr>
        <w:t xml:space="preserve">##   3    2            1             0          1</w:t>
      </w:r>
    </w:p>
    <w:p>
      <w:pPr>
        <w:pStyle w:val="SourceCode"/>
      </w:pPr>
      <w:r>
        <w:rPr>
          <w:rStyle w:val="DocumentationTok"/>
        </w:rPr>
        <w:t xml:space="preserve">##Print interpretation</w:t>
      </w:r>
      <w:r>
        <w:br/>
      </w:r>
      <w:r>
        <w:br/>
      </w:r>
      <w:r>
        <w:rPr>
          <w:rStyle w:val="FunctionTok"/>
        </w:rPr>
        <w:t xml:space="preserve">cat</w:t>
      </w:r>
      <w:r>
        <w:rPr>
          <w:rStyle w:val="NormalTok"/>
        </w:rPr>
        <w:t xml:space="preserve">(</w:t>
      </w:r>
      <w:r>
        <w:rPr>
          <w:rStyle w:val="StringTok"/>
        </w:rPr>
        <w:t xml:space="preserve">"The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from developed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r>
        <w:rPr>
          <w:rStyle w:val="NormalTok"/>
        </w:rPr>
        <w:t xml:space="preserve">)</w:t>
      </w:r>
    </w:p>
    <w:p>
      <w:pPr>
        <w:pStyle w:val="SourceCode"/>
      </w:pPr>
      <w:r>
        <w:rPr>
          <w:rStyle w:val="VerbatimChar"/>
        </w:rPr>
        <w:t xml:space="preserve">## 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from developed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p>
    <w:p>
      <w:pPr>
        <w:pStyle w:val="SourceCode"/>
      </w:pPr>
      <w:r>
        <w:rPr>
          <w:rStyle w:val="DocumentationTok"/>
        </w:rPr>
        <w:t xml:space="preserve">##Print question</w:t>
      </w:r>
      <w:r>
        <w:br/>
      </w:r>
      <w:r>
        <w:br/>
      </w:r>
      <w:r>
        <w:rPr>
          <w:rStyle w:val="FunctionTok"/>
        </w:rPr>
        <w:t xml:space="preserve">cat</w:t>
      </w:r>
      <w:r>
        <w:rPr>
          <w:rStyle w:val="NormalTok"/>
        </w:rPr>
        <w:t xml:space="preserve">(</w:t>
      </w:r>
      <w:r>
        <w:rPr>
          <w:rStyle w:val="StringTok"/>
        </w:rPr>
        <w:t xml:space="preserve">"D. Provide an appropriate name for each cluster using any or all of the variables in the dataset"</w:t>
      </w:r>
      <w:r>
        <w:rPr>
          <w:rStyle w:val="NormalTok"/>
        </w:rPr>
        <w:t xml:space="preserve">)</w:t>
      </w:r>
    </w:p>
    <w:p>
      <w:pPr>
        <w:pStyle w:val="SourceCode"/>
      </w:pPr>
      <w:r>
        <w:rPr>
          <w:rStyle w:val="VerbatimChar"/>
        </w:rPr>
        <w:t xml:space="preserve">## D. Provide an appropriate name for each cluster using any or all of the variables in the dataset</w:t>
      </w:r>
    </w:p>
    <w:p>
      <w:pPr>
        <w:pStyle w:val="SourceCode"/>
      </w:pPr>
      <w:r>
        <w:rPr>
          <w:rStyle w:val="DocumentationTok"/>
        </w:rPr>
        <w:t xml:space="preserve">##Print the names for each cluster</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"Cluster 1:"</w:t>
      </w:r>
      <w:r>
        <w:rPr>
          <w:rStyle w:val="NormalTok"/>
        </w:rPr>
        <w:t xml:space="preserve">),</w:t>
      </w:r>
      <w:r>
        <w:rPr>
          <w:rStyle w:val="StringTok"/>
        </w:rPr>
        <w:t xml:space="preserve">"Volatile Firms</w:t>
      </w:r>
      <w:r>
        <w:rPr>
          <w:rStyle w:val="SpecialCharTok"/>
        </w:rPr>
        <w:t xml:space="preserve">\n</w:t>
      </w:r>
      <w:r>
        <w:rPr>
          <w:rStyle w:val="StringTok"/>
        </w:rPr>
        <w:t xml:space="preserve">"</w:t>
      </w:r>
      <w:r>
        <w:rPr>
          <w:rStyle w:val="NormalTok"/>
        </w:rPr>
        <w:t xml:space="preserve">,</w:t>
      </w:r>
      <w:r>
        <w:rPr>
          <w:rStyle w:val="FunctionTok"/>
        </w:rPr>
        <w:t xml:space="preserve">bold</w:t>
      </w:r>
      <w:r>
        <w:rPr>
          <w:rStyle w:val="NormalTok"/>
        </w:rPr>
        <w:t xml:space="preserve">(</w:t>
      </w:r>
      <w:r>
        <w:rPr>
          <w:rStyle w:val="StringTok"/>
        </w:rPr>
        <w:t xml:space="preserve">"Cluster 2:"</w:t>
      </w:r>
      <w:r>
        <w:rPr>
          <w:rStyle w:val="NormalTok"/>
        </w:rPr>
        <w:t xml:space="preserve">),</w:t>
      </w:r>
      <w:r>
        <w:rPr>
          <w:rStyle w:val="StringTok"/>
        </w:rPr>
        <w:t xml:space="preserve">"Reliable Firms"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FunctionTok"/>
        </w:rPr>
        <w:t xml:space="preserve">bold</w:t>
      </w:r>
      <w:r>
        <w:rPr>
          <w:rStyle w:val="NormalTok"/>
        </w:rPr>
        <w:t xml:space="preserve">(</w:t>
      </w:r>
      <w:r>
        <w:rPr>
          <w:rStyle w:val="StringTok"/>
        </w:rPr>
        <w:t xml:space="preserve">"Cluster 3:"</w:t>
      </w:r>
      <w:r>
        <w:rPr>
          <w:rStyle w:val="NormalTok"/>
        </w:rPr>
        <w:t xml:space="preserve">),</w:t>
      </w:r>
      <w:r>
        <w:rPr>
          <w:rStyle w:val="StringTok"/>
        </w:rPr>
        <w:t xml:space="preserve">"Overvalued Firms"</w:t>
      </w:r>
      <w:r>
        <w:rPr>
          <w:rStyle w:val="NormalTok"/>
        </w:rPr>
        <w:t xml:space="preserve">)</w:t>
      </w:r>
    </w:p>
    <w:p>
      <w:pPr>
        <w:pStyle w:val="SourceCode"/>
      </w:pPr>
      <w:r>
        <w:rPr>
          <w:rStyle w:val="VerbatimChar"/>
        </w:rPr>
        <w:t xml:space="preserve">## Cluster 1: Volatile Firms</w:t>
      </w:r>
      <w:r>
        <w:br/>
      </w:r>
      <w:r>
        <w:rPr>
          <w:rStyle w:val="VerbatimChar"/>
        </w:rPr>
        <w:t xml:space="preserve">##  Cluster 2: Reliable Firms </w:t>
      </w:r>
      <w:r>
        <w:br/>
      </w:r>
      <w:r>
        <w:rPr>
          <w:rStyle w:val="VerbatimChar"/>
        </w:rPr>
        <w:t xml:space="preserve">##  Cluster 3: Overvalued Firms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Melissa Dennis</dc:creator>
  <cp:keywords/>
  <dcterms:created xsi:type="dcterms:W3CDTF">2025-10-26T16:48:05Z</dcterms:created>
  <dcterms:modified xsi:type="dcterms:W3CDTF">2025-10-26T16:48:05Z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2025-10-26</vt:lpwstr>
  </property>
  <property fmtid="{D5CDD505-2E9C-101B-9397-08002B2CF9AE}" pid="3" name="output">
    <vt:lpwstr>word_document</vt:lpwstr>
  </property>
</Properties>
</file>