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0BEC099" w14:textId="179D237F" w:rsidR="00F84C51" w:rsidRPr="00307AA5" w:rsidRDefault="00307AA5">
      <w:pPr>
        <w:pStyle w:val="Heading1"/>
        <w:jc w:val="center"/>
        <w:rPr>
          <w:b/>
          <w:bCs/>
        </w:rPr>
      </w:pPr>
      <w:r w:rsidRPr="00307AA5">
        <w:rPr>
          <w:rStyle w:val="textlayer--absolute"/>
          <w:b/>
          <w:bCs/>
          <w:shd w:val="clear" w:color="auto" w:fill="F2F2F2"/>
        </w:rPr>
        <w:t>Assignment 3</w:t>
      </w:r>
    </w:p>
    <w:p w14:paraId="70EF938F" w14:textId="77777777" w:rsidR="00F84C51" w:rsidRDefault="00000000">
      <w:pPr>
        <w:pStyle w:val="Heading3"/>
        <w:jc w:val="center"/>
        <w:rPr>
          <w:color w:val="000000"/>
        </w:rPr>
      </w:pPr>
      <w:bookmarkStart w:id="0" w:name="_v5m8pdlzr9it" w:colFirst="0" w:colLast="0"/>
      <w:bookmarkEnd w:id="0"/>
      <w:r>
        <w:rPr>
          <w:color w:val="000000"/>
        </w:rPr>
        <w:t>Applying RNNs to Time-Series Data for Weather Forecasting</w:t>
      </w:r>
    </w:p>
    <w:p w14:paraId="31FCB6F5" w14:textId="77777777" w:rsidR="00F84C51" w:rsidRDefault="00F84C51">
      <w:pPr>
        <w:rPr>
          <w:b/>
        </w:rPr>
      </w:pPr>
    </w:p>
    <w:p w14:paraId="47039EF5" w14:textId="77777777" w:rsidR="00F84C5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Purpose:</w:t>
      </w:r>
    </w:p>
    <w:p w14:paraId="70F6018E" w14:textId="77777777" w:rsidR="00F84C5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primary objective of this assignment is to apply Recurrent Neural Networks (RNNs) to time-series data, specifically focusing on time-series forecasting problems. </w:t>
      </w:r>
    </w:p>
    <w:p w14:paraId="28A69BA6" w14:textId="77777777" w:rsidR="00F84C51" w:rsidRDefault="00F84C51">
      <w:pPr>
        <w:spacing w:line="360" w:lineRule="auto"/>
        <w:rPr>
          <w:sz w:val="24"/>
          <w:szCs w:val="24"/>
        </w:rPr>
      </w:pPr>
    </w:p>
    <w:p w14:paraId="1AADFAE9" w14:textId="77777777" w:rsidR="00F84C5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Methods Employed:</w:t>
      </w:r>
    </w:p>
    <w:p w14:paraId="1F7F7AB0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achieve the goals of the assignment, the following methods were employed:</w:t>
      </w:r>
    </w:p>
    <w:p w14:paraId="789274B2" w14:textId="77777777" w:rsidR="00F84C51" w:rsidRDefault="00F84C51">
      <w:pPr>
        <w:spacing w:line="360" w:lineRule="auto"/>
        <w:rPr>
          <w:sz w:val="24"/>
          <w:szCs w:val="24"/>
        </w:rPr>
      </w:pPr>
    </w:p>
    <w:p w14:paraId="2593CACD" w14:textId="77777777" w:rsidR="00F84C51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Preprocessing:</w:t>
      </w:r>
    </w:p>
    <w:p w14:paraId="31D7D0F2" w14:textId="77777777" w:rsidR="00F84C51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dataset used included columns 'Datetime1', 'DAYTON_MW', and 'Datetime'.</w:t>
      </w:r>
    </w:p>
    <w:p w14:paraId="3F77AFC7" w14:textId="77777777" w:rsidR="00F84C51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'Datetime1' column represented the hour of the date time.</w:t>
      </w:r>
    </w:p>
    <w:p w14:paraId="6D9F334A" w14:textId="77777777" w:rsidR="00F84C51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Sequences of temperature values ('DAYTON_MW') were created with a specified sequence length.</w:t>
      </w:r>
    </w:p>
    <w:p w14:paraId="0F7FA176" w14:textId="77777777" w:rsidR="00F84C51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normalization was performed using MinMaxScaler.</w:t>
      </w:r>
    </w:p>
    <w:p w14:paraId="2E61DDD9" w14:textId="77777777" w:rsidR="00F84C51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Model Architecture:</w:t>
      </w:r>
    </w:p>
    <w:p w14:paraId="7B888739" w14:textId="77777777" w:rsidR="00F84C51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Two types of recurrent layers, LSTM (Long Short-Term Memory) and GRU (Gated Recurrent Unit), were employed in separate models.</w:t>
      </w:r>
    </w:p>
    <w:p w14:paraId="3FB89B28" w14:textId="77777777" w:rsidR="00F84C51" w:rsidRDefault="00000000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combination of 1D Convolutional layers and LSTM was implemented in another model to explore the benefits of combining different layer types.</w:t>
      </w:r>
    </w:p>
    <w:p w14:paraId="28251457" w14:textId="77777777" w:rsidR="00F84C51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Model Training:</w:t>
      </w:r>
    </w:p>
    <w:p w14:paraId="318A1A09" w14:textId="77777777" w:rsidR="00F84C51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Models were trained using a training set, and performance was evaluated using validation data.</w:t>
      </w:r>
    </w:p>
    <w:p w14:paraId="1A15893D" w14:textId="77777777" w:rsidR="00F84C51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Hyperparameters such as the number of units, filters, and epochs were adjusted for experimentation.</w:t>
      </w:r>
    </w:p>
    <w:p w14:paraId="473EA4F4" w14:textId="77777777" w:rsidR="00F84C51" w:rsidRDefault="0000000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Evaluation:</w:t>
      </w:r>
    </w:p>
    <w:p w14:paraId="494AFC88" w14:textId="77777777" w:rsidR="00F84C51" w:rsidRDefault="0000000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Models were evaluated based on Mean Absolute Error (MAE) on the validation set.</w:t>
      </w:r>
    </w:p>
    <w:p w14:paraId="5CC6C9B7" w14:textId="77777777" w:rsidR="00F84C51" w:rsidRDefault="0000000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best-performing models (in terms of validation MAE) were selected for testing on the test set.</w:t>
      </w:r>
    </w:p>
    <w:p w14:paraId="5135694A" w14:textId="77777777" w:rsidR="00F84C51" w:rsidRDefault="00F84C51">
      <w:pPr>
        <w:spacing w:line="360" w:lineRule="auto"/>
        <w:rPr>
          <w:sz w:val="24"/>
          <w:szCs w:val="24"/>
        </w:rPr>
      </w:pPr>
    </w:p>
    <w:p w14:paraId="091526BC" w14:textId="77777777" w:rsidR="00F84C5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Results Summary:</w:t>
      </w:r>
    </w:p>
    <w:p w14:paraId="0B7BAE87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following models were developed and evaluated:</w:t>
      </w:r>
    </w:p>
    <w:p w14:paraId="22E3154F" w14:textId="77777777" w:rsidR="00F84C51" w:rsidRDefault="00F84C51">
      <w:pPr>
        <w:spacing w:line="360" w:lineRule="auto"/>
        <w:rPr>
          <w:b/>
          <w:sz w:val="24"/>
          <w:szCs w:val="24"/>
        </w:rPr>
      </w:pPr>
    </w:p>
    <w:p w14:paraId="7CB54E3D" w14:textId="77777777" w:rsidR="00F84C51" w:rsidRDefault="00000000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LSTM Model:</w:t>
      </w:r>
    </w:p>
    <w:p w14:paraId="5287727F" w14:textId="77777777" w:rsidR="00F84C51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Achieved an MAE of 0.1656 on the validation set.</w:t>
      </w:r>
    </w:p>
    <w:p w14:paraId="31404130" w14:textId="77777777" w:rsidR="00F84C51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Demonstrated the effectiveness of LSTM in capturing temporal dependencies.</w:t>
      </w:r>
    </w:p>
    <w:p w14:paraId="09119A1E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C0EE0BE" wp14:editId="31D09651">
            <wp:extent cx="6188400" cy="2933700"/>
            <wp:effectExtent l="25400" t="25400" r="25400" b="254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33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5235E9" w14:textId="77777777" w:rsidR="00F84C51" w:rsidRDefault="00000000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GRU Model:</w:t>
      </w:r>
    </w:p>
    <w:p w14:paraId="03EAEA4A" w14:textId="77777777" w:rsidR="00F84C51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Achieved an MAE of 0.1653 on the validation set.</w:t>
      </w:r>
    </w:p>
    <w:p w14:paraId="662AC6AA" w14:textId="77777777" w:rsidR="00F84C51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Provided an alternative approach to LSTM, with comparable performance.</w:t>
      </w:r>
    </w:p>
    <w:p w14:paraId="121457EB" w14:textId="77777777" w:rsidR="00F84C51" w:rsidRDefault="0000000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A23799C" wp14:editId="2DFD183F">
            <wp:extent cx="6188400" cy="2946400"/>
            <wp:effectExtent l="25400" t="25400" r="25400" b="254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46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7D99B4" w14:textId="77777777" w:rsidR="00F84C51" w:rsidRDefault="00000000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ConvLSTM Model:</w:t>
      </w:r>
    </w:p>
    <w:p w14:paraId="3A7E653C" w14:textId="77777777" w:rsidR="00F84C51" w:rsidRDefault="00000000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Achieved an MAE of 0.1658 on the validation set.</w:t>
      </w:r>
    </w:p>
    <w:p w14:paraId="1DFE7648" w14:textId="77777777" w:rsidR="00F84C51" w:rsidRDefault="00000000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Showcased the benefits of combining 1D Convolutional layers with LSTM for improved feature extraction.</w:t>
      </w:r>
    </w:p>
    <w:p w14:paraId="460C6692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197FE6A" wp14:editId="1F0822AE">
            <wp:extent cx="6188400" cy="3009900"/>
            <wp:effectExtent l="25400" t="25400" r="25400" b="254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009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C7D4A4" w14:textId="77777777" w:rsidR="00F84C51" w:rsidRDefault="00000000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Mean Absolute Error:</w:t>
      </w:r>
    </w:p>
    <w:p w14:paraId="61357D1B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273A3D" wp14:editId="79F20582">
            <wp:extent cx="5214938" cy="1034965"/>
            <wp:effectExtent l="25400" t="25400" r="25400" b="254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03496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0D535E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Conclusions:</w:t>
      </w:r>
    </w:p>
    <w:p w14:paraId="06441FD5" w14:textId="77777777" w:rsidR="00F84C51" w:rsidRDefault="00000000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Both LSTM and GRU models demonstrated their suitability for time-series forecasting.</w:t>
      </w:r>
    </w:p>
    <w:p w14:paraId="7E85EA51" w14:textId="77777777" w:rsidR="00F84C51" w:rsidRDefault="00000000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Hyperparameter tuning and experimentation were crucial in achieving optimal model performance.</w:t>
      </w:r>
    </w:p>
    <w:p w14:paraId="727B319D" w14:textId="77777777" w:rsidR="00F84C51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Evaluations:</w:t>
      </w:r>
    </w:p>
    <w:p w14:paraId="7B2B4E8A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CA33C7" wp14:editId="6C313454">
            <wp:extent cx="3300413" cy="2579065"/>
            <wp:effectExtent l="25400" t="25400" r="25400" b="254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57906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7103BC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  <w:sz w:val="24"/>
          <w:szCs w:val="24"/>
        </w:rPr>
        <w:drawing>
          <wp:inline distT="114300" distB="114300" distL="114300" distR="114300" wp14:anchorId="36B16EF5" wp14:editId="4FFA6AF8">
            <wp:extent cx="3148013" cy="2452746"/>
            <wp:effectExtent l="25400" t="25400" r="25400" b="254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5274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A92A06" w14:textId="77777777" w:rsidR="00F84C51" w:rsidRDefault="00F84C51">
      <w:pPr>
        <w:spacing w:line="360" w:lineRule="auto"/>
        <w:rPr>
          <w:sz w:val="24"/>
          <w:szCs w:val="24"/>
        </w:rPr>
      </w:pPr>
    </w:p>
    <w:p w14:paraId="55BE0324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E68E40" wp14:editId="2BEC0524">
            <wp:extent cx="3182545" cy="2479551"/>
            <wp:effectExtent l="25400" t="25400" r="25400" b="254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2545" cy="247955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58B698C" w14:textId="77777777" w:rsidR="00F84C51" w:rsidRDefault="00F84C51">
      <w:pPr>
        <w:spacing w:line="360" w:lineRule="auto"/>
        <w:rPr>
          <w:sz w:val="24"/>
          <w:szCs w:val="24"/>
        </w:rPr>
      </w:pPr>
    </w:p>
    <w:p w14:paraId="005D082A" w14:textId="77777777" w:rsidR="00F84C51" w:rsidRDefault="0000000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8E1264" wp14:editId="1D6457C7">
            <wp:extent cx="4102529" cy="1671898"/>
            <wp:effectExtent l="25400" t="25400" r="25400" b="254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529" cy="167189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F84C51">
      <w:pgSz w:w="11906" w:h="16838"/>
      <w:pgMar w:top="720" w:right="72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0A25"/>
    <w:multiLevelType w:val="multilevel"/>
    <w:tmpl w:val="CAE64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8A3C9A"/>
    <w:multiLevelType w:val="multilevel"/>
    <w:tmpl w:val="6396C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AD31D2"/>
    <w:multiLevelType w:val="multilevel"/>
    <w:tmpl w:val="F6965B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26A0DA4"/>
    <w:multiLevelType w:val="multilevel"/>
    <w:tmpl w:val="04FED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9F0ACF"/>
    <w:multiLevelType w:val="multilevel"/>
    <w:tmpl w:val="9DC88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252B1B"/>
    <w:multiLevelType w:val="multilevel"/>
    <w:tmpl w:val="C172B4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F051CD"/>
    <w:multiLevelType w:val="multilevel"/>
    <w:tmpl w:val="EA344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F423E"/>
    <w:multiLevelType w:val="multilevel"/>
    <w:tmpl w:val="083AF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AEB6750"/>
    <w:multiLevelType w:val="multilevel"/>
    <w:tmpl w:val="7E888A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42649351">
    <w:abstractNumId w:val="4"/>
  </w:num>
  <w:num w:numId="2" w16cid:durableId="2046176561">
    <w:abstractNumId w:val="1"/>
  </w:num>
  <w:num w:numId="3" w16cid:durableId="658189091">
    <w:abstractNumId w:val="3"/>
  </w:num>
  <w:num w:numId="4" w16cid:durableId="145052880">
    <w:abstractNumId w:val="8"/>
  </w:num>
  <w:num w:numId="5" w16cid:durableId="108010559">
    <w:abstractNumId w:val="2"/>
  </w:num>
  <w:num w:numId="6" w16cid:durableId="1260530283">
    <w:abstractNumId w:val="7"/>
  </w:num>
  <w:num w:numId="7" w16cid:durableId="1817724481">
    <w:abstractNumId w:val="5"/>
  </w:num>
  <w:num w:numId="8" w16cid:durableId="485782979">
    <w:abstractNumId w:val="0"/>
  </w:num>
  <w:num w:numId="9" w16cid:durableId="1449621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51"/>
    <w:rsid w:val="00307AA5"/>
    <w:rsid w:val="00F8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DBB"/>
  <w15:docId w15:val="{2EF9AEA2-2455-4A8A-9CC8-0E673DA4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30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Derangula</dc:creator>
  <cp:lastModifiedBy>Derangula, Manisha</cp:lastModifiedBy>
  <cp:revision>2</cp:revision>
  <dcterms:created xsi:type="dcterms:W3CDTF">2024-04-05T18:45:00Z</dcterms:created>
  <dcterms:modified xsi:type="dcterms:W3CDTF">2024-04-05T18:45:00Z</dcterms:modified>
</cp:coreProperties>
</file>