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03C6A" w14:textId="51DB8849" w:rsidR="008261A3" w:rsidRPr="00062B39" w:rsidRDefault="00062B39">
      <w:pPr>
        <w:pStyle w:val="ConsPlusNormal"/>
        <w:spacing w:before="280"/>
        <w:jc w:val="center"/>
        <w:rPr>
          <w:rFonts w:ascii="Times New Roman" w:hAnsi="Times New Roman" w:cs="Times New Roman"/>
          <w:b/>
        </w:rPr>
      </w:pPr>
      <w:r w:rsidRPr="00062B39">
        <w:rPr>
          <w:rFonts w:ascii="Times New Roman" w:hAnsi="Times New Roman" w:cs="Times New Roman"/>
          <w:b/>
        </w:rPr>
        <w:t>ПОЛИТИКА КОНФИДЕНЦИАЛЬНОСТИ</w:t>
      </w:r>
      <w:r>
        <w:rPr>
          <w:rFonts w:ascii="Times New Roman" w:hAnsi="Times New Roman" w:cs="Times New Roman"/>
          <w:b/>
        </w:rPr>
        <w:t xml:space="preserve"> ПЕРСОНАЛЬНЫХ ДАННЫХ</w:t>
      </w:r>
      <w:r w:rsidR="00B54621">
        <w:rPr>
          <w:rFonts w:ascii="Times New Roman" w:hAnsi="Times New Roman" w:cs="Times New Roman"/>
          <w:b/>
        </w:rPr>
        <w:t xml:space="preserve"> НА САЙТЕ </w:t>
      </w:r>
    </w:p>
    <w:p w14:paraId="4D660601" w14:textId="3B4FC8D9" w:rsidR="008261A3" w:rsidRPr="00C5335A" w:rsidRDefault="00CB52AE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92230">
        <w:rPr>
          <w:rFonts w:ascii="Times New Roman" w:hAnsi="Times New Roman" w:cs="Times New Roman"/>
        </w:rPr>
        <w:tab/>
      </w:r>
      <w:r w:rsidR="00B92230">
        <w:rPr>
          <w:rFonts w:ascii="Times New Roman" w:hAnsi="Times New Roman" w:cs="Times New Roman"/>
        </w:rPr>
        <w:tab/>
      </w:r>
      <w:r w:rsidR="00B92230">
        <w:rPr>
          <w:rFonts w:ascii="Times New Roman" w:hAnsi="Times New Roman" w:cs="Times New Roman"/>
        </w:rPr>
        <w:tab/>
      </w:r>
      <w:r w:rsidR="00B92230">
        <w:rPr>
          <w:rFonts w:ascii="Times New Roman" w:hAnsi="Times New Roman" w:cs="Times New Roman"/>
        </w:rPr>
        <w:tab/>
      </w:r>
      <w:r w:rsidR="00B92230">
        <w:rPr>
          <w:rFonts w:ascii="Times New Roman" w:hAnsi="Times New Roman" w:cs="Times New Roman"/>
        </w:rPr>
        <w:tab/>
      </w:r>
      <w:r w:rsidR="00B92230">
        <w:rPr>
          <w:rFonts w:ascii="Times New Roman" w:hAnsi="Times New Roman" w:cs="Times New Roman"/>
        </w:rPr>
        <w:tab/>
      </w:r>
    </w:p>
    <w:p w14:paraId="5E013E76" w14:textId="2C9A6511" w:rsidR="008261A3" w:rsidRPr="00B6110A" w:rsidRDefault="008261A3" w:rsidP="007E6549">
      <w:pPr>
        <w:pStyle w:val="ConsPlusNonformat"/>
        <w:ind w:firstLine="567"/>
        <w:jc w:val="both"/>
        <w:rPr>
          <w:rFonts w:ascii="Times New Roman" w:hAnsi="Times New Roman" w:cs="Times New Roman"/>
          <w:sz w:val="22"/>
        </w:rPr>
      </w:pPr>
      <w:r w:rsidRPr="00B6110A">
        <w:rPr>
          <w:rFonts w:ascii="Times New Roman" w:hAnsi="Times New Roman" w:cs="Times New Roman"/>
          <w:sz w:val="22"/>
        </w:rPr>
        <w:t xml:space="preserve">Настоящая Политика конфиденциальности персональных данных </w:t>
      </w:r>
      <w:r w:rsidR="007E6549">
        <w:rPr>
          <w:rFonts w:ascii="Times New Roman" w:hAnsi="Times New Roman" w:cs="Times New Roman"/>
          <w:sz w:val="22"/>
        </w:rPr>
        <w:t xml:space="preserve">на сайте </w:t>
      </w:r>
      <w:r w:rsidRPr="00B6110A">
        <w:rPr>
          <w:rFonts w:ascii="Times New Roman" w:hAnsi="Times New Roman" w:cs="Times New Roman"/>
          <w:sz w:val="22"/>
        </w:rPr>
        <w:t>(далее -</w:t>
      </w:r>
      <w:r w:rsidR="00B6110A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Политика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конфиденциальности)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действует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в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отношении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всей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информации,</w:t>
      </w:r>
      <w:r w:rsidR="00B6110A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размещенной</w:t>
      </w:r>
      <w:r w:rsidR="00CB52AE">
        <w:rPr>
          <w:rFonts w:ascii="Times New Roman" w:hAnsi="Times New Roman" w:cs="Times New Roman"/>
          <w:sz w:val="22"/>
        </w:rPr>
        <w:t xml:space="preserve">  </w:t>
      </w:r>
      <w:r w:rsidRPr="00B6110A">
        <w:rPr>
          <w:rFonts w:ascii="Times New Roman" w:hAnsi="Times New Roman" w:cs="Times New Roman"/>
          <w:sz w:val="22"/>
        </w:rPr>
        <w:t>на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сайте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в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сети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Интернет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по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адресу:</w:t>
      </w:r>
      <w:r w:rsidR="00B6110A">
        <w:rPr>
          <w:rFonts w:ascii="Times New Roman" w:hAnsi="Times New Roman" w:cs="Times New Roman"/>
          <w:sz w:val="22"/>
        </w:rPr>
        <w:t xml:space="preserve"> </w:t>
      </w:r>
      <w:r w:rsidR="00B54621" w:rsidRPr="00DA40E0">
        <w:rPr>
          <w:rFonts w:ascii="Times New Roman" w:hAnsi="Times New Roman" w:cs="Times New Roman"/>
          <w:sz w:val="22"/>
          <w:u w:val="single"/>
        </w:rPr>
        <w:t>tc-engineer.ru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(далее - Сайт), которую</w:t>
      </w:r>
      <w:r w:rsidR="00DB2947" w:rsidRPr="00B6110A">
        <w:rPr>
          <w:rFonts w:ascii="Times New Roman" w:hAnsi="Times New Roman" w:cs="Times New Roman"/>
          <w:sz w:val="22"/>
        </w:rPr>
        <w:t xml:space="preserve"> посетители </w:t>
      </w:r>
      <w:r w:rsidR="00CD46CD">
        <w:rPr>
          <w:rFonts w:ascii="Times New Roman" w:hAnsi="Times New Roman" w:cs="Times New Roman"/>
          <w:sz w:val="22"/>
        </w:rPr>
        <w:t>С</w:t>
      </w:r>
      <w:r w:rsidR="00DB2947" w:rsidRPr="00B6110A">
        <w:rPr>
          <w:rFonts w:ascii="Times New Roman" w:hAnsi="Times New Roman" w:cs="Times New Roman"/>
          <w:sz w:val="22"/>
        </w:rPr>
        <w:t xml:space="preserve">айта и другие пользователи </w:t>
      </w:r>
      <w:r w:rsidRPr="00B6110A">
        <w:rPr>
          <w:rFonts w:ascii="Times New Roman" w:hAnsi="Times New Roman" w:cs="Times New Roman"/>
          <w:sz w:val="22"/>
        </w:rPr>
        <w:t>могут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получить о</w:t>
      </w:r>
      <w:r w:rsidR="00DB2947" w:rsidRPr="00B6110A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Пользователе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во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время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использования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Сайта,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его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сервисов,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программ</w:t>
      </w:r>
      <w:r w:rsidR="00CB52AE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и</w:t>
      </w:r>
      <w:r w:rsidR="00B6110A">
        <w:rPr>
          <w:rFonts w:ascii="Times New Roman" w:hAnsi="Times New Roman" w:cs="Times New Roman"/>
          <w:sz w:val="22"/>
        </w:rPr>
        <w:t xml:space="preserve"> </w:t>
      </w:r>
      <w:r w:rsidRPr="00B6110A">
        <w:rPr>
          <w:rFonts w:ascii="Times New Roman" w:hAnsi="Times New Roman" w:cs="Times New Roman"/>
          <w:sz w:val="22"/>
        </w:rPr>
        <w:t>продуктов.</w:t>
      </w:r>
      <w:r w:rsidR="007E6549">
        <w:rPr>
          <w:rFonts w:ascii="Times New Roman" w:hAnsi="Times New Roman" w:cs="Times New Roman"/>
          <w:sz w:val="22"/>
        </w:rPr>
        <w:t xml:space="preserve"> </w:t>
      </w:r>
    </w:p>
    <w:p w14:paraId="3BAB87ED" w14:textId="77777777" w:rsidR="007E6549" w:rsidRDefault="008261A3" w:rsidP="007E6549">
      <w:pPr>
        <w:pStyle w:val="ConsPlusNormal"/>
        <w:ind w:firstLine="567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</w:t>
      </w:r>
    </w:p>
    <w:p w14:paraId="402AD27E" w14:textId="063862DE" w:rsidR="000A6189" w:rsidRDefault="000A6189" w:rsidP="007E6549">
      <w:pPr>
        <w:pStyle w:val="ConsPlusNormal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C5335A">
        <w:rPr>
          <w:rFonts w:ascii="Times New Roman" w:hAnsi="Times New Roman" w:cs="Times New Roman"/>
        </w:rPr>
        <w:t xml:space="preserve">астоящая Политика конфиденциальности применяется только к Сайту </w:t>
      </w:r>
      <w:r>
        <w:rPr>
          <w:rFonts w:ascii="Times New Roman" w:hAnsi="Times New Roman" w:cs="Times New Roman"/>
        </w:rPr>
        <w:br/>
      </w:r>
      <w:r w:rsidRPr="00DA40E0">
        <w:rPr>
          <w:rFonts w:ascii="Times New Roman" w:hAnsi="Times New Roman" w:cs="Times New Roman"/>
          <w:u w:val="single"/>
        </w:rPr>
        <w:t>tc-engineer.ru</w:t>
      </w:r>
      <w:r w:rsidRPr="00B611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Сайт </w:t>
      </w:r>
      <w:r w:rsidRPr="00DA40E0">
        <w:rPr>
          <w:rFonts w:ascii="Times New Roman" w:hAnsi="Times New Roman" w:cs="Times New Roman"/>
          <w:u w:val="single"/>
        </w:rPr>
        <w:t>tc-engineer.ru</w:t>
      </w:r>
      <w:r>
        <w:rPr>
          <w:rFonts w:ascii="Times New Roman" w:hAnsi="Times New Roman" w:cs="Times New Roman"/>
        </w:rPr>
        <w:t xml:space="preserve"> </w:t>
      </w:r>
      <w:hyperlink r:id="rId7" w:history="1"/>
      <w:r w:rsidRPr="00C5335A">
        <w:rPr>
          <w:rFonts w:ascii="Times New Roman" w:hAnsi="Times New Roman" w:cs="Times New Roman"/>
        </w:rPr>
        <w:t>не контролирует и не несет ответственности за сайты третьих лиц, на которые Пользователь может перейти по ссылкам, доступным на Сайте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DA40E0">
        <w:rPr>
          <w:rFonts w:ascii="Times New Roman" w:hAnsi="Times New Roman" w:cs="Times New Roman"/>
          <w:u w:val="single"/>
        </w:rPr>
        <w:t>tc-engineer.ru</w:t>
      </w:r>
      <w:r w:rsidRPr="00B611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7A59F9F9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68D7BEC4" w14:textId="77777777" w:rsidR="008261A3" w:rsidRPr="00C5335A" w:rsidRDefault="008261A3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1. ОБЩИЕ ПОЛОЖЕНИЯ</w:t>
      </w:r>
    </w:p>
    <w:p w14:paraId="37BE420A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18F8557F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1.1. В рамках настоящей Политики под персональной информацией Пользователя понимаются:</w:t>
      </w:r>
    </w:p>
    <w:p w14:paraId="09F4B724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1.1.1. 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Сервисов,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 w14:paraId="0C2296EE" w14:textId="39153C3D" w:rsidR="008261A3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1.1.2.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 IP-адрес, данные файлов cookie</w:t>
      </w:r>
      <w:r w:rsidR="00E330DF">
        <w:rPr>
          <w:rStyle w:val="ad"/>
          <w:rFonts w:ascii="Times New Roman" w:hAnsi="Times New Roman" w:cs="Times New Roman"/>
        </w:rPr>
        <w:footnoteReference w:id="1"/>
      </w:r>
      <w:r w:rsidRPr="00C5335A">
        <w:rPr>
          <w:rFonts w:ascii="Times New Roman" w:hAnsi="Times New Roman" w:cs="Times New Roman"/>
        </w:rPr>
        <w:t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14:paraId="2C0C6BEE" w14:textId="77777777" w:rsidR="007532F1" w:rsidRDefault="007532F1" w:rsidP="007532F1">
      <w:pPr>
        <w:spacing w:before="220" w:after="0"/>
        <w:ind w:firstLine="540"/>
        <w:jc w:val="both"/>
      </w:pPr>
      <w:r>
        <w:rPr>
          <w:rFonts w:ascii="Times New Roman" w:eastAsia="Times New Roman" w:hAnsi="Times New Roman" w:cs="Times New Roman"/>
        </w:rPr>
        <w:t xml:space="preserve">В зависимости от используемых Пользователем браузера и устройства используются разные наборы </w:t>
      </w:r>
      <w:bookmarkStart w:id="0" w:name="_Hlk44712666"/>
      <w:r>
        <w:rPr>
          <w:rFonts w:ascii="Times New Roman" w:eastAsia="Times New Roman" w:hAnsi="Times New Roman" w:cs="Times New Roman"/>
        </w:rPr>
        <w:t xml:space="preserve">файлов cookie, </w:t>
      </w:r>
      <w:bookmarkEnd w:id="0"/>
      <w:r>
        <w:rPr>
          <w:rFonts w:ascii="Times New Roman" w:eastAsia="Times New Roman" w:hAnsi="Times New Roman" w:cs="Times New Roman"/>
        </w:rPr>
        <w:t>включающие в себя строго необходимые, эксплуатационные, функциональные и аналитические файлы cookie.</w:t>
      </w:r>
    </w:p>
    <w:p w14:paraId="73956505" w14:textId="2F365EA9" w:rsidR="007532F1" w:rsidRDefault="007532F1" w:rsidP="007532F1">
      <w:pPr>
        <w:spacing w:before="220" w:after="0"/>
        <w:ind w:firstLine="540"/>
        <w:jc w:val="both"/>
      </w:pPr>
      <w:r>
        <w:rPr>
          <w:rFonts w:ascii="Times New Roman" w:eastAsia="Times New Roman" w:hAnsi="Times New Roman" w:cs="Times New Roman"/>
        </w:rPr>
        <w:t>Используемый Пользователем браузер и (или) устройство могут позволять вам блокировать, удалять или иным образом ограничивать использование фа</w:t>
      </w:r>
      <w:r w:rsidR="00CB52AE">
        <w:rPr>
          <w:rFonts w:ascii="Times New Roman" w:eastAsia="Times New Roman" w:hAnsi="Times New Roman" w:cs="Times New Roman"/>
        </w:rPr>
        <w:t>й</w:t>
      </w:r>
      <w:r>
        <w:rPr>
          <w:rFonts w:ascii="Times New Roman" w:eastAsia="Times New Roman" w:hAnsi="Times New Roman" w:cs="Times New Roman"/>
        </w:rPr>
        <w:t>лов cookie. Файлы cookie являются важной частью сайта</w:t>
      </w:r>
      <w:r w:rsidR="00CB52AE">
        <w:rPr>
          <w:rFonts w:ascii="Times New Roman" w:eastAsia="Times New Roman" w:hAnsi="Times New Roman" w:cs="Times New Roman"/>
        </w:rPr>
        <w:t xml:space="preserve"> </w:t>
      </w:r>
      <w:r w:rsidRPr="00C26038">
        <w:rPr>
          <w:rFonts w:ascii="Times New Roman" w:hAnsi="Times New Roman" w:cs="Times New Roman"/>
          <w:u w:val="single"/>
        </w:rPr>
        <w:t>tc-engineer.ru</w:t>
      </w:r>
      <w:r>
        <w:rPr>
          <w:rFonts w:ascii="Times New Roman" w:eastAsia="Times New Roman" w:hAnsi="Times New Roman" w:cs="Times New Roman"/>
        </w:rPr>
        <w:t xml:space="preserve">, поэтому блокировка, удаление или ограничение их использования может привести к тому, что Пользователь будете иметь доступ не ко всем функциям сайта. </w:t>
      </w:r>
    </w:p>
    <w:p w14:paraId="2604DA71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1.1.3. Иная информация о Пользователе, обработка которой предусмотрена Соглашением об использовании Сайта.</w:t>
      </w:r>
    </w:p>
    <w:p w14:paraId="5B7371B1" w14:textId="77777777" w:rsidR="00C26038" w:rsidRPr="00C5335A" w:rsidRDefault="00C26038" w:rsidP="00C2603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</w:p>
    <w:p w14:paraId="24F2C33C" w14:textId="77777777" w:rsidR="008261A3" w:rsidRPr="00C5335A" w:rsidRDefault="008261A3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2. ЦЕЛИ ОБРАБОТКИ ПЕРСОНАЛЬНОЙ ИНФОРМАЦИИ ПОЛЬЗОВАТЕЛЕЙ</w:t>
      </w:r>
    </w:p>
    <w:p w14:paraId="10389A42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66829810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2.1. Сайт собирает и хранит только ту персональную информацию, которая необходима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14:paraId="3B107F98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lastRenderedPageBreak/>
        <w:t>2.2. Персональную информацию Пользователя Сайт обрабатывает в следующих целях:</w:t>
      </w:r>
    </w:p>
    <w:p w14:paraId="02FBC5A3" w14:textId="4566EAED" w:rsidR="008261A3" w:rsidRPr="00C26038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 xml:space="preserve">2.2.1. </w:t>
      </w:r>
      <w:bookmarkStart w:id="1" w:name="_Hlk44028399"/>
      <w:r w:rsidR="00E5704F" w:rsidRPr="00D4548B">
        <w:rPr>
          <w:rFonts w:ascii="Times New Roman" w:hAnsi="Times New Roman" w:cs="Times New Roman"/>
        </w:rPr>
        <w:t>Регистрации на Сайте нового Пользователя, авторизации, и</w:t>
      </w:r>
      <w:r w:rsidRPr="00D4548B">
        <w:rPr>
          <w:rFonts w:ascii="Times New Roman" w:hAnsi="Times New Roman" w:cs="Times New Roman"/>
        </w:rPr>
        <w:t xml:space="preserve">дентификации Пользователя, зарегистрированного на Сайте, </w:t>
      </w:r>
      <w:r w:rsidR="00E5704F" w:rsidRPr="00D4548B">
        <w:rPr>
          <w:rFonts w:ascii="Times New Roman" w:hAnsi="Times New Roman" w:cs="Times New Roman"/>
        </w:rPr>
        <w:t>идентификации Пользователя при использовании форм «задать вопрос»</w:t>
      </w:r>
      <w:r w:rsidR="007532F1" w:rsidRPr="00D4548B">
        <w:rPr>
          <w:rFonts w:ascii="Times New Roman" w:hAnsi="Times New Roman" w:cs="Times New Roman"/>
        </w:rPr>
        <w:t xml:space="preserve"> «заказать бесплатную консультацию», «заказать звонок», «написать нам», «</w:t>
      </w:r>
      <w:r w:rsidR="00EC21F5" w:rsidRPr="00D4548B">
        <w:rPr>
          <w:rFonts w:ascii="Times New Roman" w:hAnsi="Times New Roman" w:cs="Times New Roman"/>
        </w:rPr>
        <w:t>з</w:t>
      </w:r>
      <w:r w:rsidR="007532F1" w:rsidRPr="00D4548B">
        <w:rPr>
          <w:rFonts w:ascii="Times New Roman" w:hAnsi="Times New Roman" w:cs="Times New Roman"/>
        </w:rPr>
        <w:t>аявка на получение услуги</w:t>
      </w:r>
      <w:r w:rsidR="00EC21F5" w:rsidRPr="00D4548B">
        <w:rPr>
          <w:rFonts w:ascii="Times New Roman" w:hAnsi="Times New Roman" w:cs="Times New Roman"/>
        </w:rPr>
        <w:t>»</w:t>
      </w:r>
      <w:r w:rsidR="007532F1" w:rsidRPr="00D4548B">
        <w:rPr>
          <w:rFonts w:ascii="Times New Roman" w:hAnsi="Times New Roman" w:cs="Times New Roman"/>
        </w:rPr>
        <w:t>,</w:t>
      </w:r>
      <w:r w:rsidR="000A6189" w:rsidRPr="00D4548B">
        <w:rPr>
          <w:rFonts w:ascii="Times New Roman" w:hAnsi="Times New Roman" w:cs="Times New Roman"/>
        </w:rPr>
        <w:t xml:space="preserve"> подписки на e-mail рассылку</w:t>
      </w:r>
      <w:r w:rsidR="00DA40E0">
        <w:rPr>
          <w:rFonts w:ascii="Times New Roman" w:hAnsi="Times New Roman" w:cs="Times New Roman"/>
        </w:rPr>
        <w:t>,</w:t>
      </w:r>
      <w:r w:rsidR="000A6189" w:rsidRPr="00D4548B">
        <w:rPr>
          <w:rFonts w:ascii="Times New Roman" w:hAnsi="Times New Roman" w:cs="Times New Roman"/>
        </w:rPr>
        <w:t xml:space="preserve"> а также при использовании иных форм обратной связи, расположенных на сайте</w:t>
      </w:r>
      <w:r w:rsidR="007532F1" w:rsidRPr="00D4548B">
        <w:rPr>
          <w:rFonts w:ascii="Times New Roman" w:hAnsi="Times New Roman" w:cs="Times New Roman"/>
        </w:rPr>
        <w:t>.</w:t>
      </w:r>
      <w:bookmarkEnd w:id="1"/>
    </w:p>
    <w:p w14:paraId="0FD9A269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2.2.2. Предоставления Пользователю доступа к персонализированным ресурсам Сайта.</w:t>
      </w:r>
    </w:p>
    <w:p w14:paraId="2B383F5C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2.2.3. 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14:paraId="27E37328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2.2.4. Определения места нахождения Пользователя для обеспечения безопасности, предотвращения мошенничества.</w:t>
      </w:r>
    </w:p>
    <w:p w14:paraId="5BC58AFD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2.2.5. Подтверждения достоверности и полноты персональных данных, предоставленных Пользователем.</w:t>
      </w:r>
    </w:p>
    <w:p w14:paraId="4471F45C" w14:textId="39ECD2FB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2.2.6. Создания учетной записи</w:t>
      </w:r>
      <w:r w:rsidR="00F67B6C">
        <w:rPr>
          <w:rFonts w:ascii="Times New Roman" w:hAnsi="Times New Roman" w:cs="Times New Roman"/>
        </w:rPr>
        <w:t xml:space="preserve"> Пользователя.</w:t>
      </w:r>
    </w:p>
    <w:p w14:paraId="62B84F34" w14:textId="3BD9C534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 xml:space="preserve">2.2.7. Уведомления Пользователя Сайта о </w:t>
      </w:r>
      <w:r w:rsidR="00E5704F">
        <w:rPr>
          <w:rFonts w:ascii="Times New Roman" w:hAnsi="Times New Roman" w:cs="Times New Roman"/>
        </w:rPr>
        <w:t>интересующих продуктах и услугах, поступлении ответа на заданный вопрос</w:t>
      </w:r>
      <w:r w:rsidR="00E5704F" w:rsidRPr="00C5335A">
        <w:rPr>
          <w:rFonts w:ascii="Times New Roman" w:hAnsi="Times New Roman" w:cs="Times New Roman"/>
        </w:rPr>
        <w:t>.</w:t>
      </w:r>
    </w:p>
    <w:p w14:paraId="53C3594D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2.2.8. Предоставления Пользователю эффективной клиентской и технической поддержки при возникновении проблем, связанных с использованием Сайта.</w:t>
      </w:r>
    </w:p>
    <w:p w14:paraId="0845CFE5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2.2.9. Осуществления рекламной деятельности с согласия Пользователя.</w:t>
      </w:r>
    </w:p>
    <w:p w14:paraId="79452D66" w14:textId="560E1417" w:rsidR="008261A3" w:rsidRDefault="008261A3" w:rsidP="00B239D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 xml:space="preserve">2.2.10. </w:t>
      </w:r>
      <w:r w:rsidR="00E5704F" w:rsidRPr="00B239D9">
        <w:rPr>
          <w:rFonts w:ascii="Times New Roman" w:hAnsi="Times New Roman" w:cs="Times New Roman"/>
        </w:rPr>
        <w:t>Тестового доступа к продуктам и услугам</w:t>
      </w:r>
      <w:r w:rsidRPr="00B239D9">
        <w:rPr>
          <w:rFonts w:ascii="Times New Roman" w:hAnsi="Times New Roman" w:cs="Times New Roman"/>
        </w:rPr>
        <w:t>.</w:t>
      </w:r>
    </w:p>
    <w:p w14:paraId="3C700777" w14:textId="77777777" w:rsidR="00E330DF" w:rsidRDefault="00E330DF" w:rsidP="00E330DF">
      <w:pPr>
        <w:spacing w:before="220" w:after="0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Персональная информация, предусмотренная п. 1.1.2, а именно ф</w:t>
      </w:r>
      <w:r w:rsidRPr="00A204C1">
        <w:rPr>
          <w:rFonts w:ascii="Times New Roman" w:eastAsia="Times New Roman" w:hAnsi="Times New Roman" w:cs="Times New Roman"/>
        </w:rPr>
        <w:t>айлы cookie</w:t>
      </w:r>
      <w:r>
        <w:rPr>
          <w:rFonts w:ascii="Times New Roman" w:eastAsia="Times New Roman" w:hAnsi="Times New Roman" w:cs="Times New Roman"/>
        </w:rPr>
        <w:t>,</w:t>
      </w:r>
      <w:r w:rsidRPr="00A204C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обрабатываются в следующих целях:</w:t>
      </w:r>
    </w:p>
    <w:p w14:paraId="30DB46A9" w14:textId="5E2E4387" w:rsidR="00E330DF" w:rsidRPr="00A204C1" w:rsidRDefault="00E330DF" w:rsidP="00E330DF">
      <w:pPr>
        <w:spacing w:before="220" w:after="0"/>
        <w:ind w:firstLine="540"/>
        <w:jc w:val="both"/>
        <w:rPr>
          <w:rFonts w:ascii="Times New Roman" w:hAnsi="Times New Roman" w:cs="Times New Roman"/>
        </w:rPr>
      </w:pPr>
      <w:r w:rsidRPr="00A204C1">
        <w:rPr>
          <w:rFonts w:ascii="Times New Roman" w:eastAsia="Times New Roman" w:hAnsi="Times New Roman" w:cs="Times New Roman"/>
        </w:rPr>
        <w:t>2.3.1.</w:t>
      </w:r>
      <w:r>
        <w:rPr>
          <w:rFonts w:ascii="Times New Roman" w:eastAsia="Times New Roman" w:hAnsi="Times New Roman" w:cs="Times New Roman"/>
        </w:rPr>
        <w:t xml:space="preserve"> </w:t>
      </w:r>
      <w:r w:rsidRPr="00A204C1">
        <w:rPr>
          <w:rFonts w:ascii="Times New Roman" w:eastAsia="Times New Roman" w:hAnsi="Times New Roman" w:cs="Times New Roman"/>
        </w:rPr>
        <w:t xml:space="preserve">Обеспечения функционирования и безопасности </w:t>
      </w:r>
      <w:r w:rsidR="008B4985">
        <w:rPr>
          <w:rFonts w:ascii="Times New Roman" w:eastAsia="Times New Roman" w:hAnsi="Times New Roman" w:cs="Times New Roman"/>
        </w:rPr>
        <w:t>С</w:t>
      </w:r>
      <w:r w:rsidRPr="00A204C1">
        <w:rPr>
          <w:rFonts w:ascii="Times New Roman" w:eastAsia="Times New Roman" w:hAnsi="Times New Roman" w:cs="Times New Roman"/>
        </w:rPr>
        <w:t>айта;</w:t>
      </w:r>
    </w:p>
    <w:p w14:paraId="6732807B" w14:textId="76A9A69F" w:rsidR="00E330DF" w:rsidRPr="00A204C1" w:rsidRDefault="00E330DF" w:rsidP="00E330DF">
      <w:pPr>
        <w:spacing w:before="220" w:after="0"/>
        <w:ind w:firstLine="540"/>
        <w:jc w:val="both"/>
        <w:rPr>
          <w:rFonts w:ascii="Times New Roman" w:hAnsi="Times New Roman" w:cs="Times New Roman"/>
        </w:rPr>
      </w:pPr>
      <w:r w:rsidRPr="00A204C1">
        <w:rPr>
          <w:rFonts w:ascii="Times New Roman" w:eastAsia="Times New Roman" w:hAnsi="Times New Roman" w:cs="Times New Roman"/>
        </w:rPr>
        <w:t xml:space="preserve">2.3.2. Улучшения качества </w:t>
      </w:r>
      <w:r w:rsidR="008B4985">
        <w:rPr>
          <w:rFonts w:ascii="Times New Roman" w:eastAsia="Times New Roman" w:hAnsi="Times New Roman" w:cs="Times New Roman"/>
        </w:rPr>
        <w:t>С</w:t>
      </w:r>
      <w:r w:rsidRPr="00A204C1">
        <w:rPr>
          <w:rFonts w:ascii="Times New Roman" w:eastAsia="Times New Roman" w:hAnsi="Times New Roman" w:cs="Times New Roman"/>
        </w:rPr>
        <w:t>айта;</w:t>
      </w:r>
    </w:p>
    <w:p w14:paraId="1777ECA4" w14:textId="77777777" w:rsidR="00E330DF" w:rsidRPr="00A204C1" w:rsidRDefault="00E330DF" w:rsidP="00E330DF">
      <w:pPr>
        <w:spacing w:before="220" w:after="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2.3.3. </w:t>
      </w:r>
      <w:r w:rsidRPr="00A204C1">
        <w:rPr>
          <w:rFonts w:ascii="Times New Roman" w:eastAsia="Times New Roman" w:hAnsi="Times New Roman" w:cs="Times New Roman"/>
        </w:rPr>
        <w:t>Регистрации в системе самообслуживания (личном кабинете);</w:t>
      </w:r>
    </w:p>
    <w:p w14:paraId="6EBE1004" w14:textId="3D7A2103" w:rsidR="00E330DF" w:rsidRPr="00A204C1" w:rsidRDefault="00E330DF" w:rsidP="00E330DF">
      <w:pPr>
        <w:spacing w:before="220" w:after="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2.3.4. </w:t>
      </w:r>
      <w:r w:rsidRPr="00A204C1">
        <w:rPr>
          <w:rFonts w:ascii="Times New Roman" w:eastAsia="Times New Roman" w:hAnsi="Times New Roman" w:cs="Times New Roman"/>
        </w:rPr>
        <w:t>Предоставлени</w:t>
      </w:r>
      <w:r w:rsidR="008B4985">
        <w:rPr>
          <w:rFonts w:ascii="Times New Roman" w:eastAsia="Times New Roman" w:hAnsi="Times New Roman" w:cs="Times New Roman"/>
        </w:rPr>
        <w:t>я</w:t>
      </w:r>
      <w:r w:rsidR="00CB52AE">
        <w:rPr>
          <w:rFonts w:ascii="Times New Roman" w:eastAsia="Times New Roman" w:hAnsi="Times New Roman" w:cs="Times New Roman"/>
        </w:rPr>
        <w:t xml:space="preserve"> </w:t>
      </w:r>
      <w:r w:rsidRPr="00A204C1">
        <w:rPr>
          <w:rFonts w:ascii="Times New Roman" w:eastAsia="Times New Roman" w:hAnsi="Times New Roman" w:cs="Times New Roman"/>
        </w:rPr>
        <w:t xml:space="preserve">информации </w:t>
      </w:r>
      <w:r w:rsidR="008B4985">
        <w:rPr>
          <w:rFonts w:ascii="Times New Roman" w:eastAsia="Times New Roman" w:hAnsi="Times New Roman" w:cs="Times New Roman"/>
        </w:rPr>
        <w:t>П</w:t>
      </w:r>
      <w:r w:rsidR="001A2365">
        <w:rPr>
          <w:rFonts w:ascii="Times New Roman" w:eastAsia="Times New Roman" w:hAnsi="Times New Roman" w:cs="Times New Roman"/>
        </w:rPr>
        <w:t xml:space="preserve">ользователю </w:t>
      </w:r>
      <w:r w:rsidRPr="00A204C1">
        <w:rPr>
          <w:rFonts w:ascii="Times New Roman" w:eastAsia="Times New Roman" w:hAnsi="Times New Roman" w:cs="Times New Roman"/>
        </w:rPr>
        <w:t xml:space="preserve">о </w:t>
      </w:r>
      <w:r w:rsidR="001A2365" w:rsidRPr="007E6549">
        <w:rPr>
          <w:rFonts w:ascii="Times New Roman" w:eastAsia="Times New Roman" w:hAnsi="Times New Roman" w:cs="Times New Roman"/>
        </w:rPr>
        <w:t>tc-engineer.ru</w:t>
      </w:r>
      <w:r w:rsidRPr="00A204C1">
        <w:rPr>
          <w:rFonts w:ascii="Times New Roman" w:eastAsia="Times New Roman" w:hAnsi="Times New Roman" w:cs="Times New Roman"/>
        </w:rPr>
        <w:t>, его продуктах и услугах;</w:t>
      </w:r>
    </w:p>
    <w:p w14:paraId="0C794B63" w14:textId="77777777" w:rsidR="00E330DF" w:rsidRPr="00A204C1" w:rsidRDefault="00E330DF" w:rsidP="00E330DF">
      <w:pPr>
        <w:spacing w:before="220" w:after="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2.3.5. </w:t>
      </w:r>
      <w:r w:rsidRPr="00A204C1">
        <w:rPr>
          <w:rFonts w:ascii="Times New Roman" w:eastAsia="Times New Roman" w:hAnsi="Times New Roman" w:cs="Times New Roman"/>
        </w:rPr>
        <w:t>Усовершенствования продуктов и (или) услуг и для разработки новых продуктов и (или) услуг.</w:t>
      </w:r>
    </w:p>
    <w:p w14:paraId="6A21DE1B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30529684" w14:textId="77777777" w:rsidR="008261A3" w:rsidRPr="00C5335A" w:rsidRDefault="008261A3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 УСЛОВИЯ ОБРАБОТКИ ПЕРСОНАЛЬНОЙ ИНФОРМАЦИИ ПОЛЬЗОВАТЕЛЕЙ</w:t>
      </w:r>
    </w:p>
    <w:p w14:paraId="6B65153A" w14:textId="77777777" w:rsidR="008261A3" w:rsidRPr="00C5335A" w:rsidRDefault="008261A3">
      <w:pPr>
        <w:pStyle w:val="ConsPlusNormal"/>
        <w:jc w:val="center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И ЕЕ ПЕРЕДАЧИ ТРЕТЬИМ ЛИЦАМ</w:t>
      </w:r>
    </w:p>
    <w:p w14:paraId="1FEC32A8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43600FC1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3.1. Сайт хранит персональную информацию Пользователей в соответствии с внутренними регламентами конкретных сервисов.</w:t>
      </w:r>
    </w:p>
    <w:p w14:paraId="574925D8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определенная часть его персональной информации становится общедоступной.</w:t>
      </w:r>
    </w:p>
    <w:p w14:paraId="2C3DBB4B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 xml:space="preserve">3.3. Сайт вправе передать персональную информацию Пользователя третьим лицам в </w:t>
      </w:r>
      <w:r w:rsidRPr="00C5335A">
        <w:rPr>
          <w:rFonts w:ascii="Times New Roman" w:hAnsi="Times New Roman" w:cs="Times New Roman"/>
        </w:rPr>
        <w:lastRenderedPageBreak/>
        <w:t>следующих случаях:</w:t>
      </w:r>
    </w:p>
    <w:p w14:paraId="5746EE55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3.3.1. Пользователь выразил согласие на такие действия.</w:t>
      </w:r>
    </w:p>
    <w:p w14:paraId="573214A9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 w14:paraId="374F72CF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3.3.4. Передача предусмотрена российским или иным применимым законодательством в рамках установленной законодательством процедуры.</w:t>
      </w:r>
    </w:p>
    <w:p w14:paraId="7DF439C0" w14:textId="7520A78A" w:rsidR="008261A3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3.3.5. В случае продажи Сайта к приобретателю переходят все обязательства по соблюдению условий настоящей Политики применительно к полученной им персональной информации.</w:t>
      </w:r>
    </w:p>
    <w:p w14:paraId="1C4A343C" w14:textId="77777777" w:rsidR="002A4A6C" w:rsidRDefault="001A2365" w:rsidP="002A4A6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3.3.6. Передача необходима для отправки писем Пользователю.</w:t>
      </w:r>
    </w:p>
    <w:p w14:paraId="632B6A6C" w14:textId="58390EB9" w:rsidR="002A4A6C" w:rsidRPr="007E6549" w:rsidRDefault="001A2365" w:rsidP="007E654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3.4. </w:t>
      </w:r>
      <w:r w:rsidRPr="00C5335A">
        <w:rPr>
          <w:rFonts w:ascii="Times New Roman" w:hAnsi="Times New Roman" w:cs="Times New Roman"/>
        </w:rPr>
        <w:t>Сайт вправе передать персональную информацию Пользователя</w:t>
      </w:r>
      <w:r>
        <w:rPr>
          <w:rFonts w:ascii="Times New Roman" w:hAnsi="Times New Roman" w:cs="Times New Roman"/>
        </w:rPr>
        <w:t xml:space="preserve"> следующим</w:t>
      </w:r>
      <w:r w:rsidR="00CB52AE">
        <w:rPr>
          <w:rFonts w:ascii="Times New Roman" w:hAnsi="Times New Roman" w:cs="Times New Roman"/>
        </w:rPr>
        <w:t xml:space="preserve"> </w:t>
      </w:r>
      <w:r w:rsidRPr="00C5335A">
        <w:rPr>
          <w:rFonts w:ascii="Times New Roman" w:hAnsi="Times New Roman" w:cs="Times New Roman"/>
        </w:rPr>
        <w:t>третьим лицам</w:t>
      </w:r>
      <w:r w:rsidR="00CB52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ООО «Фишман», </w:t>
      </w:r>
      <w:r w:rsidR="002A4A6C" w:rsidRPr="0073371E">
        <w:rPr>
          <w:rFonts w:ascii="Times New Roman" w:hAnsi="Times New Roman"/>
          <w:sz w:val="24"/>
          <w:szCs w:val="24"/>
        </w:rPr>
        <w:t>ОГРН 1167746675359</w:t>
      </w:r>
      <w:r w:rsidR="002A4A6C">
        <w:rPr>
          <w:rFonts w:ascii="Times New Roman" w:hAnsi="Times New Roman"/>
          <w:sz w:val="24"/>
          <w:szCs w:val="24"/>
        </w:rPr>
        <w:t xml:space="preserve">, </w:t>
      </w:r>
      <w:r w:rsidR="002A4A6C" w:rsidRPr="0073371E">
        <w:rPr>
          <w:rFonts w:ascii="Times New Roman" w:hAnsi="Times New Roman"/>
          <w:sz w:val="24"/>
          <w:szCs w:val="24"/>
        </w:rPr>
        <w:t>ИНН 9715266823, КПП 771601001</w:t>
      </w:r>
      <w:r w:rsidR="002A4A6C">
        <w:rPr>
          <w:rFonts w:ascii="Times New Roman" w:hAnsi="Times New Roman"/>
          <w:sz w:val="24"/>
          <w:szCs w:val="24"/>
        </w:rPr>
        <w:t>.</w:t>
      </w:r>
    </w:p>
    <w:p w14:paraId="1D5870B1" w14:textId="1FF6B94F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</w:t>
      </w:r>
      <w:r w:rsidR="002A4A6C">
        <w:rPr>
          <w:rFonts w:ascii="Times New Roman" w:hAnsi="Times New Roman" w:cs="Times New Roman"/>
        </w:rPr>
        <w:t>5</w:t>
      </w:r>
      <w:r w:rsidRPr="00C5335A">
        <w:rPr>
          <w:rFonts w:ascii="Times New Roman" w:hAnsi="Times New Roman" w:cs="Times New Roman"/>
        </w:rPr>
        <w:t xml:space="preserve">. Обработка персональных данных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</w:t>
      </w:r>
      <w:hyperlink r:id="rId8" w:history="1">
        <w:r w:rsidRPr="00B239D9">
          <w:rPr>
            <w:rFonts w:ascii="Times New Roman" w:hAnsi="Times New Roman" w:cs="Times New Roman"/>
          </w:rPr>
          <w:t>законом</w:t>
        </w:r>
      </w:hyperlink>
      <w:r w:rsidRPr="00C5335A">
        <w:rPr>
          <w:rFonts w:ascii="Times New Roman" w:hAnsi="Times New Roman" w:cs="Times New Roman"/>
        </w:rPr>
        <w:t xml:space="preserve"> от 27.07.2006 N 152-ФЗ "О персональных данных"</w:t>
      </w:r>
      <w:r w:rsidR="000056E5">
        <w:rPr>
          <w:rFonts w:ascii="Times New Roman" w:hAnsi="Times New Roman" w:cs="Times New Roman"/>
        </w:rPr>
        <w:t>.</w:t>
      </w:r>
    </w:p>
    <w:p w14:paraId="64E7E62E" w14:textId="572FC6F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</w:t>
      </w:r>
      <w:r w:rsidR="002A4A6C">
        <w:rPr>
          <w:rFonts w:ascii="Times New Roman" w:hAnsi="Times New Roman" w:cs="Times New Roman"/>
        </w:rPr>
        <w:t>6</w:t>
      </w:r>
      <w:r w:rsidRPr="00C5335A">
        <w:rPr>
          <w:rFonts w:ascii="Times New Roman" w:hAnsi="Times New Roman" w:cs="Times New Roman"/>
        </w:rPr>
        <w:t>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2F764F2C" w14:textId="5EF0E591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</w:t>
      </w:r>
      <w:r w:rsidR="002A4A6C">
        <w:rPr>
          <w:rFonts w:ascii="Times New Roman" w:hAnsi="Times New Roman" w:cs="Times New Roman"/>
        </w:rPr>
        <w:t>7</w:t>
      </w:r>
      <w:r w:rsidRPr="00C5335A">
        <w:rPr>
          <w:rFonts w:ascii="Times New Roman" w:hAnsi="Times New Roman" w:cs="Times New Roman"/>
        </w:rPr>
        <w:t>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68C82A5E" w14:textId="5AA3E4D5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3.</w:t>
      </w:r>
      <w:r w:rsidR="002A4A6C">
        <w:rPr>
          <w:rFonts w:ascii="Times New Roman" w:hAnsi="Times New Roman" w:cs="Times New Roman"/>
        </w:rPr>
        <w:t>8</w:t>
      </w:r>
      <w:r w:rsidRPr="00C5335A">
        <w:rPr>
          <w:rFonts w:ascii="Times New Roman" w:hAnsi="Times New Roman" w:cs="Times New Roman"/>
        </w:rPr>
        <w:t>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620E3AC1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56F0D973" w14:textId="77777777" w:rsidR="008261A3" w:rsidRPr="00C5335A" w:rsidRDefault="008261A3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4. ОБЯЗАТЕЛЬСТВА СТОРОН</w:t>
      </w:r>
    </w:p>
    <w:p w14:paraId="70D2FAB9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68E98543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4.1. Пользователь обязан:</w:t>
      </w:r>
    </w:p>
    <w:p w14:paraId="61AA577F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4.1.1. Предоставить информацию о персональных данных, необходимую для пользования Сайтом.</w:t>
      </w:r>
    </w:p>
    <w:p w14:paraId="5EEB7C26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4.1.2. Обновлять, дополнять предоставленную информацию о персональных данных в случае изменения данной информации.</w:t>
      </w:r>
    </w:p>
    <w:p w14:paraId="0B06B5EB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4.2. Администрация Сайта обязана:</w:t>
      </w:r>
    </w:p>
    <w:p w14:paraId="1B7DB25E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4.2.1. Использовать полученную информацию исключительно для целей, указанных в настоящей Политике конфиденциальности.</w:t>
      </w:r>
    </w:p>
    <w:p w14:paraId="40308A41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4.2.2.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</w:p>
    <w:p w14:paraId="2134ABBE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 xml:space="preserve">4.2.3. 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</w:t>
      </w:r>
      <w:r w:rsidRPr="00C5335A">
        <w:rPr>
          <w:rFonts w:ascii="Times New Roman" w:hAnsi="Times New Roman" w:cs="Times New Roman"/>
        </w:rPr>
        <w:lastRenderedPageBreak/>
        <w:t>информации в существующем деловом обороте.</w:t>
      </w:r>
    </w:p>
    <w:p w14:paraId="7CAD607A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4.2.4.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14:paraId="225B1AF6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1C2625E9" w14:textId="77777777" w:rsidR="008261A3" w:rsidRPr="00C5335A" w:rsidRDefault="008261A3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5. ОТВЕТСТВЕННОСТЬ СТОРОН</w:t>
      </w:r>
    </w:p>
    <w:p w14:paraId="7E892D9D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6FA7D54C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5.1. 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 w14:paraId="14AEA8CB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5.2. 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</w:p>
    <w:p w14:paraId="0B8E21AE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5.2.1. Стала публичным достоянием до ее утраты или разглашения.</w:t>
      </w:r>
    </w:p>
    <w:p w14:paraId="66AED0F2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5.2.2. Была получена от третьей стороны до момента ее получения Администрацией Сайта.</w:t>
      </w:r>
    </w:p>
    <w:p w14:paraId="5B92D1B8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5.2.3. Была разглашена с согласия Пользователя.</w:t>
      </w:r>
    </w:p>
    <w:p w14:paraId="2A8458B6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324C01EE" w14:textId="77777777" w:rsidR="008261A3" w:rsidRPr="00C5335A" w:rsidRDefault="008261A3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6. РАЗРЕШЕНИЕ СПОРОВ</w:t>
      </w:r>
    </w:p>
    <w:p w14:paraId="28F2C9B3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0530A163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6.1.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35ABFFC6" w14:textId="59F3A0BC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 xml:space="preserve">6.2. Получатель претензии в течение </w:t>
      </w:r>
      <w:r w:rsidR="000056E5">
        <w:rPr>
          <w:rFonts w:ascii="Times New Roman" w:hAnsi="Times New Roman" w:cs="Times New Roman"/>
        </w:rPr>
        <w:t>30 (тридцати)</w:t>
      </w:r>
      <w:r w:rsidRPr="00C5335A">
        <w:rPr>
          <w:rFonts w:ascii="Times New Roman" w:hAnsi="Times New Roman" w:cs="Times New Roman"/>
        </w:rPr>
        <w:t xml:space="preserve"> календарных дней со дня получения претензии письменно уведомляет заявителя претензии о результатах рассмотрения претензии.</w:t>
      </w:r>
    </w:p>
    <w:p w14:paraId="22801A3C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6.3. При недостижении соглашения спор будет передан на рассмотрение в суд в соответствии с действующим законодательством Российской Федерации.</w:t>
      </w:r>
    </w:p>
    <w:p w14:paraId="277B3854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6.4.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14:paraId="3D2CC1C3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7912281C" w14:textId="77777777" w:rsidR="008261A3" w:rsidRPr="00C5335A" w:rsidRDefault="008261A3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7. ДОПОЛНИТЕЛЬНЫЕ УСЛОВИЯ</w:t>
      </w:r>
    </w:p>
    <w:p w14:paraId="4899A4F2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14:paraId="4959AB9C" w14:textId="77777777" w:rsidR="008261A3" w:rsidRPr="00C5335A" w:rsidRDefault="008261A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7.1. Администрация Сайта вправе вносить изменения в настоящую Политику конфиденциальности без согласия Пользователя.</w:t>
      </w:r>
    </w:p>
    <w:p w14:paraId="10195565" w14:textId="77777777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>7.2.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14:paraId="36EDAF60" w14:textId="5C8EB491" w:rsidR="008261A3" w:rsidRPr="00C5335A" w:rsidRDefault="008261A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C5335A">
        <w:rPr>
          <w:rFonts w:ascii="Times New Roman" w:hAnsi="Times New Roman" w:cs="Times New Roman"/>
        </w:rPr>
        <w:t xml:space="preserve">7.3. Все предложения или вопросы по настоящей Политике конфиденциальности следует сообщать </w:t>
      </w:r>
      <w:r w:rsidR="00303506">
        <w:rPr>
          <w:rFonts w:ascii="Times New Roman" w:hAnsi="Times New Roman" w:cs="Times New Roman"/>
        </w:rPr>
        <w:t xml:space="preserve">на адрес электронной почты: </w:t>
      </w:r>
      <w:r w:rsidR="00303506">
        <w:rPr>
          <w:rFonts w:ascii="Times New Roman" w:hAnsi="Times New Roman" w:cs="Times New Roman"/>
          <w:lang w:val="en-US"/>
        </w:rPr>
        <w:t>info</w:t>
      </w:r>
      <w:r w:rsidR="00303506" w:rsidRPr="00B239D9">
        <w:rPr>
          <w:rFonts w:ascii="Times New Roman" w:hAnsi="Times New Roman" w:cs="Times New Roman"/>
        </w:rPr>
        <w:t>@</w:t>
      </w:r>
      <w:r w:rsidR="00B54621" w:rsidRPr="00B54621">
        <w:t xml:space="preserve"> </w:t>
      </w:r>
      <w:r w:rsidR="00B54621" w:rsidRPr="00B54621">
        <w:rPr>
          <w:rFonts w:ascii="Times New Roman" w:hAnsi="Times New Roman" w:cs="Times New Roman"/>
        </w:rPr>
        <w:t>tc-engineer.ru</w:t>
      </w:r>
      <w:r w:rsidR="00303506" w:rsidRPr="00B239D9">
        <w:rPr>
          <w:rFonts w:ascii="Times New Roman" w:hAnsi="Times New Roman" w:cs="Times New Roman"/>
        </w:rPr>
        <w:t>.</w:t>
      </w:r>
      <w:r w:rsidR="00303506">
        <w:rPr>
          <w:rFonts w:ascii="Times New Roman" w:hAnsi="Times New Roman" w:cs="Times New Roman"/>
          <w:lang w:val="en-US"/>
        </w:rPr>
        <w:t>ru</w:t>
      </w:r>
      <w:r w:rsidR="00303506" w:rsidRPr="00C5335A">
        <w:rPr>
          <w:rFonts w:ascii="Times New Roman" w:hAnsi="Times New Roman" w:cs="Times New Roman"/>
        </w:rPr>
        <w:t>.</w:t>
      </w:r>
    </w:p>
    <w:p w14:paraId="6EA1A76D" w14:textId="77777777" w:rsidR="00FA7DED" w:rsidRPr="00C5335A" w:rsidRDefault="00FA7DED">
      <w:pPr>
        <w:rPr>
          <w:rFonts w:ascii="Times New Roman" w:hAnsi="Times New Roman" w:cs="Times New Roman"/>
        </w:rPr>
      </w:pPr>
    </w:p>
    <w:sectPr w:rsidR="00FA7DED" w:rsidRPr="00C5335A" w:rsidSect="00325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4E8CE" w14:textId="77777777" w:rsidR="00485187" w:rsidRDefault="00485187" w:rsidP="00E330DF">
      <w:pPr>
        <w:spacing w:after="0" w:line="240" w:lineRule="auto"/>
      </w:pPr>
      <w:r>
        <w:separator/>
      </w:r>
    </w:p>
  </w:endnote>
  <w:endnote w:type="continuationSeparator" w:id="0">
    <w:p w14:paraId="534A71E7" w14:textId="77777777" w:rsidR="00485187" w:rsidRDefault="00485187" w:rsidP="00E3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480A1" w14:textId="77777777" w:rsidR="00485187" w:rsidRDefault="00485187" w:rsidP="00E330DF">
      <w:pPr>
        <w:spacing w:after="0" w:line="240" w:lineRule="auto"/>
      </w:pPr>
      <w:r>
        <w:separator/>
      </w:r>
    </w:p>
  </w:footnote>
  <w:footnote w:type="continuationSeparator" w:id="0">
    <w:p w14:paraId="184F6866" w14:textId="77777777" w:rsidR="00485187" w:rsidRDefault="00485187" w:rsidP="00E330DF">
      <w:pPr>
        <w:spacing w:after="0" w:line="240" w:lineRule="auto"/>
      </w:pPr>
      <w:r>
        <w:continuationSeparator/>
      </w:r>
    </w:p>
  </w:footnote>
  <w:footnote w:id="1">
    <w:p w14:paraId="7EB4B9BC" w14:textId="29A053B5" w:rsidR="00E330DF" w:rsidRDefault="00E330DF">
      <w:pPr>
        <w:pStyle w:val="ab"/>
      </w:pPr>
      <w:r>
        <w:rPr>
          <w:rStyle w:val="ad"/>
        </w:rPr>
        <w:footnoteRef/>
      </w:r>
      <w:r>
        <w:t xml:space="preserve"> </w:t>
      </w:r>
      <w:r w:rsidRPr="007E6549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Файлы cookie – текстовые файлы небольшого размера, которые сохраняются на устройстве Пользователя</w:t>
      </w:r>
      <w:r w:rsidR="00CB52AE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7E6549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(персональном компьютере, ноутбуке, планшете, мобильном телефоне и т.п.), когда Пользователь посещает сайты в сети «Интернет».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1A3"/>
    <w:rsid w:val="000056E5"/>
    <w:rsid w:val="00062B39"/>
    <w:rsid w:val="000A5530"/>
    <w:rsid w:val="000A6189"/>
    <w:rsid w:val="000D4624"/>
    <w:rsid w:val="000E6890"/>
    <w:rsid w:val="000E7470"/>
    <w:rsid w:val="001136DC"/>
    <w:rsid w:val="001649A0"/>
    <w:rsid w:val="001A2365"/>
    <w:rsid w:val="002846B3"/>
    <w:rsid w:val="002A4A6C"/>
    <w:rsid w:val="002D4E78"/>
    <w:rsid w:val="002F05ED"/>
    <w:rsid w:val="00303506"/>
    <w:rsid w:val="003A73C7"/>
    <w:rsid w:val="003B2415"/>
    <w:rsid w:val="003D0C66"/>
    <w:rsid w:val="003F22AE"/>
    <w:rsid w:val="003F367B"/>
    <w:rsid w:val="00485187"/>
    <w:rsid w:val="00527A66"/>
    <w:rsid w:val="005B1582"/>
    <w:rsid w:val="00687EB2"/>
    <w:rsid w:val="007532F1"/>
    <w:rsid w:val="0077313F"/>
    <w:rsid w:val="0078030A"/>
    <w:rsid w:val="0079504D"/>
    <w:rsid w:val="007A7860"/>
    <w:rsid w:val="007E6549"/>
    <w:rsid w:val="008261A3"/>
    <w:rsid w:val="008B4985"/>
    <w:rsid w:val="00914A50"/>
    <w:rsid w:val="0095783A"/>
    <w:rsid w:val="00975266"/>
    <w:rsid w:val="009B6A8F"/>
    <w:rsid w:val="00A256C2"/>
    <w:rsid w:val="00AF6A0F"/>
    <w:rsid w:val="00B239D9"/>
    <w:rsid w:val="00B54621"/>
    <w:rsid w:val="00B6110A"/>
    <w:rsid w:val="00B92230"/>
    <w:rsid w:val="00C26038"/>
    <w:rsid w:val="00C50744"/>
    <w:rsid w:val="00C5335A"/>
    <w:rsid w:val="00C920A2"/>
    <w:rsid w:val="00CB52AE"/>
    <w:rsid w:val="00CD46CD"/>
    <w:rsid w:val="00D24CD5"/>
    <w:rsid w:val="00D3278E"/>
    <w:rsid w:val="00D43ED4"/>
    <w:rsid w:val="00D4548B"/>
    <w:rsid w:val="00DA40E0"/>
    <w:rsid w:val="00DB2947"/>
    <w:rsid w:val="00E330DF"/>
    <w:rsid w:val="00E5704F"/>
    <w:rsid w:val="00E877A8"/>
    <w:rsid w:val="00EC21F5"/>
    <w:rsid w:val="00F67B6C"/>
    <w:rsid w:val="00FA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411D"/>
  <w15:chartTrackingRefBased/>
  <w15:docId w15:val="{FDD76EA9-8C70-46F8-A05D-64E40069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261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261A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8261A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2846B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7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5704F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5704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704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5704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704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5704F"/>
    <w:rPr>
      <w:b/>
      <w:bCs/>
      <w:sz w:val="20"/>
      <w:szCs w:val="20"/>
    </w:rPr>
  </w:style>
  <w:style w:type="character" w:customStyle="1" w:styleId="blk">
    <w:name w:val="blk"/>
    <w:basedOn w:val="a0"/>
    <w:rsid w:val="000A5530"/>
  </w:style>
  <w:style w:type="paragraph" w:styleId="ab">
    <w:name w:val="footnote text"/>
    <w:basedOn w:val="a"/>
    <w:link w:val="ac"/>
    <w:uiPriority w:val="99"/>
    <w:semiHidden/>
    <w:unhideWhenUsed/>
    <w:rsid w:val="00E330DF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E330D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E330DF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B5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B426C59254BD7FFDFB10C48CCE519449DA41D8296DE73DB1307A6EC552225D0E38657F7988FED9CB1E8440FAF0D03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ishman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378D-47C3-4C8C-B725-67544312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X550L</dc:creator>
  <cp:keywords/>
  <dc:description/>
  <cp:lastModifiedBy>Olga K</cp:lastModifiedBy>
  <cp:revision>59</cp:revision>
  <dcterms:created xsi:type="dcterms:W3CDTF">2020-03-22T23:52:00Z</dcterms:created>
  <dcterms:modified xsi:type="dcterms:W3CDTF">2020-07-03T20:59:00Z</dcterms:modified>
</cp:coreProperties>
</file>