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91019"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DengXian" w:eastAsia="DengXian" w:hAnsi="DengXian" w:cs="Times New Roman" w:hint="eastAsia"/>
          <w:color w:val="000000"/>
          <w:sz w:val="36"/>
          <w:szCs w:val="36"/>
          <w:shd w:val="clear" w:color="auto" w:fill="FFFFFF"/>
        </w:rPr>
        <w:t>教师介</w:t>
      </w:r>
      <w:r w:rsidRPr="00F64182">
        <w:rPr>
          <w:rFonts w:ascii="Microsoft JhengHei" w:eastAsia="Microsoft JhengHei" w:hAnsi="Microsoft JhengHei" w:cs="Times New Roman" w:hint="eastAsia"/>
          <w:color w:val="000000"/>
          <w:sz w:val="36"/>
          <w:szCs w:val="36"/>
          <w:shd w:val="clear" w:color="auto" w:fill="FFFFFF"/>
        </w:rPr>
        <w:t>绍</w:t>
      </w:r>
    </w:p>
    <w:p w14:paraId="6D2B4ADF"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sz w:val="32"/>
          <w:szCs w:val="32"/>
        </w:rPr>
        <w:t>Chinese 4 Teacher: </w:t>
      </w:r>
      <w:r w:rsidRPr="00F64182">
        <w:rPr>
          <w:rFonts w:ascii="DengXian" w:eastAsia="DengXian" w:hAnsi="DengXian" w:cs="Times New Roman" w:hint="eastAsia"/>
          <w:color w:val="000000"/>
          <w:sz w:val="32"/>
          <w:szCs w:val="32"/>
        </w:rPr>
        <w:t>李洋</w:t>
      </w:r>
      <w:r w:rsidRPr="00F64182">
        <w:rPr>
          <w:rFonts w:ascii="Times New Roman" w:hAnsi="Times New Roman" w:cs="Times New Roman"/>
          <w:color w:val="000000"/>
          <w:sz w:val="32"/>
          <w:szCs w:val="32"/>
        </w:rPr>
        <w:t>Yang Li</w:t>
      </w:r>
    </w:p>
    <w:p w14:paraId="30E44B44"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Education and Training: Bachelor with major in Biology and minor in English in Northeast Normal University, and systematically studied Education, Psychology and Education Management.</w:t>
      </w:r>
    </w:p>
    <w:p w14:paraId="41284C17"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Experience: worked in education in China for 5 years. Joined Memphis Chinese School with love of education for 18 years when the school started.</w:t>
      </w:r>
    </w:p>
    <w:p w14:paraId="41FBE6C5"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Ms. Li was born and grow up in China, and speaks standard Mandarin. She loves Chinese literature and was fond of recitation at early ages. She received many awards in those literature performance, thus established her unique and solid foundation for her later Chinese teaching career. After graduation from college, Ms. Li found an opportunity to engage in education and worked on it for 5 years. During this period, she was awarded an Excellency in Teaching for Young Teachers at provincial level, and an Excellency in Example Teaching Competition in municipal level. All these experiences shaped her into success in teaching. Ms. Li started teaching at MCS 18 years ago when MCS was just founded, a career she loves the most. Throughout these years, Yang has earned the respect and love from all her students and MCS staff. She spends a lot time designing the teaching for specific needs of her students. She always adjusts the procedure to inspire the children’s interest of learning in the class. ‘Learning can be fun’, she always says to her students.</w:t>
      </w:r>
    </w:p>
    <w:p w14:paraId="77D0FA4A"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DengXian" w:eastAsia="DengXian" w:hAnsi="DengXian" w:cs="Times New Roman" w:hint="eastAsia"/>
          <w:color w:val="000000"/>
        </w:rPr>
        <w:t>李洋</w:t>
      </w:r>
      <w:r w:rsidRPr="00F64182">
        <w:rPr>
          <w:rFonts w:ascii="Times New Roman" w:hAnsi="Times New Roman" w:cs="Times New Roman"/>
          <w:color w:val="000000"/>
        </w:rPr>
        <w:t>, </w:t>
      </w:r>
      <w:r w:rsidRPr="00F64182">
        <w:rPr>
          <w:rFonts w:ascii="DengXian" w:eastAsia="DengXian" w:hAnsi="DengXian" w:cs="Times New Roman" w:hint="eastAsia"/>
          <w:color w:val="000000"/>
        </w:rPr>
        <w:t>生在中国</w:t>
      </w:r>
      <w:r w:rsidRPr="00F64182">
        <w:rPr>
          <w:rFonts w:ascii="SimSun" w:eastAsia="SimSun" w:hAnsi="SimSun" w:cs="Times New Roman" w:hint="eastAsia"/>
          <w:color w:val="000000"/>
        </w:rPr>
        <w:t>长</w:t>
      </w:r>
      <w:r w:rsidRPr="00F64182">
        <w:rPr>
          <w:rFonts w:ascii="DengXian" w:eastAsia="DengXian" w:hAnsi="DengXian" w:cs="Times New Roman" w:hint="eastAsia"/>
          <w:color w:val="000000"/>
        </w:rPr>
        <w:t>在中国。从小就喜</w:t>
      </w:r>
      <w:r w:rsidRPr="00F64182">
        <w:rPr>
          <w:rFonts w:ascii="SimSun" w:eastAsia="SimSun" w:hAnsi="SimSun" w:cs="Times New Roman" w:hint="eastAsia"/>
          <w:color w:val="000000"/>
        </w:rPr>
        <w:t>欢</w:t>
      </w:r>
      <w:r w:rsidRPr="00F64182">
        <w:rPr>
          <w:rFonts w:ascii="DengXian" w:eastAsia="DengXian" w:hAnsi="DengXian" w:cs="Times New Roman" w:hint="eastAsia"/>
          <w:color w:val="000000"/>
        </w:rPr>
        <w:t>散文</w:t>
      </w:r>
      <w:r w:rsidRPr="00F64182">
        <w:rPr>
          <w:rFonts w:ascii="SimSun" w:eastAsia="SimSun" w:hAnsi="SimSun" w:cs="Times New Roman" w:hint="eastAsia"/>
          <w:color w:val="000000"/>
        </w:rPr>
        <w:t>诗</w:t>
      </w:r>
      <w:r w:rsidRPr="00F64182">
        <w:rPr>
          <w:rFonts w:ascii="DengXian" w:eastAsia="DengXian" w:hAnsi="DengXian" w:cs="Times New Roman" w:hint="eastAsia"/>
          <w:color w:val="000000"/>
        </w:rPr>
        <w:t>歌而且</w:t>
      </w:r>
      <w:r w:rsidRPr="00F64182">
        <w:rPr>
          <w:rFonts w:ascii="SimSun" w:eastAsia="SimSun" w:hAnsi="SimSun" w:cs="Times New Roman" w:hint="eastAsia"/>
          <w:color w:val="000000"/>
        </w:rPr>
        <w:t>热</w:t>
      </w:r>
      <w:r w:rsidRPr="00F64182">
        <w:rPr>
          <w:rFonts w:ascii="DengXian" w:eastAsia="DengXian" w:hAnsi="DengXian" w:cs="Times New Roman" w:hint="eastAsia"/>
          <w:color w:val="000000"/>
        </w:rPr>
        <w:t>衷于朗</w:t>
      </w:r>
      <w:r w:rsidRPr="00F64182">
        <w:rPr>
          <w:rFonts w:ascii="SimSun" w:eastAsia="SimSun" w:hAnsi="SimSun" w:cs="Times New Roman" w:hint="eastAsia"/>
          <w:color w:val="000000"/>
        </w:rPr>
        <w:t>诵</w:t>
      </w:r>
      <w:r w:rsidRPr="00F64182">
        <w:rPr>
          <w:rFonts w:ascii="DengXian" w:eastAsia="DengXian" w:hAnsi="DengXian" w:cs="Times New Roman" w:hint="eastAsia"/>
          <w:color w:val="000000"/>
        </w:rPr>
        <w:t>表演。在小学</w:t>
      </w:r>
      <w:r w:rsidRPr="00F64182">
        <w:rPr>
          <w:rFonts w:ascii="SimSun" w:eastAsia="SimSun" w:hAnsi="SimSun" w:cs="Times New Roman" w:hint="eastAsia"/>
          <w:color w:val="000000"/>
        </w:rPr>
        <w:t>时</w:t>
      </w:r>
      <w:r w:rsidRPr="00F64182">
        <w:rPr>
          <w:rFonts w:ascii="DengXian" w:eastAsia="DengXian" w:hAnsi="DengXian" w:cs="Times New Roman" w:hint="eastAsia"/>
          <w:color w:val="000000"/>
        </w:rPr>
        <w:t>深得老</w:t>
      </w:r>
      <w:r w:rsidRPr="00F64182">
        <w:rPr>
          <w:rFonts w:ascii="SimSun" w:eastAsia="SimSun" w:hAnsi="SimSun" w:cs="Times New Roman" w:hint="eastAsia"/>
          <w:color w:val="000000"/>
        </w:rPr>
        <w:t>师</w:t>
      </w:r>
      <w:r w:rsidRPr="00F64182">
        <w:rPr>
          <w:rFonts w:ascii="DengXian" w:eastAsia="DengXian" w:hAnsi="DengXian" w:cs="Times New Roman" w:hint="eastAsia"/>
          <w:color w:val="000000"/>
        </w:rPr>
        <w:t>的栽培和鼓励，</w:t>
      </w:r>
      <w:r w:rsidRPr="00F64182">
        <w:rPr>
          <w:rFonts w:ascii="SimSun" w:eastAsia="SimSun" w:hAnsi="SimSun" w:cs="Times New Roman" w:hint="eastAsia"/>
          <w:color w:val="000000"/>
        </w:rPr>
        <w:t>经</w:t>
      </w:r>
      <w:r w:rsidRPr="00F64182">
        <w:rPr>
          <w:rFonts w:ascii="DengXian" w:eastAsia="DengXian" w:hAnsi="DengXian" w:cs="Times New Roman" w:hint="eastAsia"/>
          <w:color w:val="000000"/>
        </w:rPr>
        <w:t>常参加</w:t>
      </w:r>
      <w:r w:rsidRPr="00F64182">
        <w:rPr>
          <w:rFonts w:ascii="SimSun" w:eastAsia="SimSun" w:hAnsi="SimSun" w:cs="Times New Roman" w:hint="eastAsia"/>
          <w:color w:val="000000"/>
        </w:rPr>
        <w:t>诗</w:t>
      </w:r>
      <w:r w:rsidRPr="00F64182">
        <w:rPr>
          <w:rFonts w:ascii="DengXian" w:eastAsia="DengXian" w:hAnsi="DengXian" w:cs="Times New Roman" w:hint="eastAsia"/>
          <w:color w:val="000000"/>
        </w:rPr>
        <w:t>朗</w:t>
      </w:r>
      <w:r w:rsidRPr="00F64182">
        <w:rPr>
          <w:rFonts w:ascii="SimSun" w:eastAsia="SimSun" w:hAnsi="SimSun" w:cs="Times New Roman" w:hint="eastAsia"/>
          <w:color w:val="000000"/>
        </w:rPr>
        <w:t>诵</w:t>
      </w:r>
      <w:r w:rsidRPr="00F64182">
        <w:rPr>
          <w:rFonts w:ascii="DengXian" w:eastAsia="DengXian" w:hAnsi="DengXian" w:cs="Times New Roman" w:hint="eastAsia"/>
          <w:color w:val="000000"/>
        </w:rPr>
        <w:t>比</w:t>
      </w:r>
      <w:r w:rsidRPr="00F64182">
        <w:rPr>
          <w:rFonts w:ascii="SimSun" w:eastAsia="SimSun" w:hAnsi="SimSun" w:cs="Times New Roman" w:hint="eastAsia"/>
          <w:color w:val="000000"/>
        </w:rPr>
        <w:t>赛</w:t>
      </w:r>
      <w:r w:rsidRPr="00F64182">
        <w:rPr>
          <w:rFonts w:ascii="DengXian" w:eastAsia="DengXian" w:hAnsi="DengXian" w:cs="Times New Roman" w:hint="eastAsia"/>
          <w:color w:val="000000"/>
        </w:rPr>
        <w:t>并</w:t>
      </w:r>
      <w:r w:rsidRPr="00F64182">
        <w:rPr>
          <w:rFonts w:ascii="SimSun" w:eastAsia="SimSun" w:hAnsi="SimSun" w:cs="Times New Roman" w:hint="eastAsia"/>
          <w:color w:val="000000"/>
        </w:rPr>
        <w:t>获</w:t>
      </w:r>
      <w:r w:rsidRPr="00F64182">
        <w:rPr>
          <w:rFonts w:ascii="DengXian" w:eastAsia="DengXian" w:hAnsi="DengXian" w:cs="Times New Roman" w:hint="eastAsia"/>
          <w:color w:val="000000"/>
        </w:rPr>
        <w:t>得多次</w:t>
      </w:r>
      <w:r w:rsidRPr="00F64182">
        <w:rPr>
          <w:rFonts w:ascii="SimSun" w:eastAsia="SimSun" w:hAnsi="SimSun" w:cs="Times New Roman" w:hint="eastAsia"/>
          <w:color w:val="000000"/>
        </w:rPr>
        <w:t>奖</w:t>
      </w:r>
      <w:r w:rsidRPr="00F64182">
        <w:rPr>
          <w:rFonts w:ascii="DengXian" w:eastAsia="DengXian" w:hAnsi="DengXian" w:cs="Times New Roman" w:hint="eastAsia"/>
          <w:color w:val="000000"/>
        </w:rPr>
        <w:t>状。</w:t>
      </w:r>
      <w:r w:rsidRPr="00F64182">
        <w:rPr>
          <w:rFonts w:ascii="SimSun" w:eastAsia="SimSun" w:hAnsi="SimSun" w:cs="Times New Roman" w:hint="eastAsia"/>
          <w:color w:val="000000"/>
        </w:rPr>
        <w:t>这</w:t>
      </w:r>
      <w:r w:rsidRPr="00F64182">
        <w:rPr>
          <w:rFonts w:ascii="DengXian" w:eastAsia="DengXian" w:hAnsi="DengXian" w:cs="Times New Roman" w:hint="eastAsia"/>
          <w:color w:val="000000"/>
        </w:rPr>
        <w:t>些</w:t>
      </w:r>
      <w:r w:rsidRPr="00F64182">
        <w:rPr>
          <w:rFonts w:ascii="SimSun" w:eastAsia="SimSun" w:hAnsi="SimSun" w:cs="Times New Roman" w:hint="eastAsia"/>
          <w:color w:val="000000"/>
        </w:rPr>
        <w:t>为</w:t>
      </w:r>
      <w:r w:rsidRPr="00F64182">
        <w:rPr>
          <w:rFonts w:ascii="DengXian" w:eastAsia="DengXian" w:hAnsi="DengXian" w:cs="Times New Roman" w:hint="eastAsia"/>
          <w:color w:val="000000"/>
        </w:rPr>
        <w:t>今后的文学素养的培养奠定了很好的基</w:t>
      </w:r>
      <w:r w:rsidRPr="00F64182">
        <w:rPr>
          <w:rFonts w:ascii="SimSun" w:eastAsia="SimSun" w:hAnsi="SimSun" w:cs="Times New Roman" w:hint="eastAsia"/>
          <w:color w:val="000000"/>
        </w:rPr>
        <w:t>础</w:t>
      </w:r>
      <w:r w:rsidRPr="00F64182">
        <w:rPr>
          <w:rFonts w:ascii="DengXian" w:eastAsia="DengXian" w:hAnsi="DengXian" w:cs="Times New Roman" w:hint="eastAsia"/>
          <w:color w:val="000000"/>
        </w:rPr>
        <w:t>。</w:t>
      </w:r>
      <w:r w:rsidRPr="00F64182">
        <w:rPr>
          <w:rFonts w:ascii="SimSun" w:eastAsia="SimSun" w:hAnsi="SimSun" w:cs="Times New Roman" w:hint="eastAsia"/>
          <w:color w:val="000000"/>
        </w:rPr>
        <w:t>长</w:t>
      </w:r>
      <w:r w:rsidRPr="00F64182">
        <w:rPr>
          <w:rFonts w:ascii="DengXian" w:eastAsia="DengXian" w:hAnsi="DengXian" w:cs="Times New Roman" w:hint="eastAsia"/>
          <w:color w:val="000000"/>
        </w:rPr>
        <w:t>大后</w:t>
      </w:r>
      <w:r w:rsidRPr="00F64182">
        <w:rPr>
          <w:rFonts w:ascii="SimSun" w:eastAsia="SimSun" w:hAnsi="SimSun" w:cs="Times New Roman" w:hint="eastAsia"/>
          <w:color w:val="000000"/>
        </w:rPr>
        <w:t>毕业</w:t>
      </w:r>
      <w:r w:rsidRPr="00F64182">
        <w:rPr>
          <w:rFonts w:ascii="DengXian" w:eastAsia="DengXian" w:hAnsi="DengXian" w:cs="Times New Roman" w:hint="eastAsia"/>
          <w:color w:val="000000"/>
        </w:rPr>
        <w:t>于</w:t>
      </w:r>
      <w:r w:rsidRPr="00F64182">
        <w:rPr>
          <w:rFonts w:ascii="SimSun" w:eastAsia="SimSun" w:hAnsi="SimSun" w:cs="Times New Roman" w:hint="eastAsia"/>
          <w:color w:val="000000"/>
        </w:rPr>
        <w:t>东</w:t>
      </w:r>
      <w:r w:rsidRPr="00F64182">
        <w:rPr>
          <w:rFonts w:ascii="DengXian" w:eastAsia="DengXian" w:hAnsi="DengXian" w:cs="Times New Roman" w:hint="eastAsia"/>
          <w:color w:val="000000"/>
        </w:rPr>
        <w:t>北</w:t>
      </w:r>
      <w:r w:rsidRPr="00F64182">
        <w:rPr>
          <w:rFonts w:ascii="SimSun" w:eastAsia="SimSun" w:hAnsi="SimSun" w:cs="Times New Roman" w:hint="eastAsia"/>
          <w:color w:val="000000"/>
        </w:rPr>
        <w:t>师</w:t>
      </w:r>
      <w:r w:rsidRPr="00F64182">
        <w:rPr>
          <w:rFonts w:ascii="DengXian" w:eastAsia="DengXian" w:hAnsi="DengXian" w:cs="Times New Roman" w:hint="eastAsia"/>
          <w:color w:val="000000"/>
        </w:rPr>
        <w:t>范大学，主修生物，</w:t>
      </w:r>
      <w:r w:rsidRPr="00F64182">
        <w:rPr>
          <w:rFonts w:ascii="SimSun" w:eastAsia="SimSun" w:hAnsi="SimSun" w:cs="Times New Roman" w:hint="eastAsia"/>
          <w:color w:val="000000"/>
        </w:rPr>
        <w:t>辅</w:t>
      </w:r>
      <w:r w:rsidRPr="00F64182">
        <w:rPr>
          <w:rFonts w:ascii="DengXian" w:eastAsia="DengXian" w:hAnsi="DengXian" w:cs="Times New Roman" w:hint="eastAsia"/>
          <w:color w:val="000000"/>
        </w:rPr>
        <w:t>修英</w:t>
      </w:r>
      <w:r w:rsidRPr="00F64182">
        <w:rPr>
          <w:rFonts w:ascii="SimSun" w:eastAsia="SimSun" w:hAnsi="SimSun" w:cs="Times New Roman" w:hint="eastAsia"/>
          <w:color w:val="000000"/>
        </w:rPr>
        <w:t>语</w:t>
      </w:r>
      <w:r w:rsidRPr="00F64182">
        <w:rPr>
          <w:rFonts w:ascii="DengXian" w:eastAsia="DengXian" w:hAnsi="DengXian" w:cs="Times New Roman" w:hint="eastAsia"/>
          <w:color w:val="000000"/>
        </w:rPr>
        <w:t>。在校期</w:t>
      </w:r>
      <w:r w:rsidRPr="00F64182">
        <w:rPr>
          <w:rFonts w:ascii="SimSun" w:eastAsia="SimSun" w:hAnsi="SimSun" w:cs="Times New Roman" w:hint="eastAsia"/>
          <w:color w:val="000000"/>
        </w:rPr>
        <w:t>间</w:t>
      </w:r>
      <w:r w:rsidRPr="00F64182">
        <w:rPr>
          <w:rFonts w:ascii="DengXian" w:eastAsia="DengXian" w:hAnsi="DengXian" w:cs="Times New Roman" w:hint="eastAsia"/>
          <w:color w:val="000000"/>
        </w:rPr>
        <w:t>除了学</w:t>
      </w:r>
      <w:r w:rsidRPr="00F64182">
        <w:rPr>
          <w:rFonts w:ascii="SimSun" w:eastAsia="SimSun" w:hAnsi="SimSun" w:cs="Times New Roman" w:hint="eastAsia"/>
          <w:color w:val="000000"/>
        </w:rPr>
        <w:t>习专业课</w:t>
      </w:r>
      <w:r w:rsidRPr="00F64182">
        <w:rPr>
          <w:rFonts w:ascii="DengXian" w:eastAsia="DengXian" w:hAnsi="DengXian" w:cs="Times New Roman" w:hint="eastAsia"/>
          <w:color w:val="000000"/>
        </w:rPr>
        <w:t>程外</w:t>
      </w:r>
      <w:r w:rsidRPr="00F64182">
        <w:rPr>
          <w:rFonts w:ascii="SimSun" w:eastAsia="SimSun" w:hAnsi="SimSun" w:cs="Times New Roman" w:hint="eastAsia"/>
          <w:color w:val="000000"/>
        </w:rPr>
        <w:t>还</w:t>
      </w:r>
      <w:r w:rsidRPr="00F64182">
        <w:rPr>
          <w:rFonts w:ascii="DengXian" w:eastAsia="DengXian" w:hAnsi="DengXian" w:cs="Times New Roman" w:hint="eastAsia"/>
          <w:color w:val="000000"/>
        </w:rPr>
        <w:t>系</w:t>
      </w:r>
      <w:r w:rsidRPr="00F64182">
        <w:rPr>
          <w:rFonts w:ascii="SimSun" w:eastAsia="SimSun" w:hAnsi="SimSun" w:cs="Times New Roman" w:hint="eastAsia"/>
          <w:color w:val="000000"/>
        </w:rPr>
        <w:t>统</w:t>
      </w:r>
      <w:r w:rsidRPr="00F64182">
        <w:rPr>
          <w:rFonts w:ascii="DengXian" w:eastAsia="DengXian" w:hAnsi="DengXian" w:cs="Times New Roman" w:hint="eastAsia"/>
          <w:color w:val="000000"/>
        </w:rPr>
        <w:t>学</w:t>
      </w:r>
      <w:r w:rsidRPr="00F64182">
        <w:rPr>
          <w:rFonts w:ascii="SimSun" w:eastAsia="SimSun" w:hAnsi="SimSun" w:cs="Times New Roman" w:hint="eastAsia"/>
          <w:color w:val="000000"/>
        </w:rPr>
        <w:t>习</w:t>
      </w:r>
      <w:r w:rsidRPr="00F64182">
        <w:rPr>
          <w:rFonts w:ascii="DengXian" w:eastAsia="DengXian" w:hAnsi="DengXian" w:cs="Times New Roman" w:hint="eastAsia"/>
          <w:color w:val="000000"/>
        </w:rPr>
        <w:t>了教育学，心理学和教学管理</w:t>
      </w:r>
      <w:r w:rsidRPr="00F64182">
        <w:rPr>
          <w:rFonts w:ascii="SimSun" w:eastAsia="SimSun" w:hAnsi="SimSun" w:cs="Times New Roman" w:hint="eastAsia"/>
          <w:color w:val="000000"/>
        </w:rPr>
        <w:t>课</w:t>
      </w:r>
      <w:r w:rsidRPr="00F64182">
        <w:rPr>
          <w:rFonts w:ascii="DengXian" w:eastAsia="DengXian" w:hAnsi="DengXian" w:cs="Times New Roman" w:hint="eastAsia"/>
          <w:color w:val="000000"/>
        </w:rPr>
        <w:t>程。</w:t>
      </w:r>
      <w:r w:rsidRPr="00F64182">
        <w:rPr>
          <w:rFonts w:ascii="SimSun" w:eastAsia="SimSun" w:hAnsi="SimSun" w:cs="Times New Roman" w:hint="eastAsia"/>
          <w:color w:val="000000"/>
        </w:rPr>
        <w:t>毕业</w:t>
      </w:r>
      <w:r w:rsidRPr="00F64182">
        <w:rPr>
          <w:rFonts w:ascii="DengXian" w:eastAsia="DengXian" w:hAnsi="DengXian" w:cs="Times New Roman" w:hint="eastAsia"/>
          <w:color w:val="000000"/>
        </w:rPr>
        <w:t>后有机会</w:t>
      </w:r>
      <w:r w:rsidRPr="00F64182">
        <w:rPr>
          <w:rFonts w:ascii="SimSun" w:eastAsia="SimSun" w:hAnsi="SimSun" w:cs="Times New Roman" w:hint="eastAsia"/>
          <w:color w:val="000000"/>
        </w:rPr>
        <w:t>报</w:t>
      </w:r>
      <w:r w:rsidRPr="00F64182">
        <w:rPr>
          <w:rFonts w:ascii="DengXian" w:eastAsia="DengXian" w:hAnsi="DengXian" w:cs="Times New Roman" w:hint="eastAsia"/>
          <w:color w:val="000000"/>
        </w:rPr>
        <w:t>效祖国从事教育事</w:t>
      </w:r>
      <w:r w:rsidRPr="00F64182">
        <w:rPr>
          <w:rFonts w:ascii="SimSun" w:eastAsia="SimSun" w:hAnsi="SimSun" w:cs="Times New Roman" w:hint="eastAsia"/>
          <w:color w:val="000000"/>
        </w:rPr>
        <w:t>业</w:t>
      </w:r>
      <w:r w:rsidRPr="00F64182">
        <w:rPr>
          <w:rFonts w:ascii="Times New Roman" w:hAnsi="Times New Roman" w:cs="Times New Roman"/>
          <w:color w:val="000000"/>
        </w:rPr>
        <w:t>5</w:t>
      </w:r>
      <w:r w:rsidRPr="00F64182">
        <w:rPr>
          <w:rFonts w:ascii="SimSun" w:eastAsia="SimSun" w:hAnsi="SimSun" w:cs="Times New Roman" w:hint="eastAsia"/>
          <w:color w:val="000000"/>
        </w:rPr>
        <w:t>年。在这</w:t>
      </w:r>
      <w:r w:rsidRPr="00F64182">
        <w:rPr>
          <w:rFonts w:ascii="Times New Roman" w:hAnsi="Times New Roman" w:cs="Times New Roman"/>
          <w:color w:val="000000"/>
        </w:rPr>
        <w:t>5</w:t>
      </w:r>
      <w:r w:rsidRPr="00F64182">
        <w:rPr>
          <w:rFonts w:ascii="SimSun" w:eastAsia="SimSun" w:hAnsi="SimSun" w:cs="Times New Roman" w:hint="eastAsia"/>
          <w:color w:val="000000"/>
        </w:rPr>
        <w:t>年期间里勤勤恳恳专研教学方法，曾获得一次全省优秀青年教师证书，一次全市青年教师公开课大赛一等奖等殊荣。所有这些努力为我的教育教学积攒了丰富的经验。</w:t>
      </w:r>
    </w:p>
    <w:p w14:paraId="271EEA36"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 </w:t>
      </w:r>
    </w:p>
    <w:p w14:paraId="680BE0DF"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sz w:val="32"/>
          <w:szCs w:val="32"/>
        </w:rPr>
        <w:t>Art 1 (3-5 years old): Grace Lin</w:t>
      </w:r>
    </w:p>
    <w:p w14:paraId="2ABEC140" w14:textId="77777777" w:rsidR="00F64182" w:rsidRPr="00F64182" w:rsidRDefault="00F64182" w:rsidP="00F64182">
      <w:pPr>
        <w:shd w:val="clear" w:color="auto" w:fill="FFFFFF"/>
        <w:spacing w:line="235" w:lineRule="atLeast"/>
        <w:ind w:left="720"/>
        <w:rPr>
          <w:rFonts w:ascii="Calibri" w:hAnsi="Calibri" w:cs="Times New Roman"/>
          <w:color w:val="000000"/>
          <w:sz w:val="22"/>
          <w:szCs w:val="22"/>
        </w:rPr>
      </w:pPr>
      <w:r w:rsidRPr="00F64182">
        <w:rPr>
          <w:rFonts w:ascii="Symbol" w:hAnsi="Symbol" w:cs="Times New Roman"/>
          <w:color w:val="000000"/>
        </w:rPr>
        <w:t></w:t>
      </w:r>
      <w:r w:rsidRPr="00F64182">
        <w:rPr>
          <w:rFonts w:ascii="Times New Roman" w:hAnsi="Times New Roman" w:cs="Times New Roman"/>
          <w:color w:val="000000"/>
          <w:sz w:val="14"/>
          <w:szCs w:val="14"/>
        </w:rPr>
        <w:t>                     </w:t>
      </w:r>
      <w:r w:rsidRPr="00F64182">
        <w:rPr>
          <w:rFonts w:ascii="Times New Roman" w:hAnsi="Times New Roman" w:cs="Times New Roman"/>
          <w:color w:val="000000"/>
        </w:rPr>
        <w:t>Bachelor in Interior Design earned in Taiwan and Master in General Children Education</w:t>
      </w:r>
    </w:p>
    <w:p w14:paraId="73087FDA" w14:textId="77777777" w:rsidR="00F64182" w:rsidRPr="00F64182" w:rsidRDefault="00F64182" w:rsidP="00F64182">
      <w:pPr>
        <w:shd w:val="clear" w:color="auto" w:fill="FFFFFF"/>
        <w:spacing w:line="235" w:lineRule="atLeast"/>
        <w:ind w:left="720" w:firstLine="720"/>
        <w:rPr>
          <w:rFonts w:ascii="Calibri" w:hAnsi="Calibri" w:cs="Times New Roman"/>
          <w:color w:val="000000"/>
          <w:sz w:val="22"/>
          <w:szCs w:val="22"/>
        </w:rPr>
      </w:pPr>
      <w:r w:rsidRPr="00F64182">
        <w:rPr>
          <w:rFonts w:ascii="Times New Roman" w:hAnsi="Times New Roman" w:cs="Times New Roman"/>
          <w:color w:val="000000"/>
        </w:rPr>
        <w:t>earned in the US.</w:t>
      </w:r>
    </w:p>
    <w:p w14:paraId="281DB29A" w14:textId="77777777" w:rsidR="00F64182" w:rsidRPr="00F64182" w:rsidRDefault="00F64182" w:rsidP="00F64182">
      <w:pPr>
        <w:shd w:val="clear" w:color="auto" w:fill="FFFFFF"/>
        <w:spacing w:line="235" w:lineRule="atLeast"/>
        <w:ind w:left="720"/>
        <w:rPr>
          <w:rFonts w:ascii="Calibri" w:hAnsi="Calibri" w:cs="Times New Roman"/>
          <w:color w:val="000000"/>
          <w:sz w:val="22"/>
          <w:szCs w:val="22"/>
        </w:rPr>
      </w:pPr>
      <w:r w:rsidRPr="00F64182">
        <w:rPr>
          <w:rFonts w:ascii="Symbol" w:hAnsi="Symbol" w:cs="Times New Roman"/>
          <w:color w:val="000000"/>
        </w:rPr>
        <w:t></w:t>
      </w:r>
      <w:r w:rsidRPr="00F64182">
        <w:rPr>
          <w:rFonts w:ascii="Times New Roman" w:hAnsi="Times New Roman" w:cs="Times New Roman"/>
          <w:color w:val="000000"/>
          <w:sz w:val="14"/>
          <w:szCs w:val="14"/>
        </w:rPr>
        <w:t>                     </w:t>
      </w:r>
      <w:r w:rsidRPr="00F64182">
        <w:rPr>
          <w:rFonts w:ascii="Times New Roman" w:hAnsi="Times New Roman" w:cs="Times New Roman"/>
          <w:color w:val="000000"/>
        </w:rPr>
        <w:t>Over 15 years of teaching experience in elementary school.</w:t>
      </w:r>
    </w:p>
    <w:p w14:paraId="165980B6" w14:textId="77777777" w:rsidR="00F64182" w:rsidRPr="00F64182" w:rsidRDefault="00F64182" w:rsidP="00F64182">
      <w:pPr>
        <w:shd w:val="clear" w:color="auto" w:fill="FFFFFF"/>
        <w:spacing w:line="235" w:lineRule="atLeast"/>
        <w:ind w:left="720"/>
        <w:rPr>
          <w:rFonts w:ascii="Calibri" w:hAnsi="Calibri" w:cs="Times New Roman"/>
          <w:color w:val="000000"/>
          <w:sz w:val="22"/>
          <w:szCs w:val="22"/>
        </w:rPr>
      </w:pPr>
      <w:r w:rsidRPr="00F64182">
        <w:rPr>
          <w:rFonts w:ascii="Symbol" w:hAnsi="Symbol" w:cs="Times New Roman"/>
          <w:color w:val="000000"/>
        </w:rPr>
        <w:t></w:t>
      </w:r>
      <w:r w:rsidRPr="00F64182">
        <w:rPr>
          <w:rFonts w:ascii="Times New Roman" w:hAnsi="Times New Roman" w:cs="Times New Roman"/>
          <w:color w:val="000000"/>
          <w:sz w:val="14"/>
          <w:szCs w:val="14"/>
        </w:rPr>
        <w:t>                     </w:t>
      </w:r>
      <w:r w:rsidRPr="00F64182">
        <w:rPr>
          <w:rFonts w:ascii="Times New Roman" w:hAnsi="Times New Roman" w:cs="Times New Roman"/>
          <w:color w:val="000000"/>
        </w:rPr>
        <w:t>Adopting balanced teaching method to nurture the creativeness and imagination while</w:t>
      </w:r>
    </w:p>
    <w:p w14:paraId="02AB7387" w14:textId="77777777" w:rsidR="00F64182" w:rsidRPr="00F64182" w:rsidRDefault="00F64182" w:rsidP="00F64182">
      <w:pPr>
        <w:shd w:val="clear" w:color="auto" w:fill="FFFFFF"/>
        <w:spacing w:line="235" w:lineRule="atLeast"/>
        <w:ind w:left="720" w:firstLine="720"/>
        <w:rPr>
          <w:rFonts w:ascii="Calibri" w:hAnsi="Calibri" w:cs="Times New Roman"/>
          <w:color w:val="000000"/>
          <w:sz w:val="22"/>
          <w:szCs w:val="22"/>
        </w:rPr>
      </w:pPr>
      <w:r w:rsidRPr="00F64182">
        <w:rPr>
          <w:rFonts w:ascii="Times New Roman" w:hAnsi="Times New Roman" w:cs="Times New Roman"/>
          <w:color w:val="000000"/>
        </w:rPr>
        <w:t>grasping skills.</w:t>
      </w:r>
    </w:p>
    <w:p w14:paraId="067BB85F" w14:textId="77777777" w:rsidR="00F64182" w:rsidRPr="00F64182" w:rsidRDefault="00F64182" w:rsidP="00F64182">
      <w:pPr>
        <w:shd w:val="clear" w:color="auto" w:fill="FFFFFF"/>
        <w:spacing w:after="160" w:line="235" w:lineRule="atLeast"/>
        <w:ind w:left="720"/>
        <w:rPr>
          <w:rFonts w:ascii="Calibri" w:hAnsi="Calibri" w:cs="Times New Roman"/>
          <w:color w:val="000000"/>
          <w:sz w:val="22"/>
          <w:szCs w:val="22"/>
        </w:rPr>
      </w:pPr>
      <w:r w:rsidRPr="00F64182">
        <w:rPr>
          <w:rFonts w:ascii="Symbol" w:hAnsi="Symbol" w:cs="Times New Roman"/>
          <w:color w:val="000000"/>
        </w:rPr>
        <w:t></w:t>
      </w:r>
      <w:r w:rsidRPr="00F64182">
        <w:rPr>
          <w:rFonts w:ascii="Times New Roman" w:hAnsi="Times New Roman" w:cs="Times New Roman"/>
          <w:color w:val="000000"/>
          <w:sz w:val="14"/>
          <w:szCs w:val="14"/>
        </w:rPr>
        <w:t>                     </w:t>
      </w:r>
      <w:r w:rsidRPr="00F64182">
        <w:rPr>
          <w:rFonts w:ascii="Times New Roman" w:hAnsi="Times New Roman" w:cs="Times New Roman"/>
          <w:color w:val="000000"/>
        </w:rPr>
        <w:t>Following and shaping children’s fun and desire in playing colors and drawing/sketching</w:t>
      </w:r>
    </w:p>
    <w:p w14:paraId="535CBC13"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story.</w:t>
      </w:r>
    </w:p>
    <w:p w14:paraId="27A81224" w14:textId="77777777" w:rsidR="00F64182" w:rsidRPr="00F64182" w:rsidRDefault="00F64182" w:rsidP="00F64182">
      <w:pPr>
        <w:shd w:val="clear" w:color="auto" w:fill="FFFFFF"/>
        <w:spacing w:after="160" w:line="235" w:lineRule="atLeast"/>
        <w:ind w:left="720"/>
        <w:rPr>
          <w:rFonts w:ascii="Calibri" w:hAnsi="Calibri" w:cs="Times New Roman"/>
          <w:color w:val="000000"/>
          <w:sz w:val="22"/>
          <w:szCs w:val="22"/>
        </w:rPr>
      </w:pPr>
      <w:r w:rsidRPr="00F64182">
        <w:rPr>
          <w:rFonts w:ascii="Symbol" w:hAnsi="Symbol" w:cs="Times New Roman"/>
          <w:color w:val="000000"/>
        </w:rPr>
        <w:t></w:t>
      </w:r>
      <w:r w:rsidRPr="00F64182">
        <w:rPr>
          <w:rFonts w:ascii="Times New Roman" w:hAnsi="Times New Roman" w:cs="Times New Roman"/>
          <w:color w:val="000000"/>
          <w:sz w:val="14"/>
          <w:szCs w:val="14"/>
        </w:rPr>
        <w:t>                     </w:t>
      </w:r>
      <w:r w:rsidRPr="00F64182">
        <w:rPr>
          <w:rFonts w:ascii="Times New Roman" w:hAnsi="Times New Roman" w:cs="Times New Roman"/>
          <w:color w:val="000000"/>
        </w:rPr>
        <w:t>Practicing both Chinese painting and oil painting.</w:t>
      </w:r>
    </w:p>
    <w:p w14:paraId="75CCB32F"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 </w:t>
      </w:r>
    </w:p>
    <w:p w14:paraId="4903168C"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lastRenderedPageBreak/>
        <w:t>Grace </w:t>
      </w:r>
      <w:r w:rsidRPr="00F64182">
        <w:rPr>
          <w:rFonts w:ascii="DengXian" w:eastAsia="DengXian" w:hAnsi="DengXian" w:cs="Times New Roman" w:hint="eastAsia"/>
          <w:color w:val="000000"/>
        </w:rPr>
        <w:t>获室内设计学士后，因对儿童教育感兴趣，在美国进修并获儿童普通教育硕士学位，迄今已在美国公立小学任教近二十年。</w:t>
      </w:r>
      <w:r w:rsidRPr="00F64182">
        <w:rPr>
          <w:rFonts w:ascii="Times New Roman" w:hAnsi="Times New Roman" w:cs="Times New Roman"/>
          <w:color w:val="000000"/>
        </w:rPr>
        <w:t>Grace </w:t>
      </w:r>
      <w:r w:rsidRPr="00F64182">
        <w:rPr>
          <w:rFonts w:ascii="DengXian" w:eastAsia="DengXian" w:hAnsi="DengXian" w:cs="Times New Roman" w:hint="eastAsia"/>
          <w:color w:val="000000"/>
        </w:rPr>
        <w:t>对儿童绘画教育有系统和独到的认识和实践。在人们对小儿过早重视指导绘画技巧的当下，</w:t>
      </w:r>
      <w:r w:rsidRPr="00F64182">
        <w:rPr>
          <w:rFonts w:ascii="Times New Roman" w:hAnsi="Times New Roman" w:cs="Times New Roman"/>
          <w:color w:val="000000"/>
        </w:rPr>
        <w:t>Grace </w:t>
      </w:r>
      <w:r w:rsidRPr="00F64182">
        <w:rPr>
          <w:rFonts w:ascii="DengXian" w:eastAsia="DengXian" w:hAnsi="DengXian" w:cs="Times New Roman" w:hint="eastAsia"/>
          <w:color w:val="000000"/>
        </w:rPr>
        <w:t>更注重小儿对形体和色彩的创造力与想像力的开发，认为技巧任何时期都可拾起，但小儿正值创造力与想像力的发育活泼期，随应这一发育特点因势施教，既保持儿童的学习热情，又使绘画有儿童特点，</w:t>
      </w:r>
      <w:r w:rsidRPr="00F64182">
        <w:rPr>
          <w:rFonts w:ascii="Times New Roman" w:hAnsi="Times New Roman" w:cs="Times New Roman"/>
          <w:color w:val="000000"/>
        </w:rPr>
        <w:t> </w:t>
      </w:r>
      <w:r w:rsidRPr="00F64182">
        <w:rPr>
          <w:rFonts w:ascii="DengXian" w:eastAsia="DengXian" w:hAnsi="DengXian" w:cs="Times New Roman" w:hint="eastAsia"/>
          <w:color w:val="000000"/>
        </w:rPr>
        <w:t>以避免因过度强调技巧而扼杀创造力与想像力的发育。</w:t>
      </w:r>
      <w:r w:rsidRPr="00F64182">
        <w:rPr>
          <w:rFonts w:ascii="Times New Roman" w:hAnsi="Times New Roman" w:cs="Times New Roman"/>
          <w:color w:val="000000"/>
        </w:rPr>
        <w:t>Grace</w:t>
      </w:r>
      <w:r w:rsidRPr="00F64182">
        <w:rPr>
          <w:rFonts w:ascii="DengXian" w:eastAsia="DengXian" w:hAnsi="DengXian" w:cs="Times New Roman" w:hint="eastAsia"/>
          <w:color w:val="000000"/>
        </w:rPr>
        <w:t>顺应小儿认知过程与天性，并不过多强调线描基础，而是色彩与线描并举，让孩子一开始就接触颜料和调色，增加学习动力和丰富描绘层次。</w:t>
      </w:r>
      <w:r w:rsidRPr="00F64182">
        <w:rPr>
          <w:rFonts w:ascii="Times New Roman" w:hAnsi="Times New Roman" w:cs="Times New Roman"/>
          <w:color w:val="000000"/>
        </w:rPr>
        <w:t>Grace </w:t>
      </w:r>
      <w:r w:rsidRPr="00F64182">
        <w:rPr>
          <w:rFonts w:ascii="DengXian" w:eastAsia="DengXian" w:hAnsi="DengXian" w:cs="Times New Roman" w:hint="eastAsia"/>
          <w:color w:val="000000"/>
        </w:rPr>
        <w:t>对国画也有相当的造旨。</w:t>
      </w:r>
    </w:p>
    <w:p w14:paraId="1684D819"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sz w:val="27"/>
          <w:szCs w:val="27"/>
        </w:rPr>
        <w:t> </w:t>
      </w:r>
    </w:p>
    <w:p w14:paraId="0162E564"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sz w:val="32"/>
          <w:szCs w:val="32"/>
        </w:rPr>
        <w:t>Ballet (3-6 years): Katie McIntyre</w:t>
      </w:r>
    </w:p>
    <w:p w14:paraId="4A06EA8B"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 xml:space="preserve">Ms.  McIntyre has been dancing for over 25 years. She grew up in Memphis. Danced at The Dance Academy of Bartlett. She was a dance major at the University of Alabama. She has taught at many studios in Alabama, Virginia, and Tennessee. She currently </w:t>
      </w:r>
      <w:proofErr w:type="gramStart"/>
      <w:r w:rsidRPr="00F64182">
        <w:rPr>
          <w:rFonts w:ascii="Times New Roman" w:hAnsi="Times New Roman" w:cs="Times New Roman"/>
          <w:color w:val="000000"/>
        </w:rPr>
        <w:t>teach</w:t>
      </w:r>
      <w:proofErr w:type="gramEnd"/>
      <w:r w:rsidRPr="00F64182">
        <w:rPr>
          <w:rFonts w:ascii="Times New Roman" w:hAnsi="Times New Roman" w:cs="Times New Roman"/>
          <w:color w:val="000000"/>
        </w:rPr>
        <w:t xml:space="preserve"> at Joy Mcdaniels Academy of Dance, Children’s Ballet Theatre, Germantown Performing Arts Center, and Shelby Farms. She has recently started her own dance company, The Memphis Movement. The dance styles she teaches and performs are jazz, tap, ballet, hip hop, modern, contemporary aerial arts, and I sing!</w:t>
      </w:r>
    </w:p>
    <w:p w14:paraId="0660BFB3"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Ms. McIntyre </w:t>
      </w:r>
      <w:r w:rsidRPr="00F64182">
        <w:rPr>
          <w:rFonts w:ascii="SimSun" w:eastAsia="SimSun" w:hAnsi="SimSun" w:cs="Times New Roman" w:hint="eastAsia"/>
          <w:color w:val="000000"/>
        </w:rPr>
        <w:t>是</w:t>
      </w:r>
      <w:r w:rsidRPr="00F64182">
        <w:rPr>
          <w:rFonts w:ascii="Times New Roman" w:hAnsi="Times New Roman" w:cs="Times New Roman"/>
          <w:color w:val="000000"/>
        </w:rPr>
        <w:t>University of Alabama</w:t>
      </w:r>
      <w:r w:rsidRPr="00F64182">
        <w:rPr>
          <w:rFonts w:ascii="SimSun" w:eastAsia="SimSun" w:hAnsi="SimSun" w:cs="Times New Roman" w:hint="eastAsia"/>
          <w:color w:val="000000"/>
        </w:rPr>
        <w:t>舞蹈专业毕业，从事舞蹈</w:t>
      </w:r>
      <w:r w:rsidRPr="00F64182">
        <w:rPr>
          <w:rFonts w:ascii="Times New Roman" w:hAnsi="Times New Roman" w:cs="Times New Roman"/>
          <w:color w:val="000000"/>
        </w:rPr>
        <w:t>25</w:t>
      </w:r>
      <w:r w:rsidRPr="00F64182">
        <w:rPr>
          <w:rFonts w:ascii="SimSun" w:eastAsia="SimSun" w:hAnsi="SimSun" w:cs="Times New Roman" w:hint="eastAsia"/>
          <w:color w:val="000000"/>
        </w:rPr>
        <w:t>年。曾在多州从事舞蹈教学。近年来，在孟菲斯地区从事儿童舞蹈教育和指导。</w:t>
      </w:r>
      <w:r w:rsidRPr="00F64182">
        <w:rPr>
          <w:rFonts w:ascii="Times New Roman" w:hAnsi="Times New Roman" w:cs="Times New Roman"/>
          <w:color w:val="000000"/>
        </w:rPr>
        <w:t>Ms. McIntyre </w:t>
      </w:r>
      <w:r w:rsidRPr="00F64182">
        <w:rPr>
          <w:rFonts w:ascii="SimSun" w:eastAsia="SimSun" w:hAnsi="SimSun" w:cs="Times New Roman" w:hint="eastAsia"/>
          <w:color w:val="000000"/>
        </w:rPr>
        <w:t>热心儿童芭蕾教育，创办了芭蕾舞校并亲任校长。除芭蕾外，还教导爵士舞，现代舞等多种舞。</w:t>
      </w:r>
    </w:p>
    <w:p w14:paraId="48A6F5DE"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sz w:val="27"/>
          <w:szCs w:val="27"/>
        </w:rPr>
        <w:t> </w:t>
      </w:r>
    </w:p>
    <w:p w14:paraId="48331632"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sz w:val="27"/>
          <w:szCs w:val="27"/>
        </w:rPr>
        <w:t> </w:t>
      </w:r>
    </w:p>
    <w:p w14:paraId="6AE7601E"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sz w:val="32"/>
          <w:szCs w:val="32"/>
        </w:rPr>
        <w:t>Chinese 1: </w:t>
      </w:r>
      <w:r w:rsidRPr="00F64182">
        <w:rPr>
          <w:rFonts w:ascii="DengXian" w:eastAsia="DengXian" w:hAnsi="DengXian" w:cs="Times New Roman" w:hint="eastAsia"/>
          <w:color w:val="000000"/>
          <w:sz w:val="32"/>
          <w:szCs w:val="32"/>
        </w:rPr>
        <w:t>陈怡娟（</w:t>
      </w:r>
      <w:r w:rsidRPr="00F64182">
        <w:rPr>
          <w:rFonts w:ascii="Times New Roman" w:hAnsi="Times New Roman" w:cs="Times New Roman"/>
          <w:color w:val="000000"/>
          <w:sz w:val="32"/>
          <w:szCs w:val="32"/>
        </w:rPr>
        <w:t>SUNNY CHEN</w:t>
      </w:r>
      <w:r w:rsidRPr="00F64182">
        <w:rPr>
          <w:rFonts w:ascii="DengXian" w:eastAsia="DengXian" w:hAnsi="DengXian" w:cs="Times New Roman" w:hint="eastAsia"/>
          <w:color w:val="000000"/>
          <w:sz w:val="32"/>
          <w:szCs w:val="32"/>
        </w:rPr>
        <w:t>）</w:t>
      </w:r>
    </w:p>
    <w:p w14:paraId="495F4493"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Education: Bachelor in Management and Accounting, Changchun University of Science and Technology</w:t>
      </w:r>
    </w:p>
    <w:p w14:paraId="66D6A7F9"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Certificate: ICLTA International Chinese Language Teachers Association Certificate of Qualification</w:t>
      </w:r>
    </w:p>
    <w:p w14:paraId="53F6DCDD"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Experience: Director of Dunhuang Culture and Communication Co.</w:t>
      </w:r>
    </w:p>
    <w:p w14:paraId="4083E938"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Teacher:    Mandarin institute</w:t>
      </w:r>
    </w:p>
    <w:p w14:paraId="1F96E881"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Sunny Chen was born and grew up in Changchun, Jilin Province, where the Chinese mandarin training center was located. Before Sunny came to the States, she had been teaching Chinese as foreign language in several training institutes. Her unique and professional teaching style has earned her countless positive feedback from both students and colleagues. As a mum of two kids, she is enthusiastic and empathic in teaching and inspiring children. She hopes her engaged teaching style would make Chinese learning a fun and joy.  Ms. Chen is not only a good teacher, but also a charming lady with a variety of hobbies. She used to be a part time model and a prize-winner of baking teacher.</w:t>
      </w:r>
    </w:p>
    <w:p w14:paraId="7B626A90"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DengXian" w:eastAsia="DengXian" w:hAnsi="DengXian" w:cs="Times New Roman" w:hint="eastAsia"/>
          <w:color w:val="000000"/>
        </w:rPr>
        <w:t>出生于中国普通话培训基地吉林省长春市，普通话标准。毕业于长春理工大学，会计本科学历，管理学学士，取得了国际通用的《</w:t>
      </w:r>
      <w:r w:rsidRPr="00F64182">
        <w:rPr>
          <w:rFonts w:ascii="Times New Roman" w:hAnsi="Times New Roman" w:cs="Times New Roman"/>
          <w:color w:val="000000"/>
        </w:rPr>
        <w:t>ICLTA</w:t>
      </w:r>
      <w:r w:rsidRPr="00F64182">
        <w:rPr>
          <w:rFonts w:ascii="DengXian" w:eastAsia="DengXian" w:hAnsi="DengXian" w:cs="Times New Roman" w:hint="eastAsia"/>
          <w:color w:val="000000"/>
        </w:rPr>
        <w:t>国际汉语教师高级资格证》。来美前曾在英语培训机构任汉语老师，从事对外汉语工作，专业的教学水平及生动的教学方法多次获得学校的认可和学生的好评；曾担任文化传播公司董事，负责培训企划及对港澳、东南亚参赛选手进行标准普通话口语培训。现任</w:t>
      </w:r>
      <w:r w:rsidRPr="00F64182">
        <w:rPr>
          <w:rFonts w:ascii="Times New Roman" w:hAnsi="Times New Roman" w:cs="Times New Roman"/>
          <w:color w:val="000000"/>
        </w:rPr>
        <w:t>HIGHLAND</w:t>
      </w:r>
      <w:r w:rsidRPr="00F64182">
        <w:rPr>
          <w:rFonts w:ascii="DengXian" w:eastAsia="DengXian" w:hAnsi="DengXian" w:cs="Times New Roman" w:hint="eastAsia"/>
          <w:color w:val="000000"/>
        </w:rPr>
        <w:t>学校中文老师，性格热情开朗，对孩子富有爱心，擅长灵活的运用双语教学，利用新鲜有趣的教学方法让学生们寓教于乐，希望通过教学工作传播汉语文化。曾利用业余时间兼职模特，儿童烘焙老师，并多次获奖。</w:t>
      </w:r>
    </w:p>
    <w:p w14:paraId="099EFE04"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 </w:t>
      </w:r>
    </w:p>
    <w:p w14:paraId="3383A1EA"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sz w:val="36"/>
          <w:szCs w:val="36"/>
        </w:rPr>
        <w:t>English Writing Teacher: Annette Frankel, BA, MS</w:t>
      </w:r>
    </w:p>
    <w:p w14:paraId="5BE76C44"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Bachelor of Arts in English from Mount St. Mary College, Los Angeles</w:t>
      </w:r>
    </w:p>
    <w:p w14:paraId="583159DF"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Master of Science in Curriculum and Instruction from the University of Memphis</w:t>
      </w:r>
    </w:p>
    <w:p w14:paraId="7851B2CC"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 </w:t>
      </w:r>
    </w:p>
    <w:p w14:paraId="714546CD"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Over 45 years of teaching experience in teaching English and English as Second Language</w:t>
      </w:r>
    </w:p>
    <w:p w14:paraId="09BA08B5"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Taught in California, Maryland, Illinois as well as Asia and Europe.</w:t>
      </w:r>
    </w:p>
    <w:p w14:paraId="40ECC053"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Spent from 1992- 2006 on the faculty at The University of Memphis teaching English as Second Language.</w:t>
      </w:r>
    </w:p>
    <w:p w14:paraId="559B0F4F"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Publications and Awards:</w:t>
      </w:r>
    </w:p>
    <w:p w14:paraId="38A73DC4"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Who’s Who in American Colleges and Universities Kappa Delta Pi – International Honor Society for meritorious accomplishments for graduates in Education</w:t>
      </w:r>
    </w:p>
    <w:p w14:paraId="02F9498B"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 </w:t>
      </w:r>
    </w:p>
    <w:p w14:paraId="30871BF5"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 </w:t>
      </w:r>
    </w:p>
    <w:p w14:paraId="4A486444"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Research papers presented at:</w:t>
      </w:r>
    </w:p>
    <w:p w14:paraId="563B6283"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            University of Tennessee</w:t>
      </w:r>
    </w:p>
    <w:p w14:paraId="3F3F2550"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            University of Georgia</w:t>
      </w:r>
    </w:p>
    <w:p w14:paraId="74875336"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            University of Mississippi</w:t>
      </w:r>
    </w:p>
    <w:p w14:paraId="06904711"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 xml:space="preserve">Topic: Mitigating Post </w:t>
      </w:r>
      <w:proofErr w:type="gramStart"/>
      <w:r w:rsidRPr="00F64182">
        <w:rPr>
          <w:rFonts w:ascii="Times New Roman" w:hAnsi="Times New Roman" w:cs="Times New Roman"/>
          <w:color w:val="000000"/>
        </w:rPr>
        <w:t>traumatic</w:t>
      </w:r>
      <w:proofErr w:type="gramEnd"/>
      <w:r w:rsidRPr="00F64182">
        <w:rPr>
          <w:rFonts w:ascii="Times New Roman" w:hAnsi="Times New Roman" w:cs="Times New Roman"/>
          <w:color w:val="000000"/>
        </w:rPr>
        <w:t xml:space="preserve"> Stress Disorder Through Literature</w:t>
      </w:r>
    </w:p>
    <w:p w14:paraId="680301CF"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 </w:t>
      </w:r>
    </w:p>
    <w:p w14:paraId="56694999" w14:textId="77777777" w:rsidR="00F64182" w:rsidRPr="00F64182" w:rsidRDefault="00F64182" w:rsidP="00F64182">
      <w:pPr>
        <w:shd w:val="clear" w:color="auto" w:fill="FFFFFF"/>
        <w:rPr>
          <w:rFonts w:ascii="Times New Roman" w:hAnsi="Times New Roman" w:cs="Times New Roman"/>
          <w:color w:val="000000"/>
          <w:sz w:val="27"/>
          <w:szCs w:val="27"/>
        </w:rPr>
      </w:pPr>
      <w:r w:rsidRPr="00F64182">
        <w:rPr>
          <w:rFonts w:ascii="Times New Roman" w:hAnsi="Times New Roman" w:cs="Times New Roman"/>
          <w:color w:val="000000"/>
        </w:rPr>
        <w:t>Ms. Frankel </w:t>
      </w:r>
      <w:r w:rsidRPr="00F64182">
        <w:rPr>
          <w:rFonts w:ascii="SimSun" w:eastAsia="SimSun" w:hAnsi="SimSun" w:cs="Times New Roman" w:hint="eastAsia"/>
          <w:color w:val="000000"/>
        </w:rPr>
        <w:t>为</w:t>
      </w:r>
      <w:r w:rsidRPr="00F64182">
        <w:rPr>
          <w:rFonts w:ascii="Times New Roman" w:hAnsi="Times New Roman" w:cs="Times New Roman"/>
          <w:color w:val="000000"/>
        </w:rPr>
        <w:t> University of Memphis </w:t>
      </w:r>
      <w:r w:rsidRPr="00F64182">
        <w:rPr>
          <w:rFonts w:ascii="SimSun" w:eastAsia="SimSun" w:hAnsi="SimSun" w:cs="Times New Roman" w:hint="eastAsia"/>
          <w:color w:val="000000"/>
        </w:rPr>
        <w:t>退休英语教师，从事英语教学</w:t>
      </w:r>
      <w:r w:rsidRPr="00F64182">
        <w:rPr>
          <w:rFonts w:ascii="Times New Roman" w:hAnsi="Times New Roman" w:cs="Times New Roman"/>
          <w:color w:val="000000"/>
        </w:rPr>
        <w:t>45 </w:t>
      </w:r>
      <w:r w:rsidRPr="00F64182">
        <w:rPr>
          <w:rFonts w:ascii="SimSun" w:eastAsia="SimSun" w:hAnsi="SimSun" w:cs="Times New Roman" w:hint="eastAsia"/>
          <w:color w:val="000000"/>
        </w:rPr>
        <w:t>年。曾在亚洲和欧洲教授英语，具有丰富的英语教学经验，和非英语母语的教学经验。可教授并指导各种英语考试（</w:t>
      </w:r>
      <w:r w:rsidRPr="00F64182">
        <w:rPr>
          <w:rFonts w:ascii="Times New Roman" w:hAnsi="Times New Roman" w:cs="Times New Roman"/>
          <w:color w:val="000000"/>
        </w:rPr>
        <w:t>PSAT, SAT, ACT, MAT, GRE, TOEFL</w:t>
      </w:r>
      <w:r w:rsidRPr="00F64182">
        <w:rPr>
          <w:rFonts w:ascii="SimSun" w:eastAsia="SimSun" w:hAnsi="SimSun" w:cs="Times New Roman" w:hint="eastAsia"/>
          <w:color w:val="000000"/>
        </w:rPr>
        <w:t>）。</w:t>
      </w:r>
      <w:r w:rsidRPr="00F64182">
        <w:rPr>
          <w:rFonts w:ascii="Times New Roman" w:hAnsi="Times New Roman" w:cs="Times New Roman"/>
          <w:color w:val="000000"/>
        </w:rPr>
        <w:t> </w:t>
      </w:r>
      <w:r w:rsidRPr="00F64182">
        <w:rPr>
          <w:rFonts w:ascii="SimSun" w:eastAsia="SimSun" w:hAnsi="SimSun" w:cs="Times New Roman" w:hint="eastAsia"/>
          <w:color w:val="000000"/>
        </w:rPr>
        <w:t>此外，还可指导写作修改，校正，及简历写作。</w:t>
      </w:r>
    </w:p>
    <w:p w14:paraId="203965E6" w14:textId="77777777" w:rsidR="005178E3" w:rsidRDefault="00F64182">
      <w:bookmarkStart w:id="0" w:name="_GoBack"/>
      <w:bookmarkEnd w:id="0"/>
    </w:p>
    <w:sectPr w:rsidR="005178E3" w:rsidSect="00E1247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icrosoft JhengHei">
    <w:panose1 w:val="020B0604030504040204"/>
    <w:charset w:val="88"/>
    <w:family w:val="auto"/>
    <w:pitch w:val="variable"/>
    <w:sig w:usb0="00000087" w:usb1="288F4000" w:usb2="00000016" w:usb3="00000000" w:csb0="00100009" w:csb1="00000000"/>
  </w:font>
  <w:font w:name="SimSun">
    <w:panose1 w:val="02010600030101010101"/>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182"/>
    <w:rsid w:val="00D75F23"/>
    <w:rsid w:val="00E12471"/>
    <w:rsid w:val="00F64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5CAE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4182"/>
  </w:style>
  <w:style w:type="paragraph" w:customStyle="1" w:styleId="auto-style35">
    <w:name w:val="auto-style35"/>
    <w:basedOn w:val="Normal"/>
    <w:rsid w:val="00F64182"/>
    <w:pPr>
      <w:spacing w:before="100" w:beforeAutospacing="1" w:after="100" w:afterAutospacing="1"/>
    </w:pPr>
    <w:rPr>
      <w:rFonts w:ascii="Times New Roman" w:hAnsi="Times New Roman" w:cs="Times New Roman"/>
    </w:rPr>
  </w:style>
  <w:style w:type="paragraph" w:customStyle="1" w:styleId="auto-style36">
    <w:name w:val="auto-style36"/>
    <w:basedOn w:val="Normal"/>
    <w:rsid w:val="00F64182"/>
    <w:pPr>
      <w:spacing w:before="100" w:beforeAutospacing="1" w:after="100" w:afterAutospacing="1"/>
    </w:pPr>
    <w:rPr>
      <w:rFonts w:ascii="Times New Roman" w:hAnsi="Times New Roman" w:cs="Times New Roman"/>
    </w:rPr>
  </w:style>
  <w:style w:type="paragraph" w:customStyle="1" w:styleId="auto-style37">
    <w:name w:val="auto-style37"/>
    <w:basedOn w:val="Normal"/>
    <w:rsid w:val="00F6418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6679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829</Words>
  <Characters>4730</Characters>
  <Application>Microsoft Macintosh Word</Application>
  <DocSecurity>0</DocSecurity>
  <Lines>39</Lines>
  <Paragraphs>11</Paragraphs>
  <ScaleCrop>false</ScaleCrop>
  <LinksUpToDate>false</LinksUpToDate>
  <CharactersWithSpaces>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Du</dc:creator>
  <cp:keywords/>
  <dc:description/>
  <cp:lastModifiedBy>Justin Du</cp:lastModifiedBy>
  <cp:revision>1</cp:revision>
  <dcterms:created xsi:type="dcterms:W3CDTF">2016-09-02T00:42:00Z</dcterms:created>
  <dcterms:modified xsi:type="dcterms:W3CDTF">2016-09-02T00:42:00Z</dcterms:modified>
</cp:coreProperties>
</file>