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5D937" w14:textId="08F92CEE" w:rsidR="001D0B73" w:rsidRDefault="00846C7C" w:rsidP="001D0B73">
      <w:r>
        <w:t xml:space="preserve">  </w:t>
      </w:r>
      <w:r w:rsidR="00776045">
        <w:t xml:space="preserve"> </w:t>
      </w:r>
    </w:p>
    <w:p w14:paraId="65DB1722" w14:textId="77777777" w:rsidR="001D0B73" w:rsidRDefault="001D0B73" w:rsidP="001D0B73"/>
    <w:p w14:paraId="33ADE2F6" w14:textId="768BA237" w:rsidR="001D0B73" w:rsidRDefault="001D0B73" w:rsidP="001D0B73">
      <w:r>
        <w:t>INFO 4331: INFORMATION RESOURCE AND STRATEGY MANAGEMENT</w:t>
      </w:r>
    </w:p>
    <w:p w14:paraId="12C41801" w14:textId="7C63921B" w:rsidR="001D0B73" w:rsidRDefault="001D0B73" w:rsidP="001D0B73">
      <w:r>
        <w:t>GROUP FORMATION: 2 STUDNETS IN A GROUP</w:t>
      </w:r>
    </w:p>
    <w:p w14:paraId="7170B58C" w14:textId="770FE618" w:rsidR="001D37EE" w:rsidRDefault="001D37EE" w:rsidP="001D37EE">
      <w:r>
        <w:t>MARKS 15.0</w:t>
      </w:r>
    </w:p>
    <w:p w14:paraId="74A15CA9" w14:textId="776A2DCD" w:rsidR="00240399" w:rsidRDefault="00240399" w:rsidP="00240399">
      <w:pPr>
        <w:pStyle w:val="Heading5"/>
      </w:pPr>
      <w:r>
        <w:t>DATES T BE PRESNTED (27, 29 MAY 2024) (MONDAY and WEDNESDAY)</w:t>
      </w:r>
    </w:p>
    <w:p w14:paraId="667119E7" w14:textId="2AFE972D" w:rsidR="00846C7C" w:rsidRDefault="00846C7C" w:rsidP="00846C7C">
      <w:r>
        <w:t>TIMING – 3.30 TO 5.0 PM</w:t>
      </w:r>
    </w:p>
    <w:p w14:paraId="3A4CE82C" w14:textId="5A3D4E79" w:rsidR="00846C7C" w:rsidRPr="00846C7C" w:rsidRDefault="00846C7C" w:rsidP="00846C7C">
      <w:r>
        <w:t xml:space="preserve">MODE- HYBRID </w:t>
      </w:r>
    </w:p>
    <w:p w14:paraId="719D2629" w14:textId="77777777" w:rsidR="00681C07" w:rsidRDefault="00681C07" w:rsidP="00681C07"/>
    <w:p w14:paraId="5C725223" w14:textId="0BAD2140" w:rsidR="00681C07" w:rsidRPr="00681C07" w:rsidRDefault="00681C07" w:rsidP="00681C07"/>
    <w:p w14:paraId="527832C4" w14:textId="77777777" w:rsidR="001D37EE" w:rsidRDefault="001D37EE" w:rsidP="001D37EE"/>
    <w:p w14:paraId="5A3B10AC" w14:textId="68405FF8" w:rsidR="00CA38E4" w:rsidRDefault="001D37EE" w:rsidP="001D37EE">
      <w:r>
        <w:t>TOPICS FOR PRESENTATION</w:t>
      </w:r>
    </w:p>
    <w:p w14:paraId="1786CC86" w14:textId="70A391E1" w:rsidR="00CA38E4" w:rsidRDefault="00E337FE" w:rsidP="00CA38E4">
      <w:pPr>
        <w:pStyle w:val="ListParagraph"/>
        <w:numPr>
          <w:ilvl w:val="0"/>
          <w:numId w:val="1"/>
        </w:numPr>
      </w:pPr>
      <w:r>
        <w:t>ICT AND 3</w:t>
      </w:r>
      <w:r w:rsidRPr="00E337FE">
        <w:rPr>
          <w:vertAlign w:val="superscript"/>
        </w:rPr>
        <w:t>RD</w:t>
      </w:r>
      <w:r>
        <w:t xml:space="preserve"> PLATFORM</w:t>
      </w:r>
    </w:p>
    <w:p w14:paraId="4C403E20" w14:textId="1A1CB7B8" w:rsidR="00E337FE" w:rsidRDefault="00E337FE" w:rsidP="00CA38E4">
      <w:pPr>
        <w:pStyle w:val="ListParagraph"/>
        <w:numPr>
          <w:ilvl w:val="0"/>
          <w:numId w:val="1"/>
        </w:numPr>
      </w:pPr>
      <w:r>
        <w:t>DRIVERS THAT TRANSFORM FUTURE OF EDUCATION</w:t>
      </w:r>
    </w:p>
    <w:p w14:paraId="2FC81855" w14:textId="642394F9" w:rsidR="00E337FE" w:rsidRDefault="00776045" w:rsidP="00CA38E4">
      <w:pPr>
        <w:pStyle w:val="ListParagraph"/>
        <w:numPr>
          <w:ilvl w:val="0"/>
          <w:numId w:val="1"/>
        </w:numPr>
      </w:pPr>
      <w:r>
        <w:t>ORGANIZATIONAL STRUCTURES AND DECISION-MAKING AUTHORITY- COMPARE ATLEAST 4 POPULER STUCTURES</w:t>
      </w:r>
    </w:p>
    <w:p w14:paraId="76B422BB" w14:textId="77777777" w:rsidR="00E537A7" w:rsidRDefault="00CB151A" w:rsidP="00E537A7">
      <w:pPr>
        <w:pStyle w:val="ListParagraph"/>
        <w:numPr>
          <w:ilvl w:val="0"/>
          <w:numId w:val="1"/>
        </w:numPr>
      </w:pPr>
      <w:r>
        <w:t>IOT AND ITS IMPACT ON VALUE CREATION</w:t>
      </w:r>
    </w:p>
    <w:p w14:paraId="01B7ABD9" w14:textId="0D50FADA" w:rsidR="00E537A7" w:rsidRPr="00E537A7" w:rsidRDefault="00E537A7" w:rsidP="00E537A7">
      <w:pPr>
        <w:pStyle w:val="ListParagraph"/>
        <w:numPr>
          <w:ilvl w:val="0"/>
          <w:numId w:val="1"/>
        </w:numPr>
      </w:pPr>
      <w:r>
        <w:t xml:space="preserve">SIX SEGMA- </w:t>
      </w:r>
      <w:r w:rsidRPr="00E537A7">
        <w:rPr>
          <w:rFonts w:ascii="Georgia" w:eastAsiaTheme="minorEastAsia" w:hAnsi="Georgia"/>
          <w:b/>
          <w:bCs/>
          <w:color w:val="002060"/>
          <w:kern w:val="24"/>
          <w:lang w:val="en-US" w:eastAsia="en-MY"/>
          <w14:ligatures w14:val="none"/>
        </w:rPr>
        <w:t>DMAIC</w:t>
      </w:r>
      <w:r w:rsidRPr="00E537A7">
        <w:rPr>
          <w:rFonts w:ascii="Georgia" w:eastAsiaTheme="minorEastAsia" w:hAnsi="Georgia"/>
          <w:color w:val="000000" w:themeColor="text1"/>
          <w:kern w:val="24"/>
          <w:lang w:val="en-US" w:eastAsia="en-MY"/>
          <w14:ligatures w14:val="none"/>
        </w:rPr>
        <w:t xml:space="preserve"> and </w:t>
      </w:r>
      <w:r w:rsidRPr="00E537A7">
        <w:rPr>
          <w:rFonts w:ascii="Georgia" w:eastAsiaTheme="minorEastAsia" w:hAnsi="Georgia"/>
          <w:b/>
          <w:bCs/>
          <w:color w:val="002060"/>
          <w:kern w:val="24"/>
          <w:lang w:val="en-US" w:eastAsia="en-MY"/>
          <w14:ligatures w14:val="none"/>
        </w:rPr>
        <w:t>DMADV</w:t>
      </w:r>
      <w:r w:rsidRPr="00E537A7">
        <w:rPr>
          <w:rFonts w:ascii="Georgia" w:eastAsiaTheme="minorEastAsia" w:hAnsi="Georgia"/>
          <w:color w:val="000000" w:themeColor="text1"/>
          <w:kern w:val="24"/>
          <w:sz w:val="36"/>
          <w:szCs w:val="36"/>
          <w:lang w:val="en-US" w:eastAsia="en-MY"/>
          <w14:ligatures w14:val="none"/>
        </w:rPr>
        <w:t>.</w:t>
      </w:r>
    </w:p>
    <w:p w14:paraId="5938BE8E" w14:textId="2C07BBA0" w:rsidR="00E537A7" w:rsidRDefault="002072C5" w:rsidP="00CB151A">
      <w:pPr>
        <w:pStyle w:val="ListParagraph"/>
        <w:numPr>
          <w:ilvl w:val="0"/>
          <w:numId w:val="1"/>
        </w:numPr>
      </w:pPr>
      <w:r>
        <w:t xml:space="preserve">FOUR V’s OF BIG DATA AND ITS IMPACT ON </w:t>
      </w:r>
      <w:r w:rsidR="00E303E5">
        <w:t xml:space="preserve">DIFFERENT DOMAINS OF OUR </w:t>
      </w:r>
      <w:r w:rsidR="00E33A19">
        <w:t>DAILY LIVES</w:t>
      </w:r>
    </w:p>
    <w:p w14:paraId="37B8356D" w14:textId="74915872" w:rsidR="00E33A19" w:rsidRDefault="001154EF" w:rsidP="00CB151A">
      <w:pPr>
        <w:pStyle w:val="ListParagraph"/>
        <w:numPr>
          <w:ilvl w:val="0"/>
          <w:numId w:val="1"/>
        </w:numPr>
      </w:pPr>
      <w:r>
        <w:t xml:space="preserve">IT ARCHITECTURES VS INFERASTRUCTURES </w:t>
      </w:r>
    </w:p>
    <w:p w14:paraId="65EA934D" w14:textId="4509ADF6" w:rsidR="001154EF" w:rsidRDefault="00294E90" w:rsidP="00CB151A">
      <w:pPr>
        <w:pStyle w:val="ListParagraph"/>
        <w:numPr>
          <w:ilvl w:val="0"/>
          <w:numId w:val="1"/>
        </w:numPr>
      </w:pPr>
      <w:r>
        <w:t>BUSINESS IT MATURITY MODEL</w:t>
      </w:r>
    </w:p>
    <w:p w14:paraId="4C6EB298" w14:textId="1DA2FFA4" w:rsidR="00294E90" w:rsidRDefault="000D6584" w:rsidP="00CB151A">
      <w:pPr>
        <w:pStyle w:val="ListParagraph"/>
        <w:numPr>
          <w:ilvl w:val="0"/>
          <w:numId w:val="1"/>
        </w:numPr>
      </w:pPr>
      <w:r>
        <w:t>KNOWLEDGE MANAGEMENT IN PUBLIC SECTOR ISP 2011 TO 2015 AND BEYOND</w:t>
      </w:r>
    </w:p>
    <w:p w14:paraId="5F8008CE" w14:textId="43DBAF4C" w:rsidR="000D6584" w:rsidRDefault="00D46D63" w:rsidP="00CB151A">
      <w:pPr>
        <w:pStyle w:val="ListParagraph"/>
        <w:numPr>
          <w:ilvl w:val="0"/>
          <w:numId w:val="1"/>
        </w:numPr>
      </w:pPr>
      <w:r>
        <w:t xml:space="preserve">DATA ANALYTIC TECHNIQUES </w:t>
      </w:r>
      <w:r w:rsidR="00C558C9">
        <w:t>AND APLICATION IN BUSINESS</w:t>
      </w:r>
    </w:p>
    <w:p w14:paraId="159272FA" w14:textId="53607AF1" w:rsidR="00C558C9" w:rsidRDefault="007A2F78" w:rsidP="00CB151A">
      <w:pPr>
        <w:pStyle w:val="ListParagraph"/>
        <w:numPr>
          <w:ilvl w:val="0"/>
          <w:numId w:val="1"/>
        </w:numPr>
      </w:pPr>
      <w:r>
        <w:t>PAPA -MASON’s AREAS OF MANAGERIAL CONTROLS</w:t>
      </w:r>
    </w:p>
    <w:p w14:paraId="761C819C" w14:textId="3E434901" w:rsidR="007A2F78" w:rsidRDefault="007A2F78" w:rsidP="00CB151A">
      <w:pPr>
        <w:pStyle w:val="ListParagraph"/>
        <w:numPr>
          <w:ilvl w:val="0"/>
          <w:numId w:val="1"/>
        </w:numPr>
      </w:pPr>
      <w:r>
        <w:t>TACHNOLOGY ACCEPTANCE AND ADOPTION MODELS</w:t>
      </w:r>
    </w:p>
    <w:p w14:paraId="2ABE3C4B" w14:textId="018D7015" w:rsidR="001A3108" w:rsidRDefault="001A3108" w:rsidP="001A3108">
      <w:pPr>
        <w:pStyle w:val="ListParagraph"/>
      </w:pPr>
    </w:p>
    <w:p w14:paraId="7A8F8777" w14:textId="77777777" w:rsidR="001A3108" w:rsidRDefault="001A3108" w:rsidP="001A3108">
      <w:pPr>
        <w:pStyle w:val="ListParagraph"/>
      </w:pPr>
    </w:p>
    <w:p w14:paraId="735AA365" w14:textId="287D2F80" w:rsidR="001A3108" w:rsidRDefault="001A3108" w:rsidP="001A3108">
      <w:pPr>
        <w:pStyle w:val="ListParagraph"/>
      </w:pPr>
      <w:r>
        <w:t xml:space="preserve">END </w:t>
      </w:r>
    </w:p>
    <w:sectPr w:rsidR="001A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37C2"/>
    <w:multiLevelType w:val="hybridMultilevel"/>
    <w:tmpl w:val="8042DA70"/>
    <w:lvl w:ilvl="0" w:tplc="96887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C32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DA0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E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2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CD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6E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80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E5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E4C9C"/>
    <w:multiLevelType w:val="hybridMultilevel"/>
    <w:tmpl w:val="825445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1564">
    <w:abstractNumId w:val="1"/>
  </w:num>
  <w:num w:numId="2" w16cid:durableId="7384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73"/>
    <w:rsid w:val="000D6584"/>
    <w:rsid w:val="001154EF"/>
    <w:rsid w:val="001A3108"/>
    <w:rsid w:val="001D0B73"/>
    <w:rsid w:val="001D37EE"/>
    <w:rsid w:val="002072C5"/>
    <w:rsid w:val="00240399"/>
    <w:rsid w:val="00294E90"/>
    <w:rsid w:val="00444230"/>
    <w:rsid w:val="0064243C"/>
    <w:rsid w:val="00661F47"/>
    <w:rsid w:val="00681C07"/>
    <w:rsid w:val="00776045"/>
    <w:rsid w:val="007A2F78"/>
    <w:rsid w:val="00816866"/>
    <w:rsid w:val="00846C7C"/>
    <w:rsid w:val="00A8662B"/>
    <w:rsid w:val="00C558C9"/>
    <w:rsid w:val="00CA38E4"/>
    <w:rsid w:val="00CB151A"/>
    <w:rsid w:val="00D46D63"/>
    <w:rsid w:val="00E303E5"/>
    <w:rsid w:val="00E337FE"/>
    <w:rsid w:val="00E33A19"/>
    <w:rsid w:val="00E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670"/>
  <w15:chartTrackingRefBased/>
  <w15:docId w15:val="{408D9176-8D67-4B1D-B142-934EEB8E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3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039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asadullah@iium.edu.my</dc:creator>
  <cp:keywords/>
  <dc:description/>
  <cp:lastModifiedBy>asadullah@iium.edu.my</cp:lastModifiedBy>
  <cp:revision>22</cp:revision>
  <dcterms:created xsi:type="dcterms:W3CDTF">2024-05-15T01:06:00Z</dcterms:created>
  <dcterms:modified xsi:type="dcterms:W3CDTF">2024-05-15T03:21:00Z</dcterms:modified>
</cp:coreProperties>
</file>