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মাথার বদনজর</w:t>
      </w:r>
    </w:p>
    <w:p>
      <w:pPr>
        <w:jc w:val="center"/>
      </w:pPr>
      <w:r>
        <w:rPr>
          <w:sz w:val="24"/>
        </w:rPr>
        <w:t>মাথায় লাগা নজরের লক্ষণ ও নির্দিষ্ট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বদনজর শরীরের যেকোনো জায়গায় লাগতে পারে, তবে মাথায় লাগলে তার আলামত সবচেয়ে বেশি অনুভূত হয় — কারণ মাথা থেকেই চিন্তা, স্মৃতি ও মনোযোগ নিয়ন্ত্রিত হয়। বিশেষত যাদের চুল, চেহারা বা মেধার প্রশংসা বেশি হয়, তাদের ক্ষেত্রে এটি বেশি দেখা যায়।</w:t>
      </w:r>
    </w:p>
    <w:p>
      <w:pPr>
        <w:pStyle w:val="Heading2"/>
      </w:pPr>
      <w:r>
        <w:t>যেসব লক্ষণ থাকলে এই প্রোটোকল কাজে আসবে</w:t>
      </w:r>
    </w:p>
    <w:p>
      <w:pPr>
        <w:pStyle w:val="ListBullet"/>
      </w:pPr>
      <w:r>
        <w:t>মাথায় ভার, চাপ বা ঝিমঝিম ভাব — বিশেষত সকালে ঘুম থেকে উঠে</w:t>
      </w:r>
    </w:p>
    <w:p>
      <w:pPr>
        <w:pStyle w:val="ListBullet"/>
      </w:pPr>
      <w:r>
        <w:t>প্রশংসা শোনার পর থেকে মাথাব্যথা শুরু হওয়া</w:t>
      </w:r>
    </w:p>
    <w:p>
      <w:pPr>
        <w:pStyle w:val="ListBullet"/>
      </w:pPr>
      <w:r>
        <w:t>মনোযোগ ধরে রাখতে না পারা, পড়া মাথায় না ঢোকা</w:t>
      </w:r>
    </w:p>
    <w:p>
      <w:pPr>
        <w:pStyle w:val="ListBullet"/>
      </w:pPr>
      <w:r>
        <w:t>স্মৃতিশক্তি হঠাৎ কমে যাওয়া</w:t>
      </w:r>
    </w:p>
    <w:p>
      <w:pPr>
        <w:pStyle w:val="ListBullet"/>
      </w:pPr>
      <w:r>
        <w:t>চুল পড়া বেড়ে যাওয়া, বিশেষত প্রশংসার পর</w:t>
      </w:r>
    </w:p>
    <w:p>
      <w:pPr>
        <w:pStyle w:val="ListBullet"/>
      </w:pPr>
      <w:r>
        <w:t>মাথার তালুতে গরম বা ঝিঁঝিঁ অনুভূতি</w:t>
      </w:r>
    </w:p>
    <w:p>
      <w:pPr>
        <w:pStyle w:val="ListBullet"/>
      </w:pPr>
      <w:r>
        <w:t>রুকইয়াহ শুনলে মাথাব্যথা বেড়ে যাওয়া, হাই ওঠা</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মাথার নজর কাটার আয়াত</w:t>
      </w:r>
    </w:p>
    <w:p>
      <w:r>
        <w:rPr>
          <w:i/>
          <w:color w:val="4A5B53"/>
          <w:sz w:val="19"/>
        </w:rPr>
        <w:t>ডান হাত মাথার তালুতে রেখে পড়ুন। প্রতিটি আয়াতের পর মাথায় ফুঁ দিন।</w:t>
      </w:r>
    </w:p>
    <w:p>
      <w:pPr>
        <w:pStyle w:val="Heading2"/>
      </w:pPr>
      <w:r>
        <w:t>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হিংসুকের অনিষ্ট থেকে</w:t>
      </w:r>
    </w:p>
    <w:p>
      <w:pPr>
        <w:pStyle w:val="Heading2"/>
      </w:pPr>
      <w:r>
        <w:t>৫.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১১ বার  |  নিয়ত: দৃষ্টি দিয়ে ফেলে দেওয়ার চেষ্টা প্রতিহত হওয়া</w:t>
      </w:r>
    </w:p>
    <w:p>
      <w:pPr>
        <w:pStyle w:val="Heading1"/>
      </w:pPr>
      <w:r>
        <w:t>মাথা ও মনের শিফা</w:t>
      </w:r>
    </w:p>
    <w:p>
      <w:r>
        <w:rPr>
          <w:i/>
          <w:color w:val="4A5B53"/>
          <w:sz w:val="19"/>
        </w:rPr>
        <w:t>পড়ার সময় চোখ বন্ধ করে মাথার ভেতরের ভারটা নেমে যাচ্ছে — এই ভাব নিয়ে দোয়া করুন।</w:t>
      </w:r>
    </w:p>
    <w:p>
      <w:pPr>
        <w:pStyle w:val="Heading2"/>
      </w:pPr>
      <w:r>
        <w:t>৬.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৭.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৮.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৯.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১০.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১১.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১২.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বক্ষ প্রশস্ত ও কাজ সহজ হওয়া</w:t>
      </w:r>
    </w:p>
    <w:p>
      <w:pPr>
        <w:pStyle w:val="Heading2"/>
      </w:pPr>
      <w:r>
        <w:t>১৩. সূরা ত্বহা : ১১৪</w:t>
      </w:r>
    </w:p>
    <w:p>
      <w:pPr>
        <w:jc w:val="right"/>
        <w:bidi/>
      </w:pPr>
      <w:r>
        <w:rPr>
          <w:rFonts w:ascii="AlQuran IndoPak by QuranWBW" w:hAnsi="AlQuran IndoPak by QuranWBW" w:cs="AlQuran IndoPak by QuranWBW"/>
          <w:sz w:val="38"/>
          <w:szCs w:val="38"/>
          <w:rtl w:val="1"/>
        </w:rPr>
        <w:t>فَتَعٰلَى اللَّهُ الْمَلِكُ الْحَقُّ ۗ وَلَا تَعْجَلْ بِالْقُرْءَانِ مِن قَبْلِ أَن يُقْضَىٰ إِلَيْكَ وَحْيُهُۥ ۖ وَقُل رَّبِّ زِدْنِى عِلْمًا</w:t>
      </w:r>
    </w:p>
    <w:p>
      <w:r>
        <w:t>সত্যিকার অধীশ্বর আল্লাহ মহান। আপনার প্রতি আল্লাহর ওহী সম্পুর্ণ হওয়ার পূর্বে আপনি কোরআন গ্রহণের ব্যপারে তাড়াহুড়া করবেন না এবং বলুনঃ হে আমার পালনকর্তা, আমার জ্ঞান বৃদ্ধি করুন।</w:t>
      </w:r>
    </w:p>
    <w:p>
      <w:r>
        <w:rPr>
          <w:i w:val="0"/>
          <w:color w:val="4A5B53"/>
          <w:sz w:val="19"/>
        </w:rPr>
        <w:t>পাঠসংখ্যা: ১১ বার  |  নিয়ত: রব্বি যিদনী ইলমা — জ্ঞান বৃদ্ধির দোয়া</w:t>
      </w:r>
    </w:p>
    <w:p>
      <w:pPr>
        <w:pStyle w:val="Heading2"/>
      </w:pPr>
      <w:r>
        <w:t>১৪.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নামিয়ে দেওয়া</w:t>
      </w:r>
    </w:p>
    <w:p>
      <w:pPr>
        <w:pStyle w:val="Heading1"/>
      </w:pPr>
      <w:r>
        <w:t>মাথার হিফাজত</w:t>
      </w:r>
    </w:p>
    <w:p>
      <w:r>
        <w:rPr>
          <w:i/>
          <w:color w:val="4A5B53"/>
          <w:sz w:val="19"/>
        </w:rPr>
        <w:t>রাতে ঘুমানোর আগে পড়ে মাথায় ফুঁ দিন — নিয়মিত করলে নজর সহজে বসতে পারে না।</w:t>
      </w:r>
    </w:p>
    <w:p>
      <w:pPr>
        <w:pStyle w:val="Heading2"/>
      </w:pPr>
      <w:r>
        <w:t>১৫.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w:t>
      </w:r>
    </w:p>
    <w:p>
      <w:pPr>
        <w:pStyle w:val="Heading2"/>
      </w:pPr>
      <w:r>
        <w:t>১৬. 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w:t>
      </w:r>
    </w:p>
    <w:p>
      <w:pPr>
        <w:pStyle w:val="Heading2"/>
      </w:pPr>
      <w:r>
        <w:t>১৭.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2"/>
      </w:pPr>
      <w:r>
        <w:t>১৮.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১১ বার  |  নিয়ত: মাশাআল্লাহ লা কুওয়াতা ইল্লা বিল্লাহ</w:t>
      </w:r>
    </w:p>
    <w:p>
      <w:pPr>
        <w:pStyle w:val="Heading1"/>
      </w:pPr>
      <w:r>
        <w:t>বিশেষ দোয়া — মাথার বদনজর</w:t>
      </w:r>
    </w:p>
    <w:p>
      <w:pPr>
        <w:jc w:val="right"/>
        <w:bidi/>
      </w:pPr>
      <w:r>
        <w:rPr>
          <w:rFonts w:ascii="AlQuran IndoPak by QuranWBW" w:hAnsi="AlQuran IndoPak by QuranWBW" w:cs="AlQuran IndoPak by QuranWBW"/>
          <w:sz w:val="38"/>
          <w:szCs w:val="38"/>
          <w:rtl w:val="1"/>
        </w:rPr>
        <w:t>اللَّهُمَّ احْرِقْ كُلَّ عَيْنٍ عَلَى رَأْسِي</w:t>
      </w:r>
    </w:p>
    <w:p>
      <w:r>
        <w:t>হে আল্লাহ! আমার মাথায় থাকা সমস্ত বদনজর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رَأْسِي</w:t>
      </w:r>
    </w:p>
    <w:p>
      <w:r>
        <w:t>আল্লাহর নামে — আমার মাথায়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رَأْسِي</w:t>
      </w:r>
    </w:p>
    <w:p>
      <w:r>
        <w:t>হে আল্লাহ! আপনার শক্তি ও ক্ষমতা দিয়ে আমার মাথায়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مَا شَاءَ اللَّهُ لَا قُوَّةَ إِلَّا بِاللَّهِ</w:t>
      </w:r>
    </w:p>
    <w:p>
      <w:r>
        <w:t>আল্লাহ যা চেয়েছেন তাই হয়েছে; আল্লাহ ছাড়া কোনো শক্তি নেই।</w:t>
      </w:r>
    </w:p>
    <w:p>
      <w:r>
        <w:rPr>
          <w:i w:val="0"/>
          <w:color w:val="4A5B53"/>
          <w:sz w:val="19"/>
        </w:rPr>
        <w:t xml:space="preserve">পাঠসংখ্যা: ১১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মাথায় যদি কারও নজর লেগে থাকে, আপনি তা তুলে নিন। এই ভার নামিয়ে দিন, আমার চিন্তা পরিষ্কার করে দিন, আমার স্মৃতিশক্তি ও মনোযোগ ফিরিয়ে দিন।</w:t>
      </w:r>
    </w:p>
    <w:p>
      <w:pPr>
        <w:pStyle w:val="Heading2"/>
      </w:pPr>
      <w:r>
        <w:t>পড়া তেল ম্যাসাজের স্থান</w:t>
      </w:r>
    </w:p>
    <w:p>
      <w:r>
        <w:t>মাথার তালু, দুই কানের পেছনে, কপাল ও ঘাড়</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