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সার্বিক হিফাজতের আমল</w:t>
      </w:r>
    </w:p>
    <w:p>
      <w:pPr>
        <w:jc w:val="center"/>
      </w:pPr>
      <w:r>
        <w:rPr>
          <w:sz w:val="24"/>
        </w:rPr>
        <w:t>প্রতিদিনের সুরক্ষা রুটিন — সবার জন্য, সব সময়ের জন্য</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এই প্রোটোকলটি কোনো নির্দিষ্ট রোগের জন্য নয় — এটি প্রতিরোধের জন্য। রুকইয়াহর সবচেয়ে বড় ভুল হলো সমস্যা হওয়ার পর দৌড়ানো, আর সমস্যা কেটে গেলে সব ছেড়ে দেওয়া। যিনি প্রতিদিন সকাল-সন্ধ্যার যিকির ধরে রাখেন, তাঁকে আক্রমণ করা অনেক কঠিন। এই ডকুমেন্টটি সবার জন্য — সুস্থ-অসুস্থ নির্বিশেষে। বাকি সব প্রোটোকলের ভিত্তিও এটি।</w:t>
      </w:r>
    </w:p>
    <w:p>
      <w:pPr>
        <w:pStyle w:val="Heading2"/>
      </w:pPr>
      <w:r>
        <w:t>যেসব লক্ষণ থাকলে এই প্রোটোকল কাজে আসবে</w:t>
      </w:r>
    </w:p>
    <w:p>
      <w:pPr>
        <w:pStyle w:val="ListBullet"/>
      </w:pPr>
      <w:r>
        <w:t>যিনি সুস্থ আছেন এবং সুস্থ থাকতে চান</w:t>
      </w:r>
    </w:p>
    <w:p>
      <w:pPr>
        <w:pStyle w:val="ListBullet"/>
      </w:pPr>
      <w:r>
        <w:t>যিনি রুকইয়াহ শেষ করেছেন এবং আবার আক্রান্ত হতে চান না</w:t>
      </w:r>
    </w:p>
    <w:p>
      <w:pPr>
        <w:pStyle w:val="ListBullet"/>
      </w:pPr>
      <w:r>
        <w:t>যিনি পরিবারের সবাইকে একটি সহজ রুটিনে আনতে চান</w:t>
      </w:r>
    </w:p>
    <w:p>
      <w:pPr>
        <w:pStyle w:val="ListBullet"/>
      </w:pPr>
      <w:r>
        <w:t>যিনি ভ্রমণ, প্রবাস বা নতুন পরিবেশে যাচ্ছেন</w:t>
      </w:r>
    </w:p>
    <w:p>
      <w:pPr>
        <w:pStyle w:val="ListBullet"/>
      </w:pPr>
      <w:r>
        <w:t>যিনি দ্বীনি কাজ করেন এবং বাড়তি হিফাজত চান</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প্রতিদিনের ভিত্তি</w:t>
      </w:r>
    </w:p>
    <w:p>
      <w:r>
        <w:rPr>
          <w:i/>
          <w:color w:val="4A5B53"/>
          <w:sz w:val="19"/>
        </w:rPr>
        <w:t>এই অধ্যায়টি প্রতিদিন — একদিনও বাদ নয়। সময় না পেলে অন্তত এটুকু।</w:t>
      </w:r>
    </w:p>
    <w:p>
      <w:pPr>
        <w:pStyle w:val="Heading2"/>
      </w:pPr>
      <w:r>
        <w:t>১. সূরা আল-ফাতিহা : ১-৭</w:t>
      </w:r>
    </w:p>
    <w:p>
      <w:pPr>
        <w:jc w:val="right"/>
        <w:bidi/>
      </w:pPr>
      <w:r>
        <w:rPr>
          <w:rFonts w:ascii="AlQuran IndoPak by QuranWBW" w:hAnsi="AlQuran IndoPak by QuranWBW" w:cs="AlQuran IndoPak by QuranWBW"/>
          <w:sz w:val="38"/>
          <w:szCs w:val="38"/>
          <w:rtl w:val="1"/>
        </w:rPr>
        <w:t>بِسْمِ اللَّهِ الرَّحْمٰنِ الرَّحِيمِ الْحَمْدُ لِلَّهِ رَبِّ الْعٰلَمِينَ الرَّحْمٰنِ الرَّحِيمِ مٰلِكِ يَوْمِ الدِّينِ إِيَّاكَ نَعْبُدُ وَإِيَّاكَ نَسْتَعِينُ اهْدِنَا الصِّرٰطَ الْمُسْتَقِيمَ صِرٰطَ الَّذِينَ أَنْعَمْتَ عَلَيْهِمْ غَيْرِ الْمَغْضُوبِ عَلَيْهِمْ وَلَا الضَّالِّينَ</w:t>
      </w:r>
    </w:p>
    <w:p>
      <w:r>
        <w:t>শুরু করছি আল্লাহর নামে যিনি পরম করুণাময়, অতি দয়ালু। যাবতীয় প্রশংসা আল্লাহ তাআলার যিনি সকল সৃষ্টি জগতের পালনকর্তা। যিনি নিতান্ত মেহেরবান ও দয়ালু। যিনি বিচার দিনের মালিক। আমরা একমাত্র তোমারই ইবাদত করি এবং শুধুমাত্র তোমারই সাহায্য প্রার্থনা করি। আমাদেরকে সরল পথ দেখাও, সে সমস্ত লোকের পথ, যাদেরকে তুমি নেয়ামত দান করেছ। তাদের পথ নয়, যাদের প্রতি তোমার গজব নাযিল হয়েছে এবং যারা পথভ্রষ্ট হয়েছে।</w:t>
      </w:r>
    </w:p>
    <w:p>
      <w:r>
        <w:rPr>
          <w:i w:val="0"/>
          <w:color w:val="4A5B53"/>
          <w:sz w:val="19"/>
        </w:rPr>
        <w:t>পাঠসংখ্যা: ৭ বার  |  নিয়ত: সূরা ফাতিহা — কুরআনের সবচেয়ে বড় রুকইয়াহ</w:t>
      </w:r>
    </w:p>
    <w:p>
      <w:pPr>
        <w:pStyle w:val="Heading2"/>
      </w:pPr>
      <w:r>
        <w:t>২. সূরা আল-বাকারা : ১-৫</w:t>
      </w:r>
    </w:p>
    <w:p>
      <w:pPr>
        <w:jc w:val="right"/>
        <w:bidi/>
      </w:pPr>
      <w:r>
        <w:rPr>
          <w:rFonts w:ascii="AlQuran IndoPak by QuranWBW" w:hAnsi="AlQuran IndoPak by QuranWBW" w:cs="AlQuran IndoPak by QuranWBW"/>
          <w:sz w:val="38"/>
          <w:szCs w:val="38"/>
          <w:rtl w:val="1"/>
        </w:rPr>
        <w:t>بِسْمِ اللَّهِ الرَّحْمٰنِ الرَّحِيمِ الم ذٰلِكَ الْكِتٰبُ لَا رَيْبَ ۛ فِيهِ ۛ هُدًى لِّلْمُتَّقِينَ الَّذِينَ يُؤْمِنُونَ بِالْغَيْبِ وَيُقِيمُونَ الصَّلَوٰةَ وَمِمَّا رَزَقْنٰهُمْ يُنفِقُونَ وَالَّذِينَ يُؤْمِنُونَ بِمَا أُنزِلَ إِلَيْكَ وَمَا أُنزِلَ مِن قَبْلِكَ وَبِالْءَاخِرَةِ هُمْ يُوقِنُونَ أُولٰئِكَ عَلَىٰ هُدًى مِّن رَّبِّهِمْ ۖ وَأُولٰئِكَ هُمُ الْمُفْلِحُونَ</w:t>
      </w:r>
    </w:p>
    <w:p>
      <w:r>
        <w:t>আলিফ লাম মীম। এ সেই কিতাব যাতে কোনই সন্দেহ নেই। পথ প্রদর্শনকারী পরহেযগারদের জন্য, যারা অদেখা বিষয়ের উপর বিশ্বাস স্থাপন করে এবং নামায প্রতিষ্ঠা করে। আর আমি তাদেরকে যে রুযী দান করেছি তা থেকে ব্যয় করে এবং যারা বিশ্বাস স্থাপন করেছে সেসব বিষয়ের উপর যা কিছু তোমার প্রতি অবতীর্ণ হয়েছে এবং সেসব বিষয়ের উপর যা তোমার পূর্ববর্তীদের প্রতি অবতীর্ণ হয়েছে। আর আখেরাতকে যারা নিশ্চিত বলে বিশ্বাস করে। তারাই নিজেদের পালনকর্তার পক্ষ থেকে সুপথ প্রাপ্ত, আর তারাই যথার্থ সফলকাম।</w:t>
      </w:r>
    </w:p>
    <w:p>
      <w:r>
        <w:rPr>
          <w:i w:val="0"/>
          <w:color w:val="4A5B53"/>
          <w:sz w:val="19"/>
        </w:rPr>
        <w:t>পাঠসংখ্যা: ১ বার  |  নিয়ত: মুত্তাকীদের জন্য হিদায়াত ও সফলতার ঘোষণা</w:t>
      </w:r>
    </w:p>
    <w:p>
      <w:pPr>
        <w:pStyle w:val="Heading2"/>
      </w:pPr>
      <w:r>
        <w:t>৩. সূরা আল-বাকারা : ২৫৫</w:t>
      </w:r>
    </w:p>
    <w:p>
      <w:pPr>
        <w:jc w:val="right"/>
        <w:bidi/>
      </w:pPr>
      <w:r>
        <w:rPr>
          <w:rFonts w:ascii="AlQuran IndoPak by QuranWBW" w:hAnsi="AlQuran IndoPak by QuranWBW" w:cs="AlQuran IndoPak by QuranWBW"/>
          <w:sz w:val="38"/>
          <w:szCs w:val="38"/>
          <w:rtl w:val="1"/>
        </w:rPr>
        <w:t>اللَّهُ لَا إِلٰهَ إِلَّا هُوَ الْحَىُّ الْقَيُّومُ ۚ لَا تَأْخُذُهُۥ سِنَةٌ وَلَا نَوْمٌ ۚ لَّهُۥ مَا فِى السَّمٰوٰتِ وَمَا فِى الْأَرْضِ ۗ مَن ذَا الَّذِى يَشْفَعُ عِندَهُۥ إِلَّا بِإِذْنِهِۦ ۚ يَعْلَمُ مَا بَيْنَ أَيْدِيهِمْ وَمَا خَلْفَهُمْ ۖ وَلَا يُحِيطُونَ بِشَىْءٍ مِّنْ عِلْمِهِۦ إِلَّا بِمَا شَاءَ ۚ وَسِعَ كُرْسِيُّهُ السَّمٰوٰتِ وَالْأَرْضَ ۖ وَلَا يَـُٔودُهُۥ حِفْظُهُمَا ۚ وَهُوَ الْعَلِىُّ الْعَظِيمُ</w:t>
      </w:r>
    </w:p>
    <w:p>
      <w:r>
        <w:t>আল্লাহ ছাড়া অন্য কোন উপাস্য নেই, তিনি জীবিত, সবকিছুর ধারক। তাঁকে তন্দ্রাও স্পর্শ করতে পারে না এবং নিদ্রাও নয়। আসমান ও যমীনে যা কিছু রয়েছে, সবই তাঁর। কে আছ এমন, যে সুপারিশ করবে তাঁর কাছে তাঁর অনুমতি ছাড়া? দৃষ্টির সামনে কিংবা পিছনে যা কিছু রয়েছে সে সবই তিনি জানেন। তাঁর জ্ঞানসীমা থেকে তারা কোন কিছুকেই পরিবেষ্টিত করতে পারে না, কিন্তু যতটুকু তিনি ইচ্ছা করেন। তাঁর সিংহাসন সমস্ত আসমান ও যমীনকে পরিবেষ্টিত করে আছে। আর সেগুলোকে ধারণ করা তাঁর পক্ষে কঠিন নয়। তিনিই সর্বোচ্চ এবং সর্বাপেক্ষা মহান।</w:t>
      </w:r>
    </w:p>
    <w:p>
      <w:r>
        <w:rPr>
          <w:i w:val="0"/>
          <w:color w:val="4A5B53"/>
          <w:sz w:val="19"/>
        </w:rPr>
        <w:t>পাঠসংখ্যা: ৭ বার  |  নিয়ত: আয়াতুল কুরসী — শয়তান কাছে ঘেঁষতে পারে না</w:t>
      </w:r>
    </w:p>
    <w:p>
      <w:pPr>
        <w:pStyle w:val="Heading2"/>
      </w:pPr>
      <w:r>
        <w:t>৪. সূরা আল-বাকারা : ২৮৫-২৮৬</w:t>
      </w:r>
    </w:p>
    <w:p>
      <w:pPr>
        <w:jc w:val="right"/>
        <w:bidi/>
      </w:pPr>
      <w:r>
        <w:rPr>
          <w:rFonts w:ascii="AlQuran IndoPak by QuranWBW" w:hAnsi="AlQuran IndoPak by QuranWBW" w:cs="AlQuran IndoPak by QuranWBW"/>
          <w:sz w:val="38"/>
          <w:szCs w:val="38"/>
          <w:rtl w:val="1"/>
        </w:rPr>
        <w:t>ءَامَنَ الرَّسُولُ بِمَا أُنزِلَ إِلَيْهِ مِن رَّبِّهِۦ وَالْمُؤْمِنُونَ ۚ كُلٌّ ءَامَنَ بِاللَّهِ وَمَلٰئِكَتِهِۦ وَكُتُبِهِۦ وَرُسُلِهِۦ لَا نُفَرِّقُ بَيْنَ أَحَدٍ مِّن رُّسُلِهِۦ ۚ وَقَالُوا سَمِعْنَا وَأَطَعْنَا ۖ غُفْرَانَكَ رَبَّنَا وَإِلَيْكَ الْمَصِيرُ لَا يُكَلِّفُ اللَّهُ نَفْسًا إِلَّا وُسْعَهَا ۚ لَهَا مَا كَسَبَتْ وَعَلَيْهَا مَا اكْتَسَبَتْ ۗ رَبَّنَا لَا تُؤَاخِذْنَا إِن نَّسِينَا أَوْ أَخْطَأْنَا ۚ رَبَّنَا وَلَا تَحْمِلْ عَلَيْنَا إِصْرًا كَمَا حَمَلْتَهُۥ عَلَى الَّذِينَ مِن قَبْلِنَا ۚ رَبَّنَا وَلَا تُحَمِّلْنَا مَا لَا طَاقَةَ لَنَا بِهِۦ ۖ وَاعْفُ عَنَّا وَاغْفِرْ لَنَا وَارْحَمْنَا ۚ أَنتَ مَوْلَىٰنَا فَانصُرْنَا عَلَى الْقَوْمِ الْكٰفِرِينَ</w:t>
      </w:r>
    </w:p>
    <w:p>
      <w:r>
        <w:t>রসূল বিশ্বাস রাখেন ঐ সমস্ত বিষয় সম্পর্কে যা তাঁর পালনকর্তার পক্ষ থেকে তাঁর কাছে অবতীর্ণ হয়েছে এবং মুসলমানরাও সবাই বিশ্বাস রাখে আল্লাহর প্রতি, তাঁর ফেরেশতাদের প্রতি, তাঁর গ্রন্থসমুহের প্রতি এবং তাঁর পয়গম্বরগণের প্রতি। তারা বলে আমরা তাঁর পয়গম্বরদের মধ্যে কোন তারতম্য করিনা। তারা বলে, আমরা শুনেছি এবং কবুল করেছি। আমরা তোমার ক্ষমা চাই, হে আমাদের পালনকর্তা। তোমারই দিকে প্রত্যাবর্তন করতে হবে। আল্লাহ কাউকে তার সাধ্যাতীত কোন কাজের ভার দেন না, সে তাই পায় যা সে উপার্জন করে এবং তাই তার উপর বর্তায় যা সে করে। হে আমাদের পালনকর্তা, যদি আমরা ভুলে যাই কিংবা ভুল করি, তবে আমাদেরকে অপরাধী করো না। হে আমাদের পালনকর্তা! এবং আমাদের উপর এমন দায়িত্ব অর্পণ করো না, যেমন আমাদের পূর্ববর্তীদের উপর অর্পণ করেছ, হে আমাদের প্রভূ! এবং আমাদের দ্বারা ঐ বোঝা বহন করিও না, যা বহন করার শক্তি আমাদের নাই। আমাদের পাপ মোচন কর। আমাদেরকে ক্ষমা কর এবং আমাদের প্রতি দয়া কর। তুমিই আমাদের প্রভু। সুতরাং কাফের সম্প্রদায়ের বিরুদ্ধে আমাদের কে সাহায্যে কর।</w:t>
      </w:r>
    </w:p>
    <w:p>
      <w:r>
        <w:rPr>
          <w:i w:val="0"/>
          <w:color w:val="4A5B53"/>
          <w:sz w:val="19"/>
        </w:rPr>
        <w:t>পাঠসংখ্যা: ৩ বার  |  নিয়ত: সূরা বাকারার শেষাংশ — বোঝা লাঘব ও ক্ষমার আবেদন</w:t>
      </w:r>
    </w:p>
    <w:p>
      <w:pPr>
        <w:pStyle w:val="Heading2"/>
      </w:pPr>
      <w:r>
        <w:t>৫. 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 — কুরআনের এক-তৃতীয়াংশের সমান</w:t>
      </w:r>
    </w:p>
    <w:p>
      <w:pPr>
        <w:pStyle w:val="Heading2"/>
      </w:pPr>
      <w:r>
        <w:t>৬.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৩ বার  |  নিয়ত: সৃষ্টির অনিষ্ট, রাত, গিঁট ও হাসাদ থেকে</w:t>
      </w:r>
    </w:p>
    <w:p>
      <w:pPr>
        <w:pStyle w:val="Heading2"/>
      </w:pPr>
      <w:r>
        <w:t>৭. 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৩ বার  |  নিয়ত: জিন ও মানুষের ওয়াসওয়াসা থেকে</w:t>
      </w:r>
    </w:p>
    <w:p>
      <w:pPr>
        <w:pStyle w:val="Heading1"/>
      </w:pPr>
      <w:r>
        <w:t>চারদিকের প্রতিরক্ষা</w:t>
      </w:r>
    </w:p>
    <w:p>
      <w:r>
        <w:rPr>
          <w:i/>
          <w:color w:val="4A5B53"/>
          <w:sz w:val="19"/>
        </w:rPr>
        <w:t>সকালে একবার, সন্ধ্যায় একবার। বাইরে বের হওয়ার আগে অন্তত সূরা ইয়াসীনের প্রথম ৯ আয়াত।</w:t>
      </w:r>
    </w:p>
    <w:p>
      <w:pPr>
        <w:pStyle w:val="Heading2"/>
      </w:pPr>
      <w:r>
        <w:t>৮. সূরা আলে ইমরান : ১৭৩-১৭৪</w:t>
      </w:r>
    </w:p>
    <w:p>
      <w:pPr>
        <w:jc w:val="right"/>
        <w:bidi/>
      </w:pPr>
      <w:r>
        <w:rPr>
          <w:rFonts w:ascii="AlQuran IndoPak by QuranWBW" w:hAnsi="AlQuran IndoPak by QuranWBW" w:cs="AlQuran IndoPak by QuranWBW"/>
          <w:sz w:val="38"/>
          <w:szCs w:val="38"/>
          <w:rtl w:val="1"/>
        </w:rPr>
        <w:t>الَّذِينَ قَالَ لَهُمُ النَّاسُ إِنَّ النَّاسَ قَدْ جَمَعُوا لَكُمْ فَاخْشَوْهُمْ فَزَادَهُمْ إِيمٰنًا وَقَالُوا حَسْبُنَا اللَّهُ وَنِعْمَ الْوَكِيلُ فَانقَلَبُوا بِنِعْمَةٍ مِّنَ اللَّهِ وَفَضْلٍ لَّمْ يَمْسَسْهُمْ سُوءٌ وَاتَّبَعُوا رِضْوٰنَ اللَّهِ ۗ وَاللَّهُ ذُو فَضْلٍ عَظِيمٍ</w:t>
      </w:r>
    </w:p>
    <w:p>
      <w:r>
        <w:t>যাদেরকে লোকেরা বলেছে যে, তোমাদের সাথে মোকাবেলা করার জন্য লোকেরা সমাবেশ করেছে বহু সাজ-সরঞ্জাম; তাদের ভয় কর। তখন তাদের বিশ্বাস আরও দৃঢ়তর হয়ে যায় এবং তারা বলে, আমাদের জন্য আল্লাহই যথেষ্ট; কতই না চমৎকার কামিয়াবীদানকারী। অতঃপর ফিরে এল মুসলমানরা আল্লাহর অনুগ্রহ নিয়ে, তদের কিছুই অনিষ্ট হলো না। তারপর তারা আল্লাহর ইচ্ছার অনুগত হল। বস্তুতঃ আল্লাহর অনুগ্রহ অতি বিরাট।</w:t>
      </w:r>
    </w:p>
    <w:p>
      <w:r>
        <w:rPr>
          <w:i w:val="0"/>
          <w:color w:val="4A5B53"/>
          <w:sz w:val="19"/>
        </w:rPr>
        <w:t>পাঠসংখ্যা: ৭ বার  |  নিয়ত: হাসবুনাল্লাহু ওয়া নি'মাল ওয়াকীল</w:t>
      </w:r>
    </w:p>
    <w:p>
      <w:pPr>
        <w:pStyle w:val="Heading2"/>
      </w:pPr>
      <w:r>
        <w:t>৯. সূরা ইয়াসীন : ১-৯</w:t>
      </w:r>
    </w:p>
    <w:p>
      <w:pPr>
        <w:jc w:val="right"/>
        <w:bidi/>
      </w:pPr>
      <w:r>
        <w:rPr>
          <w:rFonts w:ascii="AlQuran IndoPak by QuranWBW" w:hAnsi="AlQuran IndoPak by QuranWBW" w:cs="AlQuran IndoPak by QuranWBW"/>
          <w:sz w:val="38"/>
          <w:szCs w:val="38"/>
          <w:rtl w:val="1"/>
        </w:rPr>
        <w:t>بِسْمِ اللَّهِ الرَّحْمٰنِ الرَّحِيمِ يس وَالْقُرْءَانِ الْحَكِيمِ إِنَّكَ لَمِنَ الْمُرْسَلِينَ عَلَىٰ صِرٰطٍ مُّسْتَقِيمٍ تَنزِيلَ الْعَزِيزِ الرَّحِيمِ لِتُنذِرَ قَوْمًا مَّا أُنذِرَ ءَابَاؤُهُمْ فَهُمْ غٰفِلُونَ لَقَدْ حَقَّ الْقَوْلُ عَلَىٰ أَكْثَرِهِمْ فَهُمْ لَا يُؤْمِنُونَ إِنَّا جَعَلْنَا فِى أَعْنٰقِهِمْ أَغْلٰلًا فَهِىَ إِلَى الْأَذْقَانِ فَهُم مُّقْمَحُونَ وَجَعَلْنَا مِن بَيْنِ أَيْدِيهِمْ سَدًّا وَمِنْ خَلْفِهِمْ سَدًّا فَأَغْشَيْنٰهُمْ فَهُمْ لَا يُبْصِرُونَ</w:t>
      </w:r>
    </w:p>
    <w:p>
      <w:r>
        <w:t>ইয়া-সীন প্রজ্ঞাময় কোরআনের কসম। নিশ্চয় আপনি প্রেরিত রসূলগণের একজন। সরল পথে প্রতিষ্ঠিত। কোরআন পরাক্রমশালী পরম দয়ালু আল্লাহর তরফ থেকে অবতীর্ণ, যাতে আপনি এমন এক জাতিকে সতর্ক করেন, যাদের পূর্ব পুরুষগণকেও সতর্ক করা হয়নি। ফলে তারা গাফেল। তাদের অধিকাংশের জন্যে শাস্তির বিষয় অবধারিত হয়েছে। সুতরাং তারা বিশ্বাস স্থাপন করবে না। আমি তাদের গর্দানে চিবুক পর্যন্ত বেড়ী পরিয়েছি। ফলে তাদের মস্তক উর্দ্ধমুখী হয়ে গেছে। আমি তাদের সামনে ও পিছনে প্রাচীর স্থাপন করেছি, অতঃপর তাদেরকে আবৃত করে দিয়েছি, ফলে তারা দেখে না।</w:t>
      </w:r>
    </w:p>
    <w:p>
      <w:r>
        <w:rPr>
          <w:i w:val="0"/>
          <w:color w:val="4A5B53"/>
          <w:sz w:val="19"/>
        </w:rPr>
        <w:t>পাঠসংখ্যা: ৩ বার  |  নিয়ত: সামনে-পেছনে প্রতিবন্ধক স্থাপন</w:t>
      </w:r>
    </w:p>
    <w:p>
      <w:pPr>
        <w:pStyle w:val="Heading2"/>
      </w:pPr>
      <w:r>
        <w:t>১০. সূরা গাফির : ৪৪-৪৫</w:t>
      </w:r>
    </w:p>
    <w:p>
      <w:pPr>
        <w:jc w:val="right"/>
        <w:bidi/>
      </w:pPr>
      <w:r>
        <w:rPr>
          <w:rFonts w:ascii="AlQuran IndoPak by QuranWBW" w:hAnsi="AlQuran IndoPak by QuranWBW" w:cs="AlQuran IndoPak by QuranWBW"/>
          <w:sz w:val="38"/>
          <w:szCs w:val="38"/>
          <w:rtl w:val="1"/>
        </w:rPr>
        <w:t>فَسَتَذْكُرُونَ مَا أَقُولُ لَكُمْ ۚ وَأُفَوِّضُ أَمْرِى إِلَى اللَّهِ ۚ إِنَّ اللَّهَ بَصِيرٌ بِالْعِبَادِ فَوَقَىٰهُ اللَّهُ سَيِّـَٔاتِ مَا مَكَرُوا ۖ وَحَاقَ بِـَٔالِ فِرْعَوْنَ سُوءُ الْعَذَابِ</w:t>
      </w:r>
    </w:p>
    <w:p>
      <w:r>
        <w:t>আমি তোমাদেরকে যা বলছি, তোমরা একদিন তা স্মরণ করবে। আমি আমার ব্যাপার আল্লাহর কাছে সমর্পণ করছি। নিশ্চয় বান্দারা আল্লাহর দৃষ্টিতে রয়েছে। অতঃপর আল্লাহ তাকে তাদের চক্রান্তের অনিষ্ট থেকে রক্ষা করলেন এবং ফেরাউন গোত্রকে শোচনীয় আযাব গ্রাস করল।</w:t>
      </w:r>
    </w:p>
    <w:p>
      <w:r>
        <w:rPr>
          <w:i w:val="0"/>
          <w:color w:val="4A5B53"/>
          <w:sz w:val="19"/>
        </w:rPr>
        <w:t>পাঠসংখ্যা: ৩ বার  |  নিয়ত: ষড়যন্ত্রের অনিষ্ট থেকে রক্ষা</w:t>
      </w:r>
    </w:p>
    <w:p>
      <w:pPr>
        <w:pStyle w:val="Heading2"/>
      </w:pPr>
      <w:r>
        <w:t>১১. সূরা আল-ইসরা : ৪৫-৪৬</w:t>
      </w:r>
    </w:p>
    <w:p>
      <w:pPr>
        <w:jc w:val="right"/>
        <w:bidi/>
      </w:pPr>
      <w:r>
        <w:rPr>
          <w:rFonts w:ascii="AlQuran IndoPak by QuranWBW" w:hAnsi="AlQuran IndoPak by QuranWBW" w:cs="AlQuran IndoPak by QuranWBW"/>
          <w:sz w:val="38"/>
          <w:szCs w:val="38"/>
          <w:rtl w:val="1"/>
        </w:rPr>
        <w:t>وَإِذَا قَرَأْتَ الْقُرْءَانَ جَعَلْنَا بَيْنَكَ وَبَيْنَ الَّذِينَ لَا يُؤْمِنُونَ بِالْءَاخِرَةِ حِجَابًا مَّسْتُورًا وَجَعَلْنَا عَلَىٰ قُلُوبِهِمْ أَكِنَّةً أَن يَفْقَهُوهُ وَفِى ءَاذَانِهِمْ وَقْرًا ۚ وَإِذَا ذَكَرْتَ رَبَّكَ فِى الْقُرْءَانِ وَحْدَهُۥ وَلَّوْا عَلَىٰ أَدْبٰرِهِمْ نُفُورًا</w:t>
      </w:r>
    </w:p>
    <w:p>
      <w:r>
        <w:t>যখন আপনি কোরআন পাঠ করেন, তখন আমি আপনার মধ্যে ও পরকালে অবিশ্বাসীদের মধ্যে প্রচ্ছন্ন পর্দা ফেলে দেই। আমি তাদের অন্তরের উপর আবরণ রেখে দেই, যাতে তারা একে উপলব্ধি করতে না পারে এবং তাদের কর্ণকুহরে বোঝা চাপিয়ে দেই। যখন আপনি কোরআনে পালনকর্তার একত্ব আবৃত্তি করেন, তখন ও অনীহাবশতঃ ওরা পৃষ্ট প্রদর্শন করে চলে যায়।</w:t>
      </w:r>
    </w:p>
    <w:p>
      <w:r>
        <w:rPr>
          <w:i w:val="0"/>
          <w:color w:val="4A5B53"/>
          <w:sz w:val="19"/>
        </w:rPr>
        <w:t>পাঠসংখ্যা: ৭ বার  |  নিয়ত: অদৃশ্য পর্দা</w:t>
      </w:r>
    </w:p>
    <w:p>
      <w:pPr>
        <w:pStyle w:val="Heading2"/>
      </w:pPr>
      <w:r>
        <w:t>১২. সূরা আন-নাহল : ৯৮-১০০</w:t>
      </w:r>
    </w:p>
    <w:p>
      <w:pPr>
        <w:jc w:val="right"/>
        <w:bidi/>
      </w:pPr>
      <w:r>
        <w:rPr>
          <w:rFonts w:ascii="AlQuran IndoPak by QuranWBW" w:hAnsi="AlQuran IndoPak by QuranWBW" w:cs="AlQuran IndoPak by QuranWBW"/>
          <w:sz w:val="38"/>
          <w:szCs w:val="38"/>
          <w:rtl w:val="1"/>
        </w:rPr>
        <w:t>فَإِذَا قَرَأْتَ الْقُرْءَانَ فَاسْتَعِذْ بِاللَّهِ مِنَ الشَّيْطٰنِ الرَّجِيمِ إِنَّهُۥ لَيْسَ لَهُۥ سُلْطٰنٌ عَلَى الَّذِينَ ءَامَنُوا وَعَلَىٰ رَبِّهِمْ يَتَوَكَّلُونَ إِنَّمَا سُلْطٰنُهُۥ عَلَى الَّذِينَ يَتَوَلَّوْنَهُۥ وَالَّذِينَ هُم بِهِۦ مُشْرِكُونَ</w:t>
      </w:r>
    </w:p>
    <w:p>
      <w:r>
        <w:t>অতএব, যখন আপনি কোরআন পাঠ করেন তখন বিতাড়িত শয়তান থেকে আল্লাহর আশ্রয় গ্রহণ করুন। তার আধিপত্য চলে না তাদের উপর যারা বিশ্বাস স্থাপন করে এবং আপন পালন কর্তার উপর ভরসা রাখে। তার আধিপত্য তো তাদের উপরই চলে, যারা তাকে বন্ধু মনে করে এবং যারা তাকে অংশীদার মানে।</w:t>
      </w:r>
    </w:p>
    <w:p>
      <w:r>
        <w:rPr>
          <w:i w:val="0"/>
          <w:color w:val="4A5B53"/>
          <w:sz w:val="19"/>
        </w:rPr>
        <w:t>পাঠসংখ্যা: ৭ বার  |  নিয়ত: ঈমানদারের উপর শয়তানের আধিপত্য নেই</w:t>
      </w:r>
    </w:p>
    <w:p>
      <w:pPr>
        <w:pStyle w:val="Heading2"/>
      </w:pPr>
      <w:r>
        <w:t>১৩. সূরা আল-জিন : ২৬-২৮</w:t>
      </w:r>
    </w:p>
    <w:p>
      <w:pPr>
        <w:jc w:val="right"/>
        <w:bidi/>
      </w:pPr>
      <w:r>
        <w:rPr>
          <w:rFonts w:ascii="AlQuran IndoPak by QuranWBW" w:hAnsi="AlQuran IndoPak by QuranWBW" w:cs="AlQuran IndoPak by QuranWBW"/>
          <w:sz w:val="38"/>
          <w:szCs w:val="38"/>
          <w:rtl w:val="1"/>
        </w:rPr>
        <w:t>عٰلِمُ الْغَيْبِ فَلَا يُظْهِرُ عَلَىٰ غَيْبِهِۦ أَحَدًا إِلَّا مَنِ ارْتَضَىٰ مِن رَّسُولٍ فَإِنَّهُۥ يَسْلُكُ مِن بَيْنِ يَدَيْهِ وَمِنْ خَلْفِهِۦ رَصَدًا لِّيَعْلَمَ أَن قَدْ أَبْلَغُوا رِسٰلٰتِ رَبِّهِمْ وَأَحَاطَ بِمَا لَدَيْهِمْ وَأَحْصَىٰ كُلَّ شَىْءٍ عَدَدًا</w:t>
      </w:r>
    </w:p>
    <w:p>
      <w:r>
        <w:t>তিনি অদৃশ্যের জ্ঞানী। পরন্ত তিনি অদৃশ্য বিষয় কারও কাছে প্রকাশ করেন না। তাঁর মনোনীত রসূল ব্যতীত। তখন তিনি তার অগ্রে ও পশ্চাতে প্রহরী নিযুক্ত করেন যাতে আল্লাহ তা’আলা জেনে নেন যে, রসূলগণ তাঁদের পালনকর্তার পয়গাম পৌছিয়েছেন কি না। রসূলগণের কাছে যা আছে, তা তাঁর জ্ঞান-গোচর। তিনি সবকিছুর সংখ্যার হিসাব রাখেন।</w:t>
      </w:r>
    </w:p>
    <w:p>
      <w:r>
        <w:rPr>
          <w:i w:val="0"/>
          <w:color w:val="4A5B53"/>
          <w:sz w:val="19"/>
        </w:rPr>
        <w:t>পাঠসংখ্যা: ৩ বার  |  নিয়ত: আল্লাহ প্রহরী নিযুক্ত করেন</w:t>
      </w:r>
    </w:p>
    <w:p>
      <w:pPr>
        <w:pStyle w:val="Heading1"/>
      </w:pPr>
      <w:r>
        <w:t>সব দিক থেকে হিফাজত — নজর, সিহর, জিন</w:t>
      </w:r>
    </w:p>
    <w:p>
      <w:r>
        <w:rPr>
          <w:i/>
          <w:color w:val="4A5B53"/>
          <w:sz w:val="19"/>
        </w:rPr>
        <w:t>সপ্তাহে অন্তত দুইদিন এই পূর্ণ অধ্যায়টি পড়ুন।</w:t>
      </w:r>
    </w:p>
    <w:p>
      <w:pPr>
        <w:pStyle w:val="Heading2"/>
      </w:pPr>
      <w:r>
        <w:t>১৪.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১৫.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2"/>
      </w:pPr>
      <w:r>
        <w:t>১৬.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৭ বার  |  নিয়ত: মাশাআল্লাহ লা কুওয়াতা ইল্লা বিল্লাহ — নজর প্রতিরোধের ঢাল</w:t>
      </w:r>
    </w:p>
    <w:p>
      <w:pPr>
        <w:pStyle w:val="Heading2"/>
      </w:pPr>
      <w:r>
        <w:t>১৭.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১৮.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১৯. সূরা আল-জিন : ১-৯</w:t>
      </w:r>
    </w:p>
    <w:p>
      <w:pPr>
        <w:jc w:val="right"/>
        <w:bidi/>
      </w:pPr>
      <w:r>
        <w:rPr>
          <w:rFonts w:ascii="AlQuran IndoPak by QuranWBW" w:hAnsi="AlQuran IndoPak by QuranWBW" w:cs="AlQuran IndoPak by QuranWBW"/>
          <w:sz w:val="38"/>
          <w:szCs w:val="38"/>
          <w:rtl w:val="1"/>
        </w:rPr>
        <w:t>بِسْمِ اللَّهِ الرَّحْمٰنِ الرَّحِيمِ قُلْ أُوحِىَ إِلَىَّ أَنَّهُ اسْتَمَعَ نَفَرٌ مِّنَ الْجِنِّ فَقَالُوا إِنَّا سَمِعْنَا قُرْءَانًا عَجَبًا يَهْدِى إِلَى الرُّشْدِ فَـَٔامَنَّا بِهِۦ ۖ وَلَن نُّشْرِكَ بِرَبِّنَا أَحَدًا وَأَنَّهُۥ تَعٰلَىٰ جَدُّ رَبِّنَا مَا اتَّخَذَ صٰحِبَةً وَلَا وَلَدًا وَأَنَّهُۥ كَانَ يَقُولُ سَفِيهُنَا عَلَى اللَّهِ شَطَطًا وَأَنَّا ظَنَنَّا أَن لَّن تَقُولَ الْإِنسُ وَالْجِنُّ عَلَى اللَّهِ كَذِبًا وَأَنَّهُۥ كَانَ رِجَالٌ مِّنَ الْإِنسِ يَعُوذُونَ بِرِجَالٍ مِّنَ الْجِنِّ فَزَادُوهُمْ رَهَقًا وَأَنَّهُمْ ظَنُّوا كَمَا ظَنَنتُمْ أَن لَّن يَبْعَثَ اللَّهُ أَحَدًا وَأَنَّا لَمَسْنَا السَّمَاءَ فَوَجَدْنٰهَا مُلِئَتْ حَرَسًا شَدِيدًا وَشُهُبًا وَأَنَّا كُنَّا نَقْعُدُ مِنْهَا مَقٰعِدَ لِلسَّمْعِ ۖ فَمَن يَسْتَمِعِ الْءَانَ يَجِدْ لَهُۥ شِهَابًا رَّصَدًا</w:t>
      </w:r>
    </w:p>
    <w:p>
      <w:r>
        <w:t>বলুনঃ আমার প্রতি ওহী নাযিল করা হয়েছে যে, জিনদের একটি দল কোরআন শ্রবণ করেছে, অতঃপর তারা বলেছেঃ আমরা বিস্ময়কর কোরআন শ্রবণ করেছি; যা সৎপথ প্রদর্শন করে। ফলে আমরা তাতে বিশ্বাস স্থাপন করেছি। আমরা কখনও আমাদের পালনকর্তার সাথে কাউকে শরীক করব না। এবং আরও বিশ্বাস করি যে, আমাদের পালনকর্তার মহান মর্যাদা সবার উর্ধ্বে। তিনি কোন পত্নী গ্রহণ করেননি এবং তাঁর কোন সন্তান নেই। আমাদের মধ্যে নির্বোধেরা আল্লাহ তা’আলা সম্পর্কে বাড়াবাড়ির কথাবার্তা বলত। অথচ আমরা মনে করতাম, মানুষ ও জিন কখনও আল্লাহ তা’আলা সম্পর্কে মিথ্যা বলতে পারে না। অনেক মানুষ অনেক জিনের আশ্রয় নিত, ফলে তারা জিনদের আত্নম্ভরিতা বাড়িয়ে দিত। তারা ধারণা করত, যেমন তোমরা মানবেরা ধারণা কর যে, মৃত্যুর পর আল্লাহ তা’আলা কখনও কাউকে পুনরুত্থিত করবেন না। আমরা আকাশ পর্যবেক্ষণ করছি, অতঃপর দেখতে পেয়েছি যে, কঠোর প্রহরী ও উল্কাপিন্ড দ্বারা আকাশ পরিপূর্ণ। আমরা আকাশের বিভিন্ন ঘাঁটিতে সংবাদ শ্রবণার্থে বসতাম। এখন কেউ সংবাদ শুনতে চাইলে সে জলন্ত উল্কাপিন্ড ওঁৎ পেতে থাকতে দেখে।</w:t>
      </w:r>
    </w:p>
    <w:p>
      <w:r>
        <w:rPr>
          <w:i w:val="0"/>
          <w:color w:val="4A5B53"/>
          <w:sz w:val="19"/>
        </w:rPr>
        <w:t>পাঠসংখ্যা: ৩ বার  |  নিয়ত: জিনদের স্বীকারোক্তি ও তাদের সীমাবদ্ধতা</w:t>
      </w:r>
    </w:p>
    <w:p>
      <w:pPr>
        <w:pStyle w:val="Heading2"/>
      </w:pPr>
      <w:r>
        <w:t>২০. সূরা আস-সাফফাত : ১-১০</w:t>
      </w:r>
    </w:p>
    <w:p>
      <w:pPr>
        <w:jc w:val="right"/>
        <w:bidi/>
      </w:pPr>
      <w:r>
        <w:rPr>
          <w:rFonts w:ascii="AlQuran IndoPak by QuranWBW" w:hAnsi="AlQuran IndoPak by QuranWBW" w:cs="AlQuran IndoPak by QuranWBW"/>
          <w:sz w:val="38"/>
          <w:szCs w:val="38"/>
          <w:rtl w:val="1"/>
        </w:rPr>
        <w:t>بِسْمِ اللَّهِ الرَّحْمٰنِ الرَّحِيمِ وَالصّٰفّٰتِ صَفًّا فَالزّٰجِرٰتِ زَجْرًا فَالتّٰلِيٰتِ ذِكْرًا إِنَّ إِلٰهَكُمْ لَوٰحِدٌ رَّبُّ السَّمٰوٰتِ وَالْأَرْضِ وَمَا بَيْنَهُمَا وَرَبُّ الْمَشٰرِقِ إِنَّا زَيَّنَّا السَّمَاءَ الدُّنْيَا بِزِينَةٍ الْكَوَاكِبِ وَحِفْظًا مِّن كُلِّ شَيْطٰنٍ مَّارِدٍ لَّا يَسَّمَّعُونَ إِلَى الْمَلَإِ الْأَعْلَىٰ وَيُقْذَفُونَ مِن كُلِّ جَانِبٍ دُحُورًا ۖ وَلَهُمْ عَذَابٌ وَاصِبٌ إِلَّا مَنْ خَطِفَ الْخَطْفَةَ فَأَتْبَعَهُۥ شِهَابٌ ثَاقِبٌ</w:t>
      </w:r>
    </w:p>
    <w:p>
      <w:r>
        <w:t>শপথ তাদের যারা সারিবদ্ধ হয়ে দাঁড়ানো, অতঃপর ধমকিয়ে ভীতি প্রদর্শনকারীদের, অতঃপর মুখস্থ আবৃত্তিকারীদের- নিশ্চয় তোমাদের মাবুদ এক। তিনি আসমান সমূহ, যমীনও এতদুভয়ের মধ্যবর্তী সবকিছুর পালনকর্তা এবং পালনকর্তা উদয়াচলসমূহের। নিশ্চয় আমি নিকটবর্তী আকাশকে তারকারাজির দ্বারা সুশোভিত করেছি। এবং তাকে সংরক্ষিত করেছি প্রত্যেক অবাধ্য শয়তান থেকে। ওরা উর্ধ্ব জগতের কোন কিছু শ্রবণ করতে পারে না এবং চার দিক থেকে তাদের প্রতি উল্কা নিক্ষেপ করা হয়। ওদেরকে বিতাড়নের উদ্দেশে। ওদের জন্যে রয়েছে বিরামহীন শাস্তি। তবে কেউ ছোঁ মেরে কিছু শুনে ফেললে জ্বলন্ত উল্কাপিন্ড তার পশ্চাদ্ধাবন করে।</w:t>
      </w:r>
    </w:p>
    <w:p>
      <w:r>
        <w:rPr>
          <w:i w:val="0"/>
          <w:color w:val="4A5B53"/>
          <w:sz w:val="19"/>
        </w:rPr>
        <w:t>পাঠসংখ্যা: ৭ বার  |  নিয়ত: অবাধ্য শয়তানদের প্রতি জ্বলন্ত শিখা</w:t>
      </w:r>
    </w:p>
    <w:p>
      <w:pPr>
        <w:pStyle w:val="Heading2"/>
      </w:pPr>
      <w:r>
        <w:t>২১.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২২.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২৩.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1"/>
      </w:pPr>
      <w:r>
        <w:t>বিশেষ দোয়া — সার্বিক হিফাজতের আমল</w:t>
      </w:r>
    </w:p>
    <w:p>
      <w:pPr>
        <w:jc w:val="right"/>
        <w:bidi/>
      </w:pPr>
      <w:r>
        <w:rPr>
          <w:rFonts w:ascii="AlQuran IndoPak by QuranWBW" w:hAnsi="AlQuran IndoPak by QuranWBW" w:cs="AlQuran IndoPak by QuranWBW"/>
          <w:sz w:val="38"/>
          <w:szCs w:val="38"/>
          <w:rtl w:val="1"/>
        </w:rPr>
        <w:t>اللَّهُمَّ احْرِقْ كُلَّ شَرٍّ عَلَى نَفْسِي وَأَهْلِي وَمَالِي وَدِينِي</w:t>
      </w:r>
    </w:p>
    <w:p>
      <w:r>
        <w:t>হে আল্লাহ! আমার নিজের, পরিবারের, সম্পদের ও দ্বীনের উপর থাকা সমস্ত অনিষ্ট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نَفْسِي وَأَهْلِي وَمَالِي وَدِينِي</w:t>
      </w:r>
    </w:p>
    <w:p>
      <w:r>
        <w:t>আল্লাহর নামে — আমার নিজের, পরিবারের, সম্পদের ও দ্বীনের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نَفْسِي وَأَهْلِي وَمَالِي وَدِينِي</w:t>
      </w:r>
    </w:p>
    <w:p>
      <w:r>
        <w:t>হে আল্লাহ! আপনার শক্তি ও ক্ষমতা দিয়ে আমার নিজের, পরিবারের, সম্পদের ও দ্বীনের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যাঁর নামের সাথে আসমান ও যমীনের কোনো কিছুই ক্ষতি করতে পারে না; তিনি সর্বশ্রোতা, সর্বজ্ঞ।</w:t>
      </w:r>
    </w:p>
    <w:p>
      <w:r>
        <w:rPr>
          <w:i w:val="0"/>
          <w:color w:val="4A5B53"/>
          <w:sz w:val="19"/>
        </w:rPr>
        <w:t>পাঠসংখ্যা: ৩ বার    সকাল-সন্ধ্যা ৩ বার পড়লে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رَضِيتُ بِاللَّهِ رَبًّا وَبِالْإِسْلَامِ دِينًا وَبِمُحَمَّدٍ نَبِيًّا</w:t>
      </w:r>
    </w:p>
    <w:p>
      <w:r>
        <w:t>আমি সন্তুষ্ট আল্লাহকে রব হিসেবে, ইসলামকে দ্বীন হিসেবে এবং মুহাম্মাদ ﷺ-কে নবী হিসেবে।</w:t>
      </w:r>
    </w:p>
    <w:p>
      <w:r>
        <w:rPr>
          <w:i w:val="0"/>
          <w:color w:val="4A5B53"/>
          <w:sz w:val="19"/>
        </w:rPr>
        <w:t>পাঠসংখ্যা: ৩ বার    সকাল-সন্ধ্যা ৩ বার পড়লে আল্লাহ কিয়ামতের দিন তাকে সন্তুষ্ট করা তাঁর দায়িত্ব হিসেবে নেন। (আবু দাউদ ৫০৭২)</w:t>
      </w:r>
    </w:p>
    <w:p>
      <w:pPr>
        <w:jc w:val="right"/>
        <w:bidi/>
      </w:pPr>
      <w:r>
        <w:rPr>
          <w:rFonts w:ascii="AlQuran IndoPak by QuranWBW" w:hAnsi="AlQuran IndoPak by QuranWBW" w:cs="AlQuran IndoPak by QuranWBW"/>
          <w:sz w:val="38"/>
          <w:szCs w:val="38"/>
          <w:rtl w:val="1"/>
        </w:rPr>
        <w:t>لَا إِلٰهَ إِلَّا اللَّهُ وَحْدَهُ لَا شَرِيكَ لَهُ لَهُ الْمُلْكُ وَلَهُ الْحَمْدُ وَهُوَ عَلَى كُلِّ شَيْءٍ قَدِيرٌ</w:t>
      </w:r>
    </w:p>
    <w:p>
      <w:r>
        <w:t>আল্লাহ ছাড়া কোনো ইলাহ নেই, তিনি একক, তাঁর কোনো শরিক নেই। রাজত্ব তাঁরই, প্রশংসাও তাঁরই এবং তিনি সবকিছুর উপর ক্ষমতাবান।</w:t>
      </w:r>
    </w:p>
    <w:p>
      <w:r>
        <w:rPr>
          <w:i w:val="0"/>
          <w:color w:val="4A5B53"/>
          <w:sz w:val="19"/>
        </w:rPr>
        <w:t>পাঠসংখ্যা: ১০০ বার    দিনে ১০০ বার পড়লে সন্ধ্যা পর্যন্ত শয়তান থেকে হিফাজত থাকে। (বুখারী ৩২৯৩)</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আমাকে ও আমার পরিবারকে আপনার হিফাজতে রাখুন। আমাদের দ্বীন, জান, মাল ও সম্মান রক্ষা করুন। আমাদের সামনে-পেছনে, ডানে-বামে, উপরে-নিচে — সব দিক থেকে হিফাজত করুন। আমাদের এমন কোনো অবস্থায় ফেলবেন না যেখানে আপনি ছাড়া আর কেউ সাহায্য করতে পারবে না।</w:t>
      </w:r>
    </w:p>
    <w:p>
      <w:pPr>
        <w:pStyle w:val="Heading2"/>
      </w:pPr>
      <w:r>
        <w:t>পড়া তেল ম্যাসাজের স্থান</w:t>
      </w:r>
    </w:p>
    <w:p>
      <w:r>
        <w:t>মাথার তালু ও বুক — সপ্তাহে দুইদিন যথেষ্ট</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