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color w:val="C9A84C"/>
          <w:sz w:val="36"/>
          <w:szCs w:val="36"/>
        </w:rPr>
        <w:t xml:space="preserve">◆</w:t>
      </w:r>
    </w:p>
    <w:p>
      <w:pPr>
        <w:spacing w:after="120" w:before="0"/>
        <w:jc w:val="center"/>
      </w:pPr>
      <w:r>
        <w:rPr>
          <w:rFonts w:ascii="Arial" w:cs="Arial" w:eastAsia="Arial" w:hAnsi="Arial"/>
          <w:b/>
          <w:bCs/>
          <w:color w:val="1B2A4A"/>
          <w:sz w:val="72"/>
          <w:szCs w:val="72"/>
        </w:rPr>
        <w:t xml:space="preserve">CoolElite</w:t>
      </w:r>
    </w:p>
    <w:p>
      <w:pPr>
        <w:spacing w:after="240" w:before="0"/>
        <w:jc w:val="center"/>
      </w:pPr>
      <w:r>
        <w:rPr>
          <w:rFonts w:ascii="Arial" w:cs="Arial" w:eastAsia="Arial" w:hAnsi="Arial"/>
          <w:b w:val="false"/>
          <w:bCs w:val="false"/>
          <w:color w:val="C9A84C"/>
          <w:sz w:val="40"/>
          <w:szCs w:val="40"/>
        </w:rPr>
        <w:t xml:space="preserve">Premium AC Service Platform</w:t>
      </w:r>
    </w:p>
    <w:p>
      <w:pPr>
        <w:pBdr>
          <w:bottom w:val="single" w:color="C9A84C" w:sz="8" w:space="1"/>
        </w:pBdr>
        <w:spacing w:after="200" w:before="200"/>
      </w:pPr>
    </w:p>
    <w:p>
      <w:pPr>
        <w:spacing w:after="160" w:before="160"/>
        <w:jc w:val="center"/>
      </w:pPr>
      <w:r>
        <w:rPr>
          <w:rFonts w:ascii="Arial" w:cs="Arial" w:eastAsia="Arial" w:hAnsi="Arial"/>
          <w:b/>
          <w:bCs/>
          <w:color w:val="4A4A6A"/>
          <w:sz w:val="26"/>
          <w:szCs w:val="26"/>
        </w:rPr>
        <w:t xml:space="preserve">MASTER ENTERPRISE BLUEPRINT DOCUMENT</w:t>
      </w:r>
    </w:p>
    <w:p>
      <w:pPr>
        <w:pBdr>
          <w:bottom w:val="single" w:color="C9A84C" w:sz="8" w:space="1"/>
        </w:pBdr>
        <w:spacing w:after="200" w:before="200"/>
      </w:pPr>
    </w:p>
    <w:p>
      <w:pPr>
        <w:spacing w:after="160" w:before="0"/>
      </w:pPr>
      <w:r>
        <w:t xml:space="preserve"/>
      </w:r>
    </w:p>
    <w:p>
      <w:pPr>
        <w:spacing w:after="80" w:before="80"/>
        <w:jc w:val="center"/>
      </w:pPr>
      <w:r>
        <w:rPr>
          <w:rFonts w:ascii="Arial" w:cs="Arial" w:eastAsia="Arial" w:hAnsi="Arial"/>
          <w:i/>
          <w:iCs/>
          <w:color w:val="4A4A6A"/>
          <w:sz w:val="20"/>
          <w:szCs w:val="20"/>
        </w:rPr>
        <w:t xml:space="preserve">Technology Stack: ASP.NET Core / Angular / React Native / SQL Server + PostgreSQL</w:t>
      </w:r>
    </w:p>
    <w:p>
      <w:pPr>
        <w:spacing w:after="80" w:before="80"/>
        <w:jc w:val="center"/>
      </w:pPr>
      <w:r>
        <w:rPr>
          <w:rFonts w:ascii="Arial" w:cs="Arial" w:eastAsia="Arial" w:hAnsi="Arial"/>
          <w:i/>
          <w:iCs/>
          <w:color w:val="4A4A6A"/>
          <w:sz w:val="20"/>
          <w:szCs w:val="20"/>
        </w:rPr>
        <w:t xml:space="preserve">Architecture: Clean Architecture · Enterprise RBAC · AI-Ready · Multi-DB · Unified API</w:t>
      </w:r>
    </w:p>
    <w:p>
      <w:pPr>
        <w:spacing w:after="240" w:before="0"/>
      </w:pPr>
      <w:r>
        <w:t xml:space="preserve"/>
      </w:r>
    </w:p>
    <w:p>
      <w:pPr>
        <w:jc w:val="center"/>
      </w:pPr>
      <w:r>
        <w:rPr>
          <w:rFonts w:ascii="Arial" w:cs="Arial" w:eastAsia="Arial" w:hAnsi="Arial"/>
          <w:color w:val="4A4A6A"/>
          <w:sz w:val="20"/>
          <w:szCs w:val="20"/>
        </w:rPr>
        <w:t xml:space="preserve">Version 1.0  |  Confidential  |  Master Planning Document</w:t>
      </w:r>
    </w:p>
    <w:p>
      <w:r>
        <w:br w:type="page"/>
      </w:r>
    </w:p>
    <w:p>
      <w:pPr>
        <w:pStyle w:val="Heading1"/>
        <w:pBdr>
          <w:bottom w:val="single" w:color="C9A84C" w:sz="4" w:space="4"/>
        </w:pBdr>
        <w:spacing w:after="160" w:before="480"/>
      </w:pPr>
      <w:r>
        <w:rPr>
          <w:rFonts w:ascii="Arial" w:cs="Arial" w:eastAsia="Arial" w:hAnsi="Arial"/>
          <w:b/>
          <w:bCs/>
          <w:color w:val="1B2A4A"/>
          <w:sz w:val="36"/>
          <w:szCs w:val="36"/>
        </w:rPr>
        <w:t xml:space="preserve">SECTION 1 — PRODUCT IDENTITY</w:t>
      </w:r>
    </w:p>
    <w:p>
      <w:pPr>
        <w:spacing w:after="120" w:before="80" w:line="320"/>
      </w:pPr>
      <w:r>
        <w:rPr>
          <w:rFonts w:ascii="Arial" w:cs="Arial" w:eastAsia="Arial" w:hAnsi="Arial"/>
          <w:b w:val="false"/>
          <w:bCs w:val="false"/>
          <w:i w:val="false"/>
          <w:iCs w:val="false"/>
          <w:color w:val="1A1A2E"/>
          <w:sz w:val="22"/>
          <w:szCs w:val="22"/>
        </w:rPr>
        <w:t xml:space="preserve">This section defines the brand, positioning, emotional promise, and competitive differentiation of the CoolElite Premium AC Service Platform. Every design decision, workflow, and interface element in this platform must align with the identity articulated here.</w:t>
      </w:r>
    </w:p>
    <w:p>
      <w:pPr>
        <w:pStyle w:val="Heading2"/>
        <w:spacing w:after="120" w:before="320"/>
      </w:pPr>
      <w:r>
        <w:rPr>
          <w:rFonts w:ascii="Arial" w:cs="Arial" w:eastAsia="Arial" w:hAnsi="Arial"/>
          <w:b/>
          <w:bCs/>
          <w:color w:val="1B2A4A"/>
          <w:sz w:val="28"/>
          <w:szCs w:val="28"/>
        </w:rPr>
        <w:t xml:space="preserve">1.1 Brand Name &amp; Direction</w:t>
      </w:r>
    </w:p>
    <w:p>
      <w:pPr>
        <w:spacing w:after="120" w:before="80" w:line="320"/>
      </w:pPr>
      <w:r>
        <w:rPr>
          <w:rFonts w:ascii="Arial" w:cs="Arial" w:eastAsia="Arial" w:hAnsi="Arial"/>
          <w:b/>
          <w:bCs/>
          <w:i w:val="false"/>
          <w:iCs w:val="false"/>
          <w:color w:val="1A1A2E"/>
          <w:sz w:val="22"/>
          <w:szCs w:val="22"/>
        </w:rPr>
        <w:t xml:space="preserve">Brand Name: CoolElite</w:t>
      </w:r>
    </w:p>
    <w:p>
      <w:pPr>
        <w:spacing w:after="120" w:before="80" w:line="320"/>
      </w:pPr>
      <w:r>
        <w:rPr>
          <w:rFonts w:ascii="Arial" w:cs="Arial" w:eastAsia="Arial" w:hAnsi="Arial"/>
          <w:b w:val="false"/>
          <w:bCs w:val="false"/>
          <w:i w:val="false"/>
          <w:iCs w:val="false"/>
          <w:color w:val="1A1A2E"/>
          <w:sz w:val="22"/>
          <w:szCs w:val="22"/>
        </w:rPr>
        <w:t xml:space="preserve">CoolElite is the chosen brand identity. The name signals two core promises — temperature control mastery (Cool) and superior quality (Elite). It is short, memorable, professional, and positions the business immediately as a premium-category service provider rather than a commodity vendor.</w:t>
      </w:r>
    </w:p>
    <w:p>
      <w:pPr>
        <w:spacing w:after="120" w:before="80" w:line="320"/>
      </w:pPr>
      <w:r>
        <w:rPr>
          <w:rFonts w:ascii="Arial" w:cs="Arial" w:eastAsia="Arial" w:hAnsi="Arial"/>
          <w:b/>
          <w:bCs/>
          <w:i w:val="false"/>
          <w:iCs w:val="false"/>
          <w:color w:val="1A1A2E"/>
          <w:sz w:val="22"/>
          <w:szCs w:val="22"/>
        </w:rPr>
        <w:t xml:space="preserve">Tagline: Precision. Comfort. Trust.</w:t>
      </w:r>
    </w:p>
    <w:p>
      <w:pPr>
        <w:spacing w:after="120" w:before="80" w:line="320"/>
      </w:pPr>
      <w:r>
        <w:rPr>
          <w:rFonts w:ascii="Arial" w:cs="Arial" w:eastAsia="Arial" w:hAnsi="Arial"/>
          <w:b w:val="false"/>
          <w:bCs w:val="false"/>
          <w:i w:val="false"/>
          <w:iCs w:val="false"/>
          <w:color w:val="1A1A2E"/>
          <w:sz w:val="22"/>
          <w:szCs w:val="22"/>
        </w:rPr>
        <w:t xml:space="preserve">This tagline communicates three pillars that drive every customer interaction: precision in technical service, comfort as the outcome delivered, and trust as the long-term relationship foundation.</w:t>
      </w:r>
    </w:p>
    <w:p>
      <w:pPr>
        <w:pStyle w:val="Heading2"/>
        <w:spacing w:after="120" w:before="320"/>
      </w:pPr>
      <w:r>
        <w:rPr>
          <w:rFonts w:ascii="Arial" w:cs="Arial" w:eastAsia="Arial" w:hAnsi="Arial"/>
          <w:b/>
          <w:bCs/>
          <w:color w:val="1B2A4A"/>
          <w:sz w:val="28"/>
          <w:szCs w:val="28"/>
        </w:rPr>
        <w:t xml:space="preserve">1.2 Brand Positioning</w:t>
      </w:r>
    </w:p>
    <w:p>
      <w:pPr>
        <w:spacing w:after="120" w:before="80" w:line="320"/>
      </w:pPr>
      <w:r>
        <w:rPr>
          <w:rFonts w:ascii="Arial" w:cs="Arial" w:eastAsia="Arial" w:hAnsi="Arial"/>
          <w:b w:val="false"/>
          <w:bCs w:val="false"/>
          <w:i w:val="false"/>
          <w:iCs w:val="false"/>
          <w:color w:val="1A1A2E"/>
          <w:sz w:val="22"/>
          <w:szCs w:val="22"/>
        </w:rPr>
        <w:t xml:space="preserve">CoolElite is positioned as the premium-tier AC service provider in its operating market — not simply a repair service, but a complete climate comfort management company. The platform elevates AC maintenance, repair, installation, and AMC services to a level of professionalism and care associated with luxury home services.</w:t>
      </w:r>
    </w:p>
    <w:p>
      <w:pPr>
        <w:spacing w:after="120" w:before="80" w:line="320"/>
      </w:pPr>
      <w:r>
        <w:rPr>
          <w:rFonts w:ascii="Arial" w:cs="Arial" w:eastAsia="Arial" w:hAnsi="Arial"/>
          <w:b w:val="false"/>
          <w:bCs w:val="false"/>
          <w:i w:val="false"/>
          <w:iCs w:val="false"/>
          <w:color w:val="1A1A2E"/>
          <w:sz w:val="22"/>
          <w:szCs w:val="22"/>
        </w:rPr>
        <w:t xml:space="preserve">CoolElite occupies the space between unreliable local technicians and impersonal large service chains. It is personal enough to feel attentive, and professional enough to feel trustworthy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Market Positioning Statement</w:t>
            </w:r>
          </w:p>
          <w:p>
            <w:pPr>
              <w:spacing w:after="40" w:before="40" w:line="280"/>
            </w:pPr>
            <w:r>
              <w:rPr>
                <w:rFonts w:ascii="Arial" w:cs="Arial" w:eastAsia="Arial" w:hAnsi="Arial"/>
                <w:color w:val="1A1A2E"/>
                <w:sz w:val="20"/>
                <w:szCs w:val="20"/>
              </w:rPr>
              <w:t xml:space="preserve">CoolElite is the only AC service company in the market that combines</w:t>
            </w:r>
          </w:p>
          <w:p>
            <w:pPr>
              <w:spacing w:after="40" w:before="40" w:line="280"/>
            </w:pPr>
            <w:r>
              <w:rPr>
                <w:rFonts w:ascii="Arial" w:cs="Arial" w:eastAsia="Arial" w:hAnsi="Arial"/>
                <w:color w:val="1A1A2E"/>
                <w:sz w:val="20"/>
                <w:szCs w:val="20"/>
              </w:rPr>
              <w:t xml:space="preserve">certified expert technicians, real-time service transparency, digital-first</w:t>
            </w:r>
          </w:p>
          <w:p>
            <w:pPr>
              <w:spacing w:after="40" w:before="40" w:line="280"/>
            </w:pPr>
            <w:r>
              <w:rPr>
                <w:rFonts w:ascii="Arial" w:cs="Arial" w:eastAsia="Arial" w:hAnsi="Arial"/>
                <w:color w:val="1A1A2E"/>
                <w:sz w:val="20"/>
                <w:szCs w:val="20"/>
              </w:rPr>
              <w:t xml:space="preserve">customer experience, and proactive care contracts — delivering the assurance</w:t>
            </w:r>
          </w:p>
          <w:p>
            <w:pPr>
              <w:spacing w:after="40" w:before="40" w:line="280"/>
            </w:pPr>
            <w:r>
              <w:rPr>
                <w:rFonts w:ascii="Arial" w:cs="Arial" w:eastAsia="Arial" w:hAnsi="Arial"/>
                <w:color w:val="1A1A2E"/>
                <w:sz w:val="20"/>
                <w:szCs w:val="20"/>
              </w:rPr>
              <w:t xml:space="preserve">of a luxury service brand at a practical price point for modern homes and businesses.</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Segment</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Premium Residential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Urban homeowners and renters in mid-to-high income brackets who value reliability, punctuality, and digital convenience over price-shopping.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High-End Residential Complexes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Apartment buildings, gated communities, and societies where building managers need a dependable, contractual AC service provider.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Small &amp; Medium Commercial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Restaurants, retail outlets, salons, clinics, and offices that cannot afford downtime and require responsive scheduled maintenance.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Large Commercial / Enterprise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Hotels, hospitals, corporate offices, and industrial units requiring multi-unit AMC management, SLA compliance, and dedicated account handling.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Property Managers &amp; Builders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 estate developers and facility management firms who need a service partner for new installations and ongoing building-wide maintenance.</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1.4 Premium Value Proposition</w:t>
      </w:r>
    </w:p>
    <w:p>
      <w:pPr>
        <w:spacing w:after="120" w:before="80" w:line="320"/>
      </w:pPr>
      <w:r>
        <w:rPr>
          <w:rFonts w:ascii="Arial" w:cs="Arial" w:eastAsia="Arial" w:hAnsi="Arial"/>
          <w:b w:val="false"/>
          <w:bCs w:val="false"/>
          <w:i w:val="false"/>
          <w:iCs w:val="false"/>
          <w:color w:val="1A1A2E"/>
          <w:sz w:val="22"/>
          <w:szCs w:val="22"/>
        </w:rPr>
        <w:t xml:space="preserve">CoolElite does not compete on price. It competes on the total quality of the service experience. The following are the core value differentiators:</w:t>
      </w:r>
    </w:p>
    <w:p>
      <w:pPr>
        <w:pStyle w:val="ListParagraph"/>
        <w:numPr>
          <w:ilvl w:val="0"/>
          <w:numId w:val="2"/>
        </w:numPr>
        <w:spacing w:after="60" w:before="60" w:line="300"/>
      </w:pPr>
      <w:r>
        <w:rPr>
          <w:rFonts w:ascii="Arial" w:cs="Arial" w:eastAsia="Arial" w:hAnsi="Arial"/>
          <w:color w:val="1A1A2E"/>
          <w:sz w:val="21"/>
          <w:szCs w:val="21"/>
        </w:rPr>
        <w:t xml:space="preserve">Certified, uniformed, background-verified technicians who arrive on time with tracked ETAs.</w:t>
      </w:r>
    </w:p>
    <w:p>
      <w:pPr>
        <w:pStyle w:val="ListParagraph"/>
        <w:numPr>
          <w:ilvl w:val="0"/>
          <w:numId w:val="2"/>
        </w:numPr>
        <w:spacing w:after="60" w:before="60" w:line="300"/>
      </w:pPr>
      <w:r>
        <w:rPr>
          <w:rFonts w:ascii="Arial" w:cs="Arial" w:eastAsia="Arial" w:hAnsi="Arial"/>
          <w:color w:val="1A1A2E"/>
          <w:sz w:val="21"/>
          <w:szCs w:val="21"/>
        </w:rPr>
        <w:t xml:space="preserve">Digital service reports delivered to the customer after every visit — no paper, no ambiguity.</w:t>
      </w:r>
    </w:p>
    <w:p>
      <w:pPr>
        <w:pStyle w:val="ListParagraph"/>
        <w:numPr>
          <w:ilvl w:val="0"/>
          <w:numId w:val="2"/>
        </w:numPr>
        <w:spacing w:after="60" w:before="60" w:line="300"/>
      </w:pPr>
      <w:r>
        <w:rPr>
          <w:rFonts w:ascii="Arial" w:cs="Arial" w:eastAsia="Arial" w:hAnsi="Arial"/>
          <w:color w:val="1A1A2E"/>
          <w:sz w:val="21"/>
          <w:szCs w:val="21"/>
        </w:rPr>
        <w:t xml:space="preserve">Real-time job tracking visible to the customer through web and mobile — like ordering a premium delivery.</w:t>
      </w:r>
    </w:p>
    <w:p>
      <w:pPr>
        <w:pStyle w:val="ListParagraph"/>
        <w:numPr>
          <w:ilvl w:val="0"/>
          <w:numId w:val="2"/>
        </w:numPr>
        <w:spacing w:after="60" w:before="60" w:line="300"/>
      </w:pPr>
      <w:r>
        <w:rPr>
          <w:rFonts w:ascii="Arial" w:cs="Arial" w:eastAsia="Arial" w:hAnsi="Arial"/>
          <w:color w:val="1A1A2E"/>
          <w:sz w:val="21"/>
          <w:szCs w:val="21"/>
        </w:rPr>
        <w:t xml:space="preserve">Transparent, pre-approved estimates before any work begins — no surprise charges.</w:t>
      </w:r>
    </w:p>
    <w:p>
      <w:pPr>
        <w:pStyle w:val="ListParagraph"/>
        <w:numPr>
          <w:ilvl w:val="0"/>
          <w:numId w:val="2"/>
        </w:numPr>
        <w:spacing w:after="60" w:before="60" w:line="300"/>
      </w:pPr>
      <w:r>
        <w:rPr>
          <w:rFonts w:ascii="Arial" w:cs="Arial" w:eastAsia="Arial" w:hAnsi="Arial"/>
          <w:color w:val="1A1A2E"/>
          <w:sz w:val="21"/>
          <w:szCs w:val="21"/>
        </w:rPr>
        <w:t xml:space="preserve">Annual Maintenance Contracts (AMC) that automate scheduling, reminders, and compliance — customers never have to call to schedule a visit.</w:t>
      </w:r>
    </w:p>
    <w:p>
      <w:pPr>
        <w:pStyle w:val="ListParagraph"/>
        <w:numPr>
          <w:ilvl w:val="0"/>
          <w:numId w:val="2"/>
        </w:numPr>
        <w:spacing w:after="60" w:before="60" w:line="300"/>
      </w:pPr>
      <w:r>
        <w:rPr>
          <w:rFonts w:ascii="Arial" w:cs="Arial" w:eastAsia="Arial" w:hAnsi="Arial"/>
          <w:color w:val="1A1A2E"/>
          <w:sz w:val="21"/>
          <w:szCs w:val="21"/>
        </w:rPr>
        <w:t xml:space="preserve">24/7 customer support with a premium-feel communication experience via WhatsApp, email, and in-app messaging.</w:t>
      </w:r>
    </w:p>
    <w:p>
      <w:pPr>
        <w:pStyle w:val="ListParagraph"/>
        <w:numPr>
          <w:ilvl w:val="0"/>
          <w:numId w:val="2"/>
        </w:numPr>
        <w:spacing w:after="60" w:before="60" w:line="300"/>
      </w:pPr>
      <w:r>
        <w:rPr>
          <w:rFonts w:ascii="Arial" w:cs="Arial" w:eastAsia="Arial" w:hAnsi="Arial"/>
          <w:color w:val="1A1A2E"/>
          <w:sz w:val="21"/>
          <w:szCs w:val="21"/>
        </w:rPr>
        <w:t xml:space="preserve">Branded premium experience across every touchpoint — website, app, invoice, communication, and technician presence.</w:t>
      </w:r>
    </w:p>
    <w:p>
      <w:pPr>
        <w:pStyle w:val="Heading2"/>
        <w:spacing w:after="120" w:before="320"/>
      </w:pPr>
      <w:r>
        <w:rPr>
          <w:rFonts w:ascii="Arial" w:cs="Arial" w:eastAsia="Arial" w:hAnsi="Arial"/>
          <w:b/>
          <w:bCs/>
          <w:color w:val="1B2A4A"/>
          <w:sz w:val="28"/>
          <w:szCs w:val="28"/>
        </w:rPr>
        <w:t xml:space="preserve">1.5 Customer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The CoolElite Customer Promise</w:t>
            </w:r>
          </w:p>
          <w:p>
            <w:pPr>
              <w:spacing w:after="40" w:before="40" w:line="280"/>
            </w:pPr>
            <w:r>
              <w:rPr>
                <w:rFonts w:ascii="Arial" w:cs="Arial" w:eastAsia="Arial" w:hAnsi="Arial"/>
                <w:color w:val="1A1A2E"/>
                <w:sz w:val="20"/>
                <w:szCs w:val="20"/>
              </w:rPr>
              <w:t xml:space="preserve">We promise that every time you need AC service — emergency or scheduled —</w:t>
            </w:r>
          </w:p>
          <w:p>
            <w:pPr>
              <w:spacing w:after="40" w:before="40" w:line="280"/>
            </w:pPr>
            <w:r>
              <w:rPr>
                <w:rFonts w:ascii="Arial" w:cs="Arial" w:eastAsia="Arial" w:hAnsi="Arial"/>
                <w:color w:val="1A1A2E"/>
                <w:sz w:val="20"/>
                <w:szCs w:val="20"/>
              </w:rPr>
              <w:t xml:space="preserve">a CoolElite expert will arrive on time, explain everything clearly, complete the work</w:t>
            </w:r>
          </w:p>
          <w:p>
            <w:pPr>
              <w:spacing w:after="40" w:before="40" w:line="280"/>
            </w:pPr>
            <w:r>
              <w:rPr>
                <w:rFonts w:ascii="Arial" w:cs="Arial" w:eastAsia="Arial" w:hAnsi="Arial"/>
                <w:color w:val="1A1A2E"/>
                <w:sz w:val="20"/>
                <w:szCs w:val="20"/>
              </w:rPr>
              <w:t xml:space="preserve">professionally, and leave your space exactly as they found it. You will receive a</w:t>
            </w:r>
          </w:p>
          <w:p>
            <w:pPr>
              <w:spacing w:after="40" w:before="40" w:line="280"/>
            </w:pPr>
            <w:r>
              <w:rPr>
                <w:rFonts w:ascii="Arial" w:cs="Arial" w:eastAsia="Arial" w:hAnsi="Arial"/>
                <w:color w:val="1A1A2E"/>
                <w:sz w:val="20"/>
                <w:szCs w:val="20"/>
              </w:rPr>
              <w:t xml:space="preserve">digital record of every service, and we will proactively take care of your equipment</w:t>
            </w:r>
          </w:p>
          <w:p>
            <w:pPr>
              <w:spacing w:after="40" w:before="40" w:line="280"/>
            </w:pPr>
            <w:r>
              <w:rPr>
                <w:rFonts w:ascii="Arial" w:cs="Arial" w:eastAsia="Arial" w:hAnsi="Arial"/>
                <w:color w:val="1A1A2E"/>
                <w:sz w:val="20"/>
                <w:szCs w:val="20"/>
              </w:rPr>
              <w:t xml:space="preserve">so you never have to worry about your comfort.</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1.6 Emotional &amp; Visual Experience Direction</w:t>
      </w:r>
    </w:p>
    <w:p>
      <w:pPr>
        <w:spacing w:after="120" w:before="80" w:line="320"/>
      </w:pPr>
      <w:r>
        <w:rPr>
          <w:rFonts w:ascii="Arial" w:cs="Arial" w:eastAsia="Arial" w:hAnsi="Arial"/>
          <w:b w:val="false"/>
          <w:bCs w:val="false"/>
          <w:i w:val="false"/>
          <w:iCs w:val="false"/>
          <w:color w:val="1A1A2E"/>
          <w:sz w:val="22"/>
          <w:szCs w:val="22"/>
        </w:rPr>
        <w:t xml:space="preserve">When a customer visits the CoolElite website or opens the app, they should feel:</w:t>
      </w:r>
    </w:p>
    <w:p>
      <w:pPr>
        <w:pStyle w:val="ListParagraph"/>
        <w:numPr>
          <w:ilvl w:val="0"/>
          <w:numId w:val="2"/>
        </w:numPr>
        <w:spacing w:after="60" w:before="60" w:line="300"/>
      </w:pPr>
      <w:r>
        <w:rPr>
          <w:rFonts w:ascii="Arial" w:cs="Arial" w:eastAsia="Arial" w:hAnsi="Arial"/>
          <w:color w:val="1A1A2E"/>
          <w:sz w:val="21"/>
          <w:szCs w:val="21"/>
        </w:rPr>
        <w:t xml:space="preserve">Immediate confidence — this is a professional, serious company.</w:t>
      </w:r>
    </w:p>
    <w:p>
      <w:pPr>
        <w:pStyle w:val="ListParagraph"/>
        <w:numPr>
          <w:ilvl w:val="0"/>
          <w:numId w:val="2"/>
        </w:numPr>
        <w:spacing w:after="60" w:before="60" w:line="300"/>
      </w:pPr>
      <w:r>
        <w:rPr>
          <w:rFonts w:ascii="Arial" w:cs="Arial" w:eastAsia="Arial" w:hAnsi="Arial"/>
          <w:color w:val="1A1A2E"/>
          <w:sz w:val="21"/>
          <w:szCs w:val="21"/>
        </w:rPr>
        <w:t xml:space="preserve">Relief — the problem I have will be handled properly.</w:t>
      </w:r>
    </w:p>
    <w:p>
      <w:pPr>
        <w:pStyle w:val="ListParagraph"/>
        <w:numPr>
          <w:ilvl w:val="0"/>
          <w:numId w:val="2"/>
        </w:numPr>
        <w:spacing w:after="60" w:before="60" w:line="300"/>
      </w:pPr>
      <w:r>
        <w:rPr>
          <w:rFonts w:ascii="Arial" w:cs="Arial" w:eastAsia="Arial" w:hAnsi="Arial"/>
          <w:color w:val="1A1A2E"/>
          <w:sz w:val="21"/>
          <w:szCs w:val="21"/>
        </w:rPr>
        <w:t xml:space="preserve">Premium welcome — this experience is different from other service apps.</w:t>
      </w:r>
    </w:p>
    <w:p>
      <w:pPr>
        <w:pStyle w:val="ListParagraph"/>
        <w:numPr>
          <w:ilvl w:val="0"/>
          <w:numId w:val="2"/>
        </w:numPr>
        <w:spacing w:after="60" w:before="60" w:line="300"/>
      </w:pPr>
      <w:r>
        <w:rPr>
          <w:rFonts w:ascii="Arial" w:cs="Arial" w:eastAsia="Arial" w:hAnsi="Arial"/>
          <w:color w:val="1A1A2E"/>
          <w:sz w:val="21"/>
          <w:szCs w:val="21"/>
        </w:rPr>
        <w:t xml:space="preserve">Trust — these people are verified, trackable, and accountable.</w:t>
      </w:r>
    </w:p>
    <w:p>
      <w:pPr>
        <w:pStyle w:val="ListParagraph"/>
        <w:numPr>
          <w:ilvl w:val="0"/>
          <w:numId w:val="2"/>
        </w:numPr>
        <w:spacing w:after="60" w:before="60" w:line="300"/>
      </w:pPr>
      <w:r>
        <w:rPr>
          <w:rFonts w:ascii="Arial" w:cs="Arial" w:eastAsia="Arial" w:hAnsi="Arial"/>
          <w:color w:val="1A1A2E"/>
          <w:sz w:val="21"/>
          <w:szCs w:val="21"/>
        </w:rPr>
        <w:t xml:space="preserve">Ease — booking is fast, clear, and requires no expertise on my part.</w:t>
      </w:r>
    </w:p>
    <w:p>
      <w:pPr>
        <w:spacing w:after="120" w:before="80" w:line="320"/>
      </w:pPr>
      <w:r>
        <w:rPr>
          <w:rFonts w:ascii="Arial" w:cs="Arial" w:eastAsia="Arial" w:hAnsi="Arial"/>
          <w:b w:val="false"/>
          <w:bCs w:val="false"/>
          <w:i w:val="false"/>
          <w:iCs w:val="false"/>
          <w:color w:val="1A1A2E"/>
          <w:sz w:val="22"/>
          <w:szCs w:val="22"/>
        </w:rPr>
        <w:t xml:space="preserve">Visually, CoolElite should feel like a premium home services brand — not a startup, not a government portal, not a generic service marketplace. Think: deep navy and white with gold accents. Clean geometric layout. Generous whitespace. High-quality iconography. No clutter. Every screen breathes.</w:t>
      </w:r>
    </w:p>
    <w:p>
      <w:pPr>
        <w:pStyle w:val="Heading2"/>
        <w:spacing w:after="120" w:before="320"/>
      </w:pPr>
      <w:r>
        <w:rPr>
          <w:rFonts w:ascii="Arial" w:cs="Arial" w:eastAsia="Arial" w:hAnsi="Arial"/>
          <w:b/>
          <w:bCs/>
          <w:color w:val="1B2A4A"/>
          <w:sz w:val="28"/>
          <w:szCs w:val="28"/>
        </w:rPr>
        <w:t xml:space="preserve">1.7 What Makes CoolElite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Competitor Behavior</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CoolElite Standard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arrives without notice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ETA tracking with WhatsApp/SMS updates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Verbal estimate with surprise additions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Digital estimate sent before work begins, customer approves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 service record kept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digital service history in customer account forever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 follow-up after service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Automated post-service review and feedback request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reminders are phone calls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Automated AMC scheduling, digital reminders, self-service portal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Unclear job status for managers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operations dashboard with job status, technician GPS, SLA tracking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Paper invoices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Premium branded digital invoices with payment link</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2 — REAL-WORLD BUSINESS MODEL UNDERSTANDING</w:t>
      </w:r>
    </w:p>
    <w:p>
      <w:pPr>
        <w:pStyle w:val="Heading2"/>
        <w:spacing w:after="120" w:before="320"/>
      </w:pPr>
      <w:r>
        <w:rPr>
          <w:rFonts w:ascii="Arial" w:cs="Arial" w:eastAsia="Arial" w:hAnsi="Arial"/>
          <w:b/>
          <w:bCs/>
          <w:color w:val="1B2A4A"/>
          <w:sz w:val="28"/>
          <w:szCs w:val="28"/>
        </w:rPr>
        <w:t xml:space="preserve">2.1 How a Real AC Service Business Operates</w:t>
      </w:r>
    </w:p>
    <w:p>
      <w:pPr>
        <w:spacing w:after="120" w:before="80" w:line="320"/>
      </w:pPr>
      <w:r>
        <w:rPr>
          <w:rFonts w:ascii="Arial" w:cs="Arial" w:eastAsia="Arial" w:hAnsi="Arial"/>
          <w:b w:val="false"/>
          <w:bCs w:val="false"/>
          <w:i w:val="false"/>
          <w:iCs w:val="false"/>
          <w:color w:val="1A1A2E"/>
          <w:sz w:val="22"/>
          <w:szCs w:val="22"/>
        </w:rPr>
        <w:t xml:space="preserve">A real-world AC service business in the present market operates across multiple simultaneous operational threads. On any given day, the business is handling emergency breakdown calls, executing pre-scheduled maintenance visits, processing quotations for new installations, managing technician field teams, following up on pending payments, and handling customer complaints — all at the same time.</w:t>
      </w:r>
    </w:p>
    <w:p>
      <w:pPr>
        <w:spacing w:after="120" w:before="80" w:line="320"/>
      </w:pPr>
      <w:r>
        <w:rPr>
          <w:rFonts w:ascii="Arial" w:cs="Arial" w:eastAsia="Arial" w:hAnsi="Arial"/>
          <w:b w:val="false"/>
          <w:bCs w:val="false"/>
          <w:i w:val="false"/>
          <w:iCs w:val="false"/>
          <w:color w:val="1A1A2E"/>
          <w:sz w:val="22"/>
          <w:szCs w:val="22"/>
        </w:rPr>
        <w:t xml:space="preserve">The business generates revenue through four primary service categories:</w:t>
      </w:r>
    </w:p>
    <w:p>
      <w:pPr>
        <w:pStyle w:val="ListParagraph"/>
        <w:numPr>
          <w:ilvl w:val="0"/>
          <w:numId w:val="2"/>
        </w:numPr>
        <w:spacing w:after="60" w:before="60" w:line="300"/>
      </w:pPr>
      <w:r>
        <w:rPr>
          <w:rFonts w:ascii="Arial" w:cs="Arial" w:eastAsia="Arial" w:hAnsi="Arial"/>
          <w:color w:val="1A1A2E"/>
          <w:sz w:val="21"/>
          <w:szCs w:val="21"/>
        </w:rPr>
        <w:t xml:space="preserve">Reactive Service Calls — Emergency repairs and breakdown resolution billed per visit with parts.</w:t>
      </w:r>
    </w:p>
    <w:p>
      <w:pPr>
        <w:pStyle w:val="ListParagraph"/>
        <w:numPr>
          <w:ilvl w:val="0"/>
          <w:numId w:val="2"/>
        </w:numPr>
        <w:spacing w:after="60" w:before="60" w:line="300"/>
      </w:pPr>
      <w:r>
        <w:rPr>
          <w:rFonts w:ascii="Arial" w:cs="Arial" w:eastAsia="Arial" w:hAnsi="Arial"/>
          <w:color w:val="1A1A2E"/>
          <w:sz w:val="21"/>
          <w:szCs w:val="21"/>
        </w:rPr>
        <w:t xml:space="preserve">Preventive Maintenance — Periodic scheduled cleaning, gas top-up, and system health checks, often sold as AMC packages.</w:t>
      </w:r>
    </w:p>
    <w:p>
      <w:pPr>
        <w:pStyle w:val="ListParagraph"/>
        <w:numPr>
          <w:ilvl w:val="0"/>
          <w:numId w:val="2"/>
        </w:numPr>
        <w:spacing w:after="60" w:before="60" w:line="300"/>
      </w:pPr>
      <w:r>
        <w:rPr>
          <w:rFonts w:ascii="Arial" w:cs="Arial" w:eastAsia="Arial" w:hAnsi="Arial"/>
          <w:color w:val="1A1A2E"/>
          <w:sz w:val="21"/>
          <w:szCs w:val="21"/>
        </w:rPr>
        <w:t xml:space="preserve">Installation &amp; Commissioning — New AC unit supply-and-install or installation-only for customer-supplied equipment.</w:t>
      </w:r>
    </w:p>
    <w:p>
      <w:pPr>
        <w:pStyle w:val="ListParagraph"/>
        <w:numPr>
          <w:ilvl w:val="0"/>
          <w:numId w:val="2"/>
        </w:numPr>
        <w:spacing w:after="60" w:before="60" w:line="300"/>
      </w:pPr>
      <w:r>
        <w:rPr>
          <w:rFonts w:ascii="Arial" w:cs="Arial" w:eastAsia="Arial" w:hAnsi="Arial"/>
          <w:color w:val="1A1A2E"/>
          <w:sz w:val="21"/>
          <w:szCs w:val="21"/>
        </w:rPr>
        <w:t xml:space="preserve">Annual Maintenance Contracts (AMC) — Subscription agreements covering a fixed number of visits, parts within threshold, and priority support.</w:t>
      </w:r>
    </w:p>
    <w:p>
      <w:pPr>
        <w:pStyle w:val="Heading2"/>
        <w:spacing w:after="120" w:before="320"/>
      </w:pPr>
      <w:r>
        <w:rPr>
          <w:rFonts w:ascii="Arial" w:cs="Arial" w:eastAsia="Arial" w:hAnsi="Arial"/>
          <w:b/>
          <w:bCs/>
          <w:color w:val="1B2A4A"/>
          <w:sz w:val="28"/>
          <w:szCs w:val="28"/>
        </w:rPr>
        <w:t xml:space="preserve">2.2 Full Operational Lifecycle</w:t>
      </w:r>
    </w:p>
    <w:p>
      <w:pPr>
        <w:spacing w:after="120" w:before="80" w:line="320"/>
      </w:pPr>
      <w:r>
        <w:rPr>
          <w:rFonts w:ascii="Arial" w:cs="Arial" w:eastAsia="Arial" w:hAnsi="Arial"/>
          <w:b w:val="false"/>
          <w:bCs w:val="false"/>
          <w:i w:val="false"/>
          <w:iCs w:val="false"/>
          <w:color w:val="1A1A2E"/>
          <w:sz w:val="22"/>
          <w:szCs w:val="22"/>
        </w:rPr>
        <w:t xml:space="preserve">The complete service lifecycle from lead to completion follows this flow:</w:t>
      </w:r>
    </w:p>
    <w:p>
      <w:pPr>
        <w:pStyle w:val="ListParagraph"/>
        <w:numPr>
          <w:ilvl w:val="0"/>
          <w:numId w:val="3"/>
        </w:numPr>
        <w:spacing w:after="60" w:before="60" w:line="300"/>
      </w:pPr>
      <w:r>
        <w:rPr>
          <w:rFonts w:ascii="Arial" w:cs="Arial" w:eastAsia="Arial" w:hAnsi="Arial"/>
          <w:color w:val="1A1A2E"/>
          <w:sz w:val="21"/>
          <w:szCs w:val="21"/>
        </w:rPr>
        <w:t xml:space="preserve">Lead Capture — Customer contacts via website booking, app, phone, WhatsApp, or referral.</w:t>
      </w:r>
    </w:p>
    <w:p>
      <w:pPr>
        <w:pStyle w:val="ListParagraph"/>
        <w:numPr>
          <w:ilvl w:val="0"/>
          <w:numId w:val="3"/>
        </w:numPr>
        <w:spacing w:after="60" w:before="60" w:line="300"/>
      </w:pPr>
      <w:r>
        <w:rPr>
          <w:rFonts w:ascii="Arial" w:cs="Arial" w:eastAsia="Arial" w:hAnsi="Arial"/>
          <w:color w:val="1A1A2E"/>
          <w:sz w:val="21"/>
          <w:szCs w:val="21"/>
        </w:rPr>
        <w:t xml:space="preserve">Lead Qualification — Customer support confirms service type, location, equipment details, and urgency.</w:t>
      </w:r>
    </w:p>
    <w:p>
      <w:pPr>
        <w:pStyle w:val="ListParagraph"/>
        <w:numPr>
          <w:ilvl w:val="0"/>
          <w:numId w:val="3"/>
        </w:numPr>
        <w:spacing w:after="60" w:before="60" w:line="300"/>
      </w:pPr>
      <w:r>
        <w:rPr>
          <w:rFonts w:ascii="Arial" w:cs="Arial" w:eastAsia="Arial" w:hAnsi="Arial"/>
          <w:color w:val="1A1A2E"/>
          <w:sz w:val="21"/>
          <w:szCs w:val="21"/>
        </w:rPr>
        <w:t xml:space="preserve">Job Creation — A Service Request (SR) is created in the system with all relevant data.</w:t>
      </w:r>
    </w:p>
    <w:p>
      <w:pPr>
        <w:pStyle w:val="ListParagraph"/>
        <w:numPr>
          <w:ilvl w:val="0"/>
          <w:numId w:val="3"/>
        </w:numPr>
        <w:spacing w:after="60" w:before="60" w:line="300"/>
      </w:pPr>
      <w:r>
        <w:rPr>
          <w:rFonts w:ascii="Arial" w:cs="Arial" w:eastAsia="Arial" w:hAnsi="Arial"/>
          <w:color w:val="1A1A2E"/>
          <w:sz w:val="21"/>
          <w:szCs w:val="21"/>
        </w:rPr>
        <w:t xml:space="preserve">Assignment — Operations assigns the job to a qualified technician based on skill, zone, and availability.</w:t>
      </w:r>
    </w:p>
    <w:p>
      <w:pPr>
        <w:pStyle w:val="ListParagraph"/>
        <w:numPr>
          <w:ilvl w:val="0"/>
          <w:numId w:val="3"/>
        </w:numPr>
        <w:spacing w:after="60" w:before="60" w:line="300"/>
      </w:pPr>
      <w:r>
        <w:rPr>
          <w:rFonts w:ascii="Arial" w:cs="Arial" w:eastAsia="Arial" w:hAnsi="Arial"/>
          <w:color w:val="1A1A2E"/>
          <w:sz w:val="21"/>
          <w:szCs w:val="21"/>
        </w:rPr>
        <w:t xml:space="preserve">Scheduling — A confirmed appointment time is communicated to the customer with technician details.</w:t>
      </w:r>
    </w:p>
    <w:p>
      <w:pPr>
        <w:pStyle w:val="ListParagraph"/>
        <w:numPr>
          <w:ilvl w:val="0"/>
          <w:numId w:val="3"/>
        </w:numPr>
        <w:spacing w:after="60" w:before="60" w:line="300"/>
      </w:pPr>
      <w:r>
        <w:rPr>
          <w:rFonts w:ascii="Arial" w:cs="Arial" w:eastAsia="Arial" w:hAnsi="Arial"/>
          <w:color w:val="1A1A2E"/>
          <w:sz w:val="21"/>
          <w:szCs w:val="21"/>
        </w:rPr>
        <w:t xml:space="preserve">Field Execution — Technician travels, arrives (check-in), diagnoses, executes work, captures evidence.</w:t>
      </w:r>
    </w:p>
    <w:p>
      <w:pPr>
        <w:pStyle w:val="ListParagraph"/>
        <w:numPr>
          <w:ilvl w:val="0"/>
          <w:numId w:val="3"/>
        </w:numPr>
        <w:spacing w:after="60" w:before="60" w:line="300"/>
      </w:pPr>
      <w:r>
        <w:rPr>
          <w:rFonts w:ascii="Arial" w:cs="Arial" w:eastAsia="Arial" w:hAnsi="Arial"/>
          <w:color w:val="1A1A2E"/>
          <w:sz w:val="21"/>
          <w:szCs w:val="21"/>
        </w:rPr>
        <w:t xml:space="preserve">Estimate Approval — If parts or additional work needed, a digital estimate is sent to the customer for approval.</w:t>
      </w:r>
    </w:p>
    <w:p>
      <w:pPr>
        <w:pStyle w:val="ListParagraph"/>
        <w:numPr>
          <w:ilvl w:val="0"/>
          <w:numId w:val="3"/>
        </w:numPr>
        <w:spacing w:after="60" w:before="60" w:line="300"/>
      </w:pPr>
      <w:r>
        <w:rPr>
          <w:rFonts w:ascii="Arial" w:cs="Arial" w:eastAsia="Arial" w:hAnsi="Arial"/>
          <w:color w:val="1A1A2E"/>
          <w:sz w:val="21"/>
          <w:szCs w:val="21"/>
        </w:rPr>
        <w:t xml:space="preserve">Parts Procurement — If approved, parts are arranged from inventory or procurement.</w:t>
      </w:r>
    </w:p>
    <w:p>
      <w:pPr>
        <w:pStyle w:val="ListParagraph"/>
        <w:numPr>
          <w:ilvl w:val="0"/>
          <w:numId w:val="3"/>
        </w:numPr>
        <w:spacing w:after="60" w:before="60" w:line="300"/>
      </w:pPr>
      <w:r>
        <w:rPr>
          <w:rFonts w:ascii="Arial" w:cs="Arial" w:eastAsia="Arial" w:hAnsi="Arial"/>
          <w:color w:val="1A1A2E"/>
          <w:sz w:val="21"/>
          <w:szCs w:val="21"/>
        </w:rPr>
        <w:t xml:space="preserve">Work Completion — Technician completes work, captures completion photos, takes customer signature.</w:t>
      </w:r>
    </w:p>
    <w:p>
      <w:pPr>
        <w:pStyle w:val="ListParagraph"/>
        <w:numPr>
          <w:ilvl w:val="0"/>
          <w:numId w:val="3"/>
        </w:numPr>
        <w:spacing w:after="60" w:before="60" w:line="300"/>
      </w:pPr>
      <w:r>
        <w:rPr>
          <w:rFonts w:ascii="Arial" w:cs="Arial" w:eastAsia="Arial" w:hAnsi="Arial"/>
          <w:color w:val="1A1A2E"/>
          <w:sz w:val="21"/>
          <w:szCs w:val="21"/>
        </w:rPr>
        <w:t xml:space="preserve">Invoice Generation — Invoice is automatically generated and sent to customer.</w:t>
      </w:r>
    </w:p>
    <w:p>
      <w:pPr>
        <w:pStyle w:val="ListParagraph"/>
        <w:numPr>
          <w:ilvl w:val="0"/>
          <w:numId w:val="3"/>
        </w:numPr>
        <w:spacing w:after="60" w:before="60" w:line="300"/>
      </w:pPr>
      <w:r>
        <w:rPr>
          <w:rFonts w:ascii="Arial" w:cs="Arial" w:eastAsia="Arial" w:hAnsi="Arial"/>
          <w:color w:val="1A1A2E"/>
          <w:sz w:val="21"/>
          <w:szCs w:val="21"/>
        </w:rPr>
        <w:t xml:space="preserve">Payment Collection — Payment collected in-field or via online link.</w:t>
      </w:r>
    </w:p>
    <w:p>
      <w:pPr>
        <w:pStyle w:val="ListParagraph"/>
        <w:numPr>
          <w:ilvl w:val="0"/>
          <w:numId w:val="3"/>
        </w:numPr>
        <w:spacing w:after="60" w:before="60" w:line="300"/>
      </w:pPr>
      <w:r>
        <w:rPr>
          <w:rFonts w:ascii="Arial" w:cs="Arial" w:eastAsia="Arial" w:hAnsi="Arial"/>
          <w:color w:val="1A1A2E"/>
          <w:sz w:val="21"/>
          <w:szCs w:val="21"/>
        </w:rPr>
        <w:t xml:space="preserve">Post-Service Follow-up — Automated feedback request sent 2 hours after job closure.</w:t>
      </w:r>
    </w:p>
    <w:p>
      <w:pPr>
        <w:pStyle w:val="ListParagraph"/>
        <w:numPr>
          <w:ilvl w:val="0"/>
          <w:numId w:val="3"/>
        </w:numPr>
        <w:spacing w:after="60" w:before="60" w:line="300"/>
      </w:pPr>
      <w:r>
        <w:rPr>
          <w:rFonts w:ascii="Arial" w:cs="Arial" w:eastAsia="Arial" w:hAnsi="Arial"/>
          <w:color w:val="1A1A2E"/>
          <w:sz w:val="21"/>
          <w:szCs w:val="21"/>
        </w:rPr>
        <w:t xml:space="preserve">Warranty Period — If parts replaced, warranty tracking is activated for that component.</w:t>
      </w:r>
    </w:p>
    <w:p>
      <w:pPr>
        <w:pStyle w:val="Heading2"/>
        <w:spacing w:after="120" w:before="320"/>
      </w:pPr>
      <w:r>
        <w:rPr>
          <w:rFonts w:ascii="Arial" w:cs="Arial" w:eastAsia="Arial" w:hAnsi="Arial"/>
          <w:b/>
          <w:bCs/>
          <w:color w:val="1B2A4A"/>
          <w:sz w:val="28"/>
          <w:szCs w:val="28"/>
        </w:rPr>
        <w:t xml:space="preserve">2.3 Service Scenarios in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Scenario</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Operational Handling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Emergency Breakdown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Same-day or 4-hour response SLA. Priority technician dispatch. No AMC discount.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Scheduled Maintenance Visit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Pre-booked slot from AMC calendar. Technician assigned day before. Reminder sent to customer.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New AC Installation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Site survey first (may be separate visit), then installation scheduled. Multi-unit requires project planning.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Gas Refilling / Top-up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Standalone service with gas quantity tracking, certifiable by technician.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Post-Repair Revisit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problem recurs within warranty window, revisit is free and flagged in system for QA review.</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Warranty Claim Handling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claims warranty. System verifies against original job. Revisit created and linked.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Enrollment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selects plan. Contract is generated, digitally signed, and visit schedule auto-created.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Callback Complaint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unsatisfied. Escalation ticket created. Senior technician assigned with priority.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Multi-Site Enterprise Account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Dedicated account manager. Bulk job scheduling. Consolidated reporting and billing.</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2.4 Premium Customer Handling Model</w:t>
      </w:r>
    </w:p>
    <w:p>
      <w:pPr>
        <w:spacing w:after="120" w:before="80" w:line="320"/>
      </w:pPr>
      <w:r>
        <w:rPr>
          <w:rFonts w:ascii="Arial" w:cs="Arial" w:eastAsia="Arial" w:hAnsi="Arial"/>
          <w:b w:val="false"/>
          <w:bCs w:val="false"/>
          <w:i w:val="false"/>
          <w:iCs w:val="false"/>
          <w:color w:val="1A1A2E"/>
          <w:sz w:val="22"/>
          <w:szCs w:val="22"/>
        </w:rPr>
        <w:t xml:space="preserve">Premium customers expect communication that is proactive, not reactive. CoolElite's operational approach follows this principle:</w:t>
      </w:r>
    </w:p>
    <w:p>
      <w:pPr>
        <w:pStyle w:val="ListParagraph"/>
        <w:numPr>
          <w:ilvl w:val="0"/>
          <w:numId w:val="2"/>
        </w:numPr>
        <w:spacing w:after="60" w:before="60" w:line="300"/>
      </w:pPr>
      <w:r>
        <w:rPr>
          <w:rFonts w:ascii="Arial" w:cs="Arial" w:eastAsia="Arial" w:hAnsi="Arial"/>
          <w:color w:val="1A1A2E"/>
          <w:sz w:val="21"/>
          <w:szCs w:val="21"/>
        </w:rPr>
        <w:t xml:space="preserve">Customers are never left wondering — every status change triggers a communication.</w:t>
      </w:r>
    </w:p>
    <w:p>
      <w:pPr>
        <w:pStyle w:val="ListParagraph"/>
        <w:numPr>
          <w:ilvl w:val="0"/>
          <w:numId w:val="2"/>
        </w:numPr>
        <w:spacing w:after="60" w:before="60" w:line="300"/>
      </w:pPr>
      <w:r>
        <w:rPr>
          <w:rFonts w:ascii="Arial" w:cs="Arial" w:eastAsia="Arial" w:hAnsi="Arial"/>
          <w:color w:val="1A1A2E"/>
          <w:sz w:val="21"/>
          <w:szCs w:val="21"/>
        </w:rPr>
        <w:t xml:space="preserve">Technician profiles with photo, name, and rating are shared before arrival.</w:t>
      </w:r>
    </w:p>
    <w:p>
      <w:pPr>
        <w:pStyle w:val="ListParagraph"/>
        <w:numPr>
          <w:ilvl w:val="0"/>
          <w:numId w:val="2"/>
        </w:numPr>
        <w:spacing w:after="60" w:before="60" w:line="300"/>
      </w:pPr>
      <w:r>
        <w:rPr>
          <w:rFonts w:ascii="Arial" w:cs="Arial" w:eastAsia="Arial" w:hAnsi="Arial"/>
          <w:color w:val="1A1A2E"/>
          <w:sz w:val="21"/>
          <w:szCs w:val="21"/>
        </w:rPr>
        <w:t xml:space="preserve">Estimated arrival time is communicated and updated if delayed.</w:t>
      </w:r>
    </w:p>
    <w:p>
      <w:pPr>
        <w:pStyle w:val="ListParagraph"/>
        <w:numPr>
          <w:ilvl w:val="0"/>
          <w:numId w:val="2"/>
        </w:numPr>
        <w:spacing w:after="60" w:before="60" w:line="300"/>
      </w:pPr>
      <w:r>
        <w:rPr>
          <w:rFonts w:ascii="Arial" w:cs="Arial" w:eastAsia="Arial" w:hAnsi="Arial"/>
          <w:color w:val="1A1A2E"/>
          <w:sz w:val="21"/>
          <w:szCs w:val="21"/>
        </w:rPr>
        <w:t xml:space="preserve">No work begins without customer understanding — verbal or digital explanation of what will be done.</w:t>
      </w:r>
    </w:p>
    <w:p>
      <w:pPr>
        <w:pStyle w:val="ListParagraph"/>
        <w:numPr>
          <w:ilvl w:val="0"/>
          <w:numId w:val="2"/>
        </w:numPr>
        <w:spacing w:after="60" w:before="60" w:line="300"/>
      </w:pPr>
      <w:r>
        <w:rPr>
          <w:rFonts w:ascii="Arial" w:cs="Arial" w:eastAsia="Arial" w:hAnsi="Arial"/>
          <w:color w:val="1A1A2E"/>
          <w:sz w:val="21"/>
          <w:szCs w:val="21"/>
        </w:rPr>
        <w:t xml:space="preserve">Customer has full digital service record accessible at any time.</w:t>
      </w:r>
    </w:p>
    <w:p>
      <w:pPr>
        <w:pStyle w:val="ListParagraph"/>
        <w:numPr>
          <w:ilvl w:val="0"/>
          <w:numId w:val="2"/>
        </w:numPr>
        <w:spacing w:after="60" w:before="60" w:line="300"/>
      </w:pPr>
      <w:r>
        <w:rPr>
          <w:rFonts w:ascii="Arial" w:cs="Arial" w:eastAsia="Arial" w:hAnsi="Arial"/>
          <w:color w:val="1A1A2E"/>
          <w:sz w:val="21"/>
          <w:szCs w:val="21"/>
        </w:rPr>
        <w:t xml:space="preserve">Loyalty customers and AMC holders get priority scheduling over walk-in requests.</w:t>
      </w:r>
    </w:p>
    <w:p>
      <w:pPr>
        <w:pStyle w:val="Heading2"/>
        <w:spacing w:after="120" w:before="320"/>
      </w:pPr>
      <w:r>
        <w:rPr>
          <w:rFonts w:ascii="Arial" w:cs="Arial" w:eastAsia="Arial" w:hAnsi="Arial"/>
          <w:b/>
          <w:bCs/>
          <w:color w:val="1B2A4A"/>
          <w:sz w:val="28"/>
          <w:szCs w:val="28"/>
        </w:rPr>
        <w:t xml:space="preserve">2.5 Present-Day vs Future-Ready Business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Present-Day (Must Have Now)</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Future-Ready (Platform Must Support)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Manual technician assignment with system assistance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AI-assisted smart dispatch based on skill, proximity, and history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via phone, web, WhatsApp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Conversational AI chatbot for booking and support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Scheduled AMC with manual renewal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Predictive AMC renewal suggestions and automated enrollment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Post-service customer feedback</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 sentiment analysis of feedback to identify at-risk customers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Job-based reporting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Predictive business analytics — revenue forecasting, churn risk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reorder on demand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Predictive parts inventory replenishment based on job trends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Standard SLA monitoring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Dynamic SLA scoring with technician performance ML models</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3 — FULL ROLE ARCHITECTURE</w:t>
      </w:r>
    </w:p>
    <w:p>
      <w:pPr>
        <w:spacing w:after="120" w:before="80" w:line="320"/>
      </w:pPr>
      <w:r>
        <w:rPr>
          <w:rFonts w:ascii="Arial" w:cs="Arial" w:eastAsia="Arial" w:hAnsi="Arial"/>
          <w:b w:val="false"/>
          <w:bCs w:val="false"/>
          <w:i w:val="false"/>
          <w:iCs w:val="false"/>
          <w:color w:val="1A1A2E"/>
          <w:sz w:val="22"/>
          <w:szCs w:val="22"/>
        </w:rPr>
        <w:t xml:space="preserve">CoolElite operates a multi-role enterprise platform. Below is the definitive role architecture designed as a real enterprise RBAC model. All roles are organized into three categories: External Roles (customer-facing), Internal Business Roles, and System Roles.</w:t>
      </w:r>
    </w:p>
    <w:p>
      <w:pPr>
        <w:pStyle w:val="Heading2"/>
        <w:spacing w:after="120" w:before="320"/>
      </w:pPr>
      <w:r>
        <w:rPr>
          <w:rFonts w:ascii="Arial" w:cs="Arial" w:eastAsia="Arial" w:hAnsi="Arial"/>
          <w:b/>
          <w:bCs/>
          <w:color w:val="1B2A4A"/>
          <w:sz w:val="28"/>
          <w:szCs w:val="28"/>
        </w:rPr>
        <w:t xml:space="preserve">3.1 External Roles</w:t>
      </w:r>
    </w:p>
    <w:p>
      <w:pPr>
        <w:spacing w:after="60" w:before="160"/>
      </w:pPr>
      <w:r>
        <w:rPr>
          <w:rFonts w:ascii="Arial" w:cs="Arial" w:eastAsia="Arial" w:hAnsi="Arial"/>
          <w:b/>
          <w:bCs/>
          <w:color w:val="1B2A4A"/>
          <w:sz w:val="22"/>
          <w:szCs w:val="22"/>
        </w:rPr>
        <w:t xml:space="preserve">ROLE: Guest / Website Visitor</w:t>
      </w:r>
    </w:p>
    <w:p>
      <w:pPr>
        <w:pStyle w:val="ListParagraph"/>
        <w:numPr>
          <w:ilvl w:val="0"/>
          <w:numId w:val="2"/>
        </w:numPr>
        <w:spacing w:after="60" w:before="60" w:line="300"/>
      </w:pPr>
      <w:r>
        <w:rPr>
          <w:rFonts w:ascii="Arial" w:cs="Arial" w:eastAsia="Arial" w:hAnsi="Arial"/>
          <w:color w:val="1A1A2E"/>
          <w:sz w:val="21"/>
          <w:szCs w:val="21"/>
        </w:rPr>
        <w:t xml:space="preserve">Purpose: Any unauthenticated user browsing the public website or app.</w:t>
      </w:r>
    </w:p>
    <w:p>
      <w:pPr>
        <w:pStyle w:val="ListParagraph"/>
        <w:numPr>
          <w:ilvl w:val="0"/>
          <w:numId w:val="2"/>
        </w:numPr>
        <w:spacing w:after="60" w:before="60" w:line="300"/>
      </w:pPr>
      <w:r>
        <w:rPr>
          <w:rFonts w:ascii="Arial" w:cs="Arial" w:eastAsia="Arial" w:hAnsi="Arial"/>
          <w:color w:val="1A1A2E"/>
          <w:sz w:val="21"/>
          <w:szCs w:val="21"/>
        </w:rPr>
        <w:t xml:space="preserve">Sees: Public content, service catalog, pricing information, blog, FAQs, booking initiation.</w:t>
      </w:r>
    </w:p>
    <w:p>
      <w:pPr>
        <w:pStyle w:val="ListParagraph"/>
        <w:numPr>
          <w:ilvl w:val="0"/>
          <w:numId w:val="2"/>
        </w:numPr>
        <w:spacing w:after="60" w:before="60" w:line="300"/>
      </w:pPr>
      <w:r>
        <w:rPr>
          <w:rFonts w:ascii="Arial" w:cs="Arial" w:eastAsia="Arial" w:hAnsi="Arial"/>
          <w:color w:val="1A1A2E"/>
          <w:sz w:val="21"/>
          <w:szCs w:val="21"/>
        </w:rPr>
        <w:t xml:space="preserve">Cannot See: Any operational, financial, or account-specific data.</w:t>
      </w:r>
    </w:p>
    <w:p>
      <w:pPr>
        <w:pStyle w:val="ListParagraph"/>
        <w:numPr>
          <w:ilvl w:val="0"/>
          <w:numId w:val="2"/>
        </w:numPr>
        <w:spacing w:after="60" w:before="60" w:line="300"/>
      </w:pPr>
      <w:r>
        <w:rPr>
          <w:rFonts w:ascii="Arial" w:cs="Arial" w:eastAsia="Arial" w:hAnsi="Arial"/>
          <w:color w:val="1A1A2E"/>
          <w:sz w:val="21"/>
          <w:szCs w:val="21"/>
        </w:rPr>
        <w:t xml:space="preserve">Actions: Browse services, initiate booking (guest booking), view contact info, read reviews.</w:t>
      </w:r>
    </w:p>
    <w:p>
      <w:pPr>
        <w:pStyle w:val="ListParagraph"/>
        <w:numPr>
          <w:ilvl w:val="0"/>
          <w:numId w:val="2"/>
        </w:numPr>
        <w:spacing w:after="60" w:before="60" w:line="300"/>
      </w:pPr>
      <w:r>
        <w:rPr>
          <w:rFonts w:ascii="Arial" w:cs="Arial" w:eastAsia="Arial" w:hAnsi="Arial"/>
          <w:color w:val="1A1A2E"/>
          <w:sz w:val="21"/>
          <w:szCs w:val="21"/>
        </w:rPr>
        <w:t xml:space="preserve">Channel: Public website, React Native app (pre-login).</w:t>
      </w:r>
    </w:p>
    <w:p>
      <w:pPr>
        <w:spacing w:after="80" w:before="0"/>
      </w:pPr>
      <w:r>
        <w:t xml:space="preserve"/>
      </w:r>
    </w:p>
    <w:p>
      <w:pPr>
        <w:spacing w:after="60" w:before="160"/>
      </w:pPr>
      <w:r>
        <w:rPr>
          <w:rFonts w:ascii="Arial" w:cs="Arial" w:eastAsia="Arial" w:hAnsi="Arial"/>
          <w:b/>
          <w:bCs/>
          <w:color w:val="1B2A4A"/>
          <w:sz w:val="22"/>
          <w:szCs w:val="22"/>
        </w:rPr>
        <w:t xml:space="preserve">ROLE: Customer (Registered)</w:t>
      </w:r>
    </w:p>
    <w:p>
      <w:pPr>
        <w:pStyle w:val="ListParagraph"/>
        <w:numPr>
          <w:ilvl w:val="0"/>
          <w:numId w:val="2"/>
        </w:numPr>
        <w:spacing w:after="60" w:before="60" w:line="300"/>
      </w:pPr>
      <w:r>
        <w:rPr>
          <w:rFonts w:ascii="Arial" w:cs="Arial" w:eastAsia="Arial" w:hAnsi="Arial"/>
          <w:color w:val="1A1A2E"/>
          <w:sz w:val="21"/>
          <w:szCs w:val="21"/>
        </w:rPr>
        <w:t xml:space="preserve">Purpose: End consumer who has registered and uses CoolElite services.</w:t>
      </w:r>
    </w:p>
    <w:p>
      <w:pPr>
        <w:pStyle w:val="ListParagraph"/>
        <w:numPr>
          <w:ilvl w:val="0"/>
          <w:numId w:val="2"/>
        </w:numPr>
        <w:spacing w:after="60" w:before="60" w:line="300"/>
      </w:pPr>
      <w:r>
        <w:rPr>
          <w:rFonts w:ascii="Arial" w:cs="Arial" w:eastAsia="Arial" w:hAnsi="Arial"/>
          <w:color w:val="1A1A2E"/>
          <w:sz w:val="21"/>
          <w:szCs w:val="21"/>
        </w:rPr>
        <w:t xml:space="preserve">Sees: Own service history, bookings, AMC status, invoices, receipts, technician info for own jobs, support tickets.</w:t>
      </w:r>
    </w:p>
    <w:p>
      <w:pPr>
        <w:pStyle w:val="ListParagraph"/>
        <w:numPr>
          <w:ilvl w:val="0"/>
          <w:numId w:val="2"/>
        </w:numPr>
        <w:spacing w:after="60" w:before="60" w:line="300"/>
      </w:pPr>
      <w:r>
        <w:rPr>
          <w:rFonts w:ascii="Arial" w:cs="Arial" w:eastAsia="Arial" w:hAnsi="Arial"/>
          <w:color w:val="1A1A2E"/>
          <w:sz w:val="21"/>
          <w:szCs w:val="21"/>
        </w:rPr>
        <w:t xml:space="preserve">Cannot See: Other customers, technician internal data, pricing rules, admin settings, other jobs.</w:t>
      </w:r>
    </w:p>
    <w:p>
      <w:pPr>
        <w:pStyle w:val="ListParagraph"/>
        <w:numPr>
          <w:ilvl w:val="0"/>
          <w:numId w:val="2"/>
        </w:numPr>
        <w:spacing w:after="60" w:before="60" w:line="300"/>
      </w:pPr>
      <w:r>
        <w:rPr>
          <w:rFonts w:ascii="Arial" w:cs="Arial" w:eastAsia="Arial" w:hAnsi="Arial"/>
          <w:color w:val="1A1A2E"/>
          <w:sz w:val="21"/>
          <w:szCs w:val="21"/>
        </w:rPr>
        <w:t xml:space="preserve">Actions: Book services, track jobs, approve estimates, make payments, raise support tickets, write reviews, manage AMC, view digital service reports.</w:t>
      </w:r>
    </w:p>
    <w:p>
      <w:pPr>
        <w:pStyle w:val="ListParagraph"/>
        <w:numPr>
          <w:ilvl w:val="0"/>
          <w:numId w:val="2"/>
        </w:numPr>
        <w:spacing w:after="60" w:before="60" w:line="300"/>
      </w:pPr>
      <w:r>
        <w:rPr>
          <w:rFonts w:ascii="Arial" w:cs="Arial" w:eastAsia="Arial" w:hAnsi="Arial"/>
          <w:color w:val="1A1A2E"/>
          <w:sz w:val="21"/>
          <w:szCs w:val="21"/>
        </w:rPr>
        <w:t xml:space="preserve">Channel: Customer-facing website (authenticated zone), React Native mobile app.</w:t>
      </w:r>
    </w:p>
    <w:p>
      <w:pPr>
        <w:spacing w:after="80" w:before="0"/>
      </w:pPr>
      <w:r>
        <w:t xml:space="preserve"/>
      </w:r>
    </w:p>
    <w:p>
      <w:pPr>
        <w:spacing w:after="60" w:before="160"/>
      </w:pPr>
      <w:r>
        <w:rPr>
          <w:rFonts w:ascii="Arial" w:cs="Arial" w:eastAsia="Arial" w:hAnsi="Arial"/>
          <w:b/>
          <w:bCs/>
          <w:color w:val="1B2A4A"/>
          <w:sz w:val="22"/>
          <w:szCs w:val="22"/>
        </w:rPr>
        <w:t xml:space="preserve">ROLE: Corporate Account User</w:t>
      </w:r>
    </w:p>
    <w:p>
      <w:pPr>
        <w:pStyle w:val="ListParagraph"/>
        <w:numPr>
          <w:ilvl w:val="0"/>
          <w:numId w:val="2"/>
        </w:numPr>
        <w:spacing w:after="60" w:before="60" w:line="300"/>
      </w:pPr>
      <w:r>
        <w:rPr>
          <w:rFonts w:ascii="Arial" w:cs="Arial" w:eastAsia="Arial" w:hAnsi="Arial"/>
          <w:color w:val="1A1A2E"/>
          <w:sz w:val="21"/>
          <w:szCs w:val="21"/>
        </w:rPr>
        <w:t xml:space="preserve">Purpose: Designated contact person from an enterprise/commercial client account.</w:t>
      </w:r>
    </w:p>
    <w:p>
      <w:pPr>
        <w:pStyle w:val="ListParagraph"/>
        <w:numPr>
          <w:ilvl w:val="0"/>
          <w:numId w:val="2"/>
        </w:numPr>
        <w:spacing w:after="60" w:before="60" w:line="300"/>
      </w:pPr>
      <w:r>
        <w:rPr>
          <w:rFonts w:ascii="Arial" w:cs="Arial" w:eastAsia="Arial" w:hAnsi="Arial"/>
          <w:color w:val="1A1A2E"/>
          <w:sz w:val="21"/>
          <w:szCs w:val="21"/>
        </w:rPr>
        <w:t xml:space="preserve">Sees: All jobs under their company account, consolidated invoices, AMC dashboard, team bookings if multi-user allowed.</w:t>
      </w:r>
    </w:p>
    <w:p>
      <w:pPr>
        <w:pStyle w:val="ListParagraph"/>
        <w:numPr>
          <w:ilvl w:val="0"/>
          <w:numId w:val="2"/>
        </w:numPr>
        <w:spacing w:after="60" w:before="60" w:line="300"/>
      </w:pPr>
      <w:r>
        <w:rPr>
          <w:rFonts w:ascii="Arial" w:cs="Arial" w:eastAsia="Arial" w:hAnsi="Arial"/>
          <w:color w:val="1A1A2E"/>
          <w:sz w:val="21"/>
          <w:szCs w:val="21"/>
        </w:rPr>
        <w:t xml:space="preserve">Cannot See: Pricing configurations, internal operations, other companies' data.</w:t>
      </w:r>
    </w:p>
    <w:p>
      <w:pPr>
        <w:pStyle w:val="ListParagraph"/>
        <w:numPr>
          <w:ilvl w:val="0"/>
          <w:numId w:val="2"/>
        </w:numPr>
        <w:spacing w:after="60" w:before="60" w:line="300"/>
      </w:pPr>
      <w:r>
        <w:rPr>
          <w:rFonts w:ascii="Arial" w:cs="Arial" w:eastAsia="Arial" w:hAnsi="Arial"/>
          <w:color w:val="1A1A2E"/>
          <w:sz w:val="21"/>
          <w:szCs w:val="21"/>
        </w:rPr>
        <w:t xml:space="preserve">Actions: Raise service requests for company sites, approve estimates above threshold, download consolidated billing reports.</w:t>
      </w:r>
    </w:p>
    <w:p>
      <w:pPr>
        <w:pStyle w:val="ListParagraph"/>
        <w:numPr>
          <w:ilvl w:val="0"/>
          <w:numId w:val="2"/>
        </w:numPr>
        <w:spacing w:after="60" w:before="60" w:line="300"/>
      </w:pPr>
      <w:r>
        <w:rPr>
          <w:rFonts w:ascii="Arial" w:cs="Arial" w:eastAsia="Arial" w:hAnsi="Arial"/>
          <w:color w:val="1A1A2E"/>
          <w:sz w:val="21"/>
          <w:szCs w:val="21"/>
        </w:rPr>
        <w:t xml:space="preserve">Channel: Customer web portal (corporate view), mobile app.</w:t>
      </w:r>
    </w:p>
    <w:p>
      <w:pPr>
        <w:spacing w:after="80" w:before="0"/>
      </w:pPr>
      <w:r>
        <w:t xml:space="preserve"/>
      </w:r>
    </w:p>
    <w:p>
      <w:pPr>
        <w:pStyle w:val="Heading2"/>
        <w:spacing w:after="120" w:before="320"/>
      </w:pPr>
      <w:r>
        <w:rPr>
          <w:rFonts w:ascii="Arial" w:cs="Arial" w:eastAsia="Arial" w:hAnsi="Arial"/>
          <w:b/>
          <w:bCs/>
          <w:color w:val="1B2A4A"/>
          <w:sz w:val="28"/>
          <w:szCs w:val="28"/>
        </w:rPr>
        <w:t xml:space="preserve">3.2 Internal Business Roles</w:t>
      </w:r>
    </w:p>
    <w:p>
      <w:pPr>
        <w:spacing w:after="60" w:before="160"/>
      </w:pPr>
      <w:r>
        <w:rPr>
          <w:rFonts w:ascii="Arial" w:cs="Arial" w:eastAsia="Arial" w:hAnsi="Arial"/>
          <w:b/>
          <w:bCs/>
          <w:color w:val="1B2A4A"/>
          <w:sz w:val="22"/>
          <w:szCs w:val="22"/>
        </w:rPr>
        <w:t xml:space="preserve">ROLE: Customer Support Executive</w:t>
      </w:r>
    </w:p>
    <w:p>
      <w:pPr>
        <w:pStyle w:val="ListParagraph"/>
        <w:numPr>
          <w:ilvl w:val="0"/>
          <w:numId w:val="2"/>
        </w:numPr>
        <w:spacing w:after="60" w:before="60" w:line="300"/>
      </w:pPr>
      <w:r>
        <w:rPr>
          <w:rFonts w:ascii="Arial" w:cs="Arial" w:eastAsia="Arial" w:hAnsi="Arial"/>
          <w:color w:val="1A1A2E"/>
          <w:sz w:val="21"/>
          <w:szCs w:val="21"/>
        </w:rPr>
        <w:t xml:space="preserve">Purpose: First point of contact for inbound calls, WhatsApp, and email queries. Creates and manages service requests.</w:t>
      </w:r>
    </w:p>
    <w:p>
      <w:pPr>
        <w:pStyle w:val="ListParagraph"/>
        <w:numPr>
          <w:ilvl w:val="0"/>
          <w:numId w:val="2"/>
        </w:numPr>
        <w:spacing w:after="60" w:before="60" w:line="300"/>
      </w:pPr>
      <w:r>
        <w:rPr>
          <w:rFonts w:ascii="Arial" w:cs="Arial" w:eastAsia="Arial" w:hAnsi="Arial"/>
          <w:color w:val="1A1A2E"/>
          <w:sz w:val="21"/>
          <w:szCs w:val="21"/>
        </w:rPr>
        <w:t xml:space="preserve">Sees: Customer database, service request history, booking tools, escalation queue, live job status.</w:t>
      </w:r>
    </w:p>
    <w:p>
      <w:pPr>
        <w:pStyle w:val="ListParagraph"/>
        <w:numPr>
          <w:ilvl w:val="0"/>
          <w:numId w:val="2"/>
        </w:numPr>
        <w:spacing w:after="60" w:before="60" w:line="300"/>
      </w:pPr>
      <w:r>
        <w:rPr>
          <w:rFonts w:ascii="Arial" w:cs="Arial" w:eastAsia="Arial" w:hAnsi="Arial"/>
          <w:color w:val="1A1A2E"/>
          <w:sz w:val="21"/>
          <w:szCs w:val="21"/>
        </w:rPr>
        <w:t xml:space="preserve">Cannot See: Financial configuration, technician payroll/incentive data, admin settings.</w:t>
      </w:r>
    </w:p>
    <w:p>
      <w:pPr>
        <w:pStyle w:val="ListParagraph"/>
        <w:numPr>
          <w:ilvl w:val="0"/>
          <w:numId w:val="2"/>
        </w:numPr>
        <w:spacing w:after="60" w:before="60" w:line="300"/>
      </w:pPr>
      <w:r>
        <w:rPr>
          <w:rFonts w:ascii="Arial" w:cs="Arial" w:eastAsia="Arial" w:hAnsi="Arial"/>
          <w:color w:val="1A1A2E"/>
          <w:sz w:val="21"/>
          <w:szCs w:val="21"/>
        </w:rPr>
        <w:t xml:space="preserve">Actions: Create SRs, update customer contact info, reschedule jobs, raise escalations, send communication, log callbacks.</w:t>
      </w:r>
    </w:p>
    <w:p>
      <w:pPr>
        <w:pStyle w:val="ListParagraph"/>
        <w:numPr>
          <w:ilvl w:val="0"/>
          <w:numId w:val="2"/>
        </w:numPr>
        <w:spacing w:after="60" w:before="60" w:line="300"/>
      </w:pPr>
      <w:r>
        <w:rPr>
          <w:rFonts w:ascii="Arial" w:cs="Arial" w:eastAsia="Arial" w:hAnsi="Arial"/>
          <w:color w:val="1A1A2E"/>
          <w:sz w:val="21"/>
          <w:szCs w:val="21"/>
        </w:rPr>
        <w:t xml:space="preserve">Channel: Admin web portal (CS module).</w:t>
      </w:r>
    </w:p>
    <w:p>
      <w:pPr>
        <w:spacing w:after="80" w:before="0"/>
      </w:pPr>
      <w:r>
        <w:t xml:space="preserve"/>
      </w:r>
    </w:p>
    <w:p>
      <w:pPr>
        <w:spacing w:after="60" w:before="160"/>
      </w:pPr>
      <w:r>
        <w:rPr>
          <w:rFonts w:ascii="Arial" w:cs="Arial" w:eastAsia="Arial" w:hAnsi="Arial"/>
          <w:b/>
          <w:bCs/>
          <w:color w:val="1B2A4A"/>
          <w:sz w:val="22"/>
          <w:szCs w:val="22"/>
        </w:rPr>
        <w:t xml:space="preserve">ROLE: Operations Executive</w:t>
      </w:r>
    </w:p>
    <w:p>
      <w:pPr>
        <w:pStyle w:val="ListParagraph"/>
        <w:numPr>
          <w:ilvl w:val="0"/>
          <w:numId w:val="2"/>
        </w:numPr>
        <w:spacing w:after="60" w:before="60" w:line="300"/>
      </w:pPr>
      <w:r>
        <w:rPr>
          <w:rFonts w:ascii="Arial" w:cs="Arial" w:eastAsia="Arial" w:hAnsi="Arial"/>
          <w:color w:val="1A1A2E"/>
          <w:sz w:val="21"/>
          <w:szCs w:val="21"/>
        </w:rPr>
        <w:t xml:space="preserve">Purpose: Responsible for technician dispatching, daily job scheduling, and real-time operations monitoring.</w:t>
      </w:r>
    </w:p>
    <w:p>
      <w:pPr>
        <w:pStyle w:val="ListParagraph"/>
        <w:numPr>
          <w:ilvl w:val="0"/>
          <w:numId w:val="2"/>
        </w:numPr>
        <w:spacing w:after="60" w:before="60" w:line="300"/>
      </w:pPr>
      <w:r>
        <w:rPr>
          <w:rFonts w:ascii="Arial" w:cs="Arial" w:eastAsia="Arial" w:hAnsi="Arial"/>
          <w:color w:val="1A1A2E"/>
          <w:sz w:val="21"/>
          <w:szCs w:val="21"/>
        </w:rPr>
        <w:t xml:space="preserve">Sees: All service requests, technician availability, job map view, zone allocation, SLA status.</w:t>
      </w:r>
    </w:p>
    <w:p>
      <w:pPr>
        <w:pStyle w:val="ListParagraph"/>
        <w:numPr>
          <w:ilvl w:val="0"/>
          <w:numId w:val="2"/>
        </w:numPr>
        <w:spacing w:after="60" w:before="60" w:line="300"/>
      </w:pPr>
      <w:r>
        <w:rPr>
          <w:rFonts w:ascii="Arial" w:cs="Arial" w:eastAsia="Arial" w:hAnsi="Arial"/>
          <w:color w:val="1A1A2E"/>
          <w:sz w:val="21"/>
          <w:szCs w:val="21"/>
        </w:rPr>
        <w:t xml:space="preserve">Cannot See: Financial P&amp;L reports, admin configuration, customer payment data.</w:t>
      </w:r>
    </w:p>
    <w:p>
      <w:pPr>
        <w:pStyle w:val="ListParagraph"/>
        <w:numPr>
          <w:ilvl w:val="0"/>
          <w:numId w:val="2"/>
        </w:numPr>
        <w:spacing w:after="60" w:before="60" w:line="300"/>
      </w:pPr>
      <w:r>
        <w:rPr>
          <w:rFonts w:ascii="Arial" w:cs="Arial" w:eastAsia="Arial" w:hAnsi="Arial"/>
          <w:color w:val="1A1A2E"/>
          <w:sz w:val="21"/>
          <w:szCs w:val="21"/>
        </w:rPr>
        <w:t xml:space="preserve">Actions: Assign technicians, reschedule jobs, reassign in-progress jobs, communicate with field teams, manage daily job sheet.</w:t>
      </w:r>
    </w:p>
    <w:p>
      <w:pPr>
        <w:pStyle w:val="ListParagraph"/>
        <w:numPr>
          <w:ilvl w:val="0"/>
          <w:numId w:val="2"/>
        </w:numPr>
        <w:spacing w:after="60" w:before="60" w:line="300"/>
      </w:pPr>
      <w:r>
        <w:rPr>
          <w:rFonts w:ascii="Arial" w:cs="Arial" w:eastAsia="Arial" w:hAnsi="Arial"/>
          <w:color w:val="1A1A2E"/>
          <w:sz w:val="21"/>
          <w:szCs w:val="21"/>
        </w:rPr>
        <w:t xml:space="preserve">Channel: Admin web portal (operations module).</w:t>
      </w:r>
    </w:p>
    <w:p>
      <w:pPr>
        <w:spacing w:after="80" w:before="0"/>
      </w:pPr>
      <w:r>
        <w:t xml:space="preserve"/>
      </w:r>
    </w:p>
    <w:p>
      <w:pPr>
        <w:spacing w:after="60" w:before="160"/>
      </w:pPr>
      <w:r>
        <w:rPr>
          <w:rFonts w:ascii="Arial" w:cs="Arial" w:eastAsia="Arial" w:hAnsi="Arial"/>
          <w:b/>
          <w:bCs/>
          <w:color w:val="1B2A4A"/>
          <w:sz w:val="22"/>
          <w:szCs w:val="22"/>
        </w:rPr>
        <w:t xml:space="preserve">ROLE: Operations Manager</w:t>
      </w:r>
    </w:p>
    <w:p>
      <w:pPr>
        <w:pStyle w:val="ListParagraph"/>
        <w:numPr>
          <w:ilvl w:val="0"/>
          <w:numId w:val="2"/>
        </w:numPr>
        <w:spacing w:after="60" w:before="60" w:line="300"/>
      </w:pPr>
      <w:r>
        <w:rPr>
          <w:rFonts w:ascii="Arial" w:cs="Arial" w:eastAsia="Arial" w:hAnsi="Arial"/>
          <w:color w:val="1A1A2E"/>
          <w:sz w:val="21"/>
          <w:szCs w:val="21"/>
        </w:rPr>
        <w:t xml:space="preserve">Purpose: Oversees daily operations, manages technician team, reviews performance, handles escalations.</w:t>
      </w:r>
    </w:p>
    <w:p>
      <w:pPr>
        <w:pStyle w:val="ListParagraph"/>
        <w:numPr>
          <w:ilvl w:val="0"/>
          <w:numId w:val="2"/>
        </w:numPr>
        <w:spacing w:after="60" w:before="60" w:line="300"/>
      </w:pPr>
      <w:r>
        <w:rPr>
          <w:rFonts w:ascii="Arial" w:cs="Arial" w:eastAsia="Arial" w:hAnsi="Arial"/>
          <w:color w:val="1A1A2E"/>
          <w:sz w:val="21"/>
          <w:szCs w:val="21"/>
        </w:rPr>
        <w:t xml:space="preserve">Sees: All operations data, technician performance, SLA compliance, escalation reports, job completion quality.</w:t>
      </w:r>
    </w:p>
    <w:p>
      <w:pPr>
        <w:pStyle w:val="ListParagraph"/>
        <w:numPr>
          <w:ilvl w:val="0"/>
          <w:numId w:val="2"/>
        </w:numPr>
        <w:spacing w:after="60" w:before="60" w:line="300"/>
      </w:pPr>
      <w:r>
        <w:rPr>
          <w:rFonts w:ascii="Arial" w:cs="Arial" w:eastAsia="Arial" w:hAnsi="Arial"/>
          <w:color w:val="1A1A2E"/>
          <w:sz w:val="21"/>
          <w:szCs w:val="21"/>
        </w:rPr>
        <w:t xml:space="preserve">Cannot See: Full financial P&amp;L (only operational cost data), system configuration.</w:t>
      </w:r>
    </w:p>
    <w:p>
      <w:pPr>
        <w:pStyle w:val="ListParagraph"/>
        <w:numPr>
          <w:ilvl w:val="0"/>
          <w:numId w:val="2"/>
        </w:numPr>
        <w:spacing w:after="60" w:before="60" w:line="300"/>
      </w:pPr>
      <w:r>
        <w:rPr>
          <w:rFonts w:ascii="Arial" w:cs="Arial" w:eastAsia="Arial" w:hAnsi="Arial"/>
          <w:color w:val="1A1A2E"/>
          <w:sz w:val="21"/>
          <w:szCs w:val="21"/>
        </w:rPr>
        <w:t xml:space="preserve">Actions: Review SLA violations, approve job overrides, review technician ratings, manage shift scheduling, approve revisit/warranty claims.</w:t>
      </w:r>
    </w:p>
    <w:p>
      <w:pPr>
        <w:pStyle w:val="ListParagraph"/>
        <w:numPr>
          <w:ilvl w:val="0"/>
          <w:numId w:val="2"/>
        </w:numPr>
        <w:spacing w:after="60" w:before="60" w:line="300"/>
      </w:pPr>
      <w:r>
        <w:rPr>
          <w:rFonts w:ascii="Arial" w:cs="Arial" w:eastAsia="Arial" w:hAnsi="Arial"/>
          <w:color w:val="1A1A2E"/>
          <w:sz w:val="21"/>
          <w:szCs w:val="21"/>
        </w:rPr>
        <w:t xml:space="preserve">Channel: Admin web portal.</w:t>
      </w:r>
    </w:p>
    <w:p>
      <w:pPr>
        <w:spacing w:after="80" w:before="0"/>
      </w:pPr>
      <w:r>
        <w:t xml:space="preserve"/>
      </w:r>
    </w:p>
    <w:p>
      <w:pPr>
        <w:spacing w:after="60" w:before="160"/>
      </w:pPr>
      <w:r>
        <w:rPr>
          <w:rFonts w:ascii="Arial" w:cs="Arial" w:eastAsia="Arial" w:hAnsi="Arial"/>
          <w:b/>
          <w:bCs/>
          <w:color w:val="1B2A4A"/>
          <w:sz w:val="22"/>
          <w:szCs w:val="22"/>
        </w:rPr>
        <w:t xml:space="preserve">ROLE: Technician</w:t>
      </w:r>
    </w:p>
    <w:p>
      <w:pPr>
        <w:pStyle w:val="ListParagraph"/>
        <w:numPr>
          <w:ilvl w:val="0"/>
          <w:numId w:val="2"/>
        </w:numPr>
        <w:spacing w:after="60" w:before="60" w:line="300"/>
      </w:pPr>
      <w:r>
        <w:rPr>
          <w:rFonts w:ascii="Arial" w:cs="Arial" w:eastAsia="Arial" w:hAnsi="Arial"/>
          <w:color w:val="1A1A2E"/>
          <w:sz w:val="21"/>
          <w:szCs w:val="21"/>
        </w:rPr>
        <w:t xml:space="preserve">Purpose: Certified field professional who performs AC service work.</w:t>
      </w:r>
    </w:p>
    <w:p>
      <w:pPr>
        <w:pStyle w:val="ListParagraph"/>
        <w:numPr>
          <w:ilvl w:val="0"/>
          <w:numId w:val="2"/>
        </w:numPr>
        <w:spacing w:after="60" w:before="60" w:line="300"/>
      </w:pPr>
      <w:r>
        <w:rPr>
          <w:rFonts w:ascii="Arial" w:cs="Arial" w:eastAsia="Arial" w:hAnsi="Arial"/>
          <w:color w:val="1A1A2E"/>
          <w:sz w:val="21"/>
          <w:szCs w:val="21"/>
        </w:rPr>
        <w:t xml:space="preserve">Sees: Own assigned jobs only, job details, customer address and contact (limited), parts needed, service history for the specific AC unit.</w:t>
      </w:r>
    </w:p>
    <w:p>
      <w:pPr>
        <w:pStyle w:val="ListParagraph"/>
        <w:numPr>
          <w:ilvl w:val="0"/>
          <w:numId w:val="2"/>
        </w:numPr>
        <w:spacing w:after="60" w:before="60" w:line="300"/>
      </w:pPr>
      <w:r>
        <w:rPr>
          <w:rFonts w:ascii="Arial" w:cs="Arial" w:eastAsia="Arial" w:hAnsi="Arial"/>
          <w:color w:val="1A1A2E"/>
          <w:sz w:val="21"/>
          <w:szCs w:val="21"/>
        </w:rPr>
        <w:t xml:space="preserve">Cannot See: Other technicians' jobs, pricing rules, customer account details, business reports.</w:t>
      </w:r>
    </w:p>
    <w:p>
      <w:pPr>
        <w:pStyle w:val="ListParagraph"/>
        <w:numPr>
          <w:ilvl w:val="0"/>
          <w:numId w:val="2"/>
        </w:numPr>
        <w:spacing w:after="60" w:before="60" w:line="300"/>
      </w:pPr>
      <w:r>
        <w:rPr>
          <w:rFonts w:ascii="Arial" w:cs="Arial" w:eastAsia="Arial" w:hAnsi="Arial"/>
          <w:color w:val="1A1A2E"/>
          <w:sz w:val="21"/>
          <w:szCs w:val="21"/>
        </w:rPr>
        <w:t xml:space="preserve">Actions: Accept/reject job assignment, navigate to job, check-in/check-out, update job status, raise parts request, capture photos, submit job report, collect digital signature, collect payment if COD.</w:t>
      </w:r>
    </w:p>
    <w:p>
      <w:pPr>
        <w:pStyle w:val="ListParagraph"/>
        <w:numPr>
          <w:ilvl w:val="0"/>
          <w:numId w:val="2"/>
        </w:numPr>
        <w:spacing w:after="60" w:before="60" w:line="300"/>
      </w:pPr>
      <w:r>
        <w:rPr>
          <w:rFonts w:ascii="Arial" w:cs="Arial" w:eastAsia="Arial" w:hAnsi="Arial"/>
          <w:color w:val="1A1A2E"/>
          <w:sz w:val="21"/>
          <w:szCs w:val="21"/>
        </w:rPr>
        <w:t xml:space="preserve">Channel: React Native Technician Mobile App.</w:t>
      </w:r>
    </w:p>
    <w:p>
      <w:pPr>
        <w:spacing w:after="80" w:before="0"/>
      </w:pPr>
      <w:r>
        <w:t xml:space="preserve"/>
      </w:r>
    </w:p>
    <w:p>
      <w:pPr>
        <w:spacing w:after="60" w:before="160"/>
      </w:pPr>
      <w:r>
        <w:rPr>
          <w:rFonts w:ascii="Arial" w:cs="Arial" w:eastAsia="Arial" w:hAnsi="Arial"/>
          <w:b/>
          <w:bCs/>
          <w:color w:val="1B2A4A"/>
          <w:sz w:val="22"/>
          <w:szCs w:val="22"/>
        </w:rPr>
        <w:t xml:space="preserve">ROLE: Helper / Field Assistant</w:t>
      </w:r>
    </w:p>
    <w:p>
      <w:pPr>
        <w:pStyle w:val="ListParagraph"/>
        <w:numPr>
          <w:ilvl w:val="0"/>
          <w:numId w:val="2"/>
        </w:numPr>
        <w:spacing w:after="60" w:before="60" w:line="300"/>
      </w:pPr>
      <w:r>
        <w:rPr>
          <w:rFonts w:ascii="Arial" w:cs="Arial" w:eastAsia="Arial" w:hAnsi="Arial"/>
          <w:color w:val="1A1A2E"/>
          <w:sz w:val="21"/>
          <w:szCs w:val="21"/>
        </w:rPr>
        <w:t xml:space="preserve">Purpose: Junior field staff who assists the technician on-site. Not independently skilled.</w:t>
      </w:r>
    </w:p>
    <w:p>
      <w:pPr>
        <w:pStyle w:val="ListParagraph"/>
        <w:numPr>
          <w:ilvl w:val="0"/>
          <w:numId w:val="2"/>
        </w:numPr>
        <w:spacing w:after="60" w:before="60" w:line="300"/>
      </w:pPr>
      <w:r>
        <w:rPr>
          <w:rFonts w:ascii="Arial" w:cs="Arial" w:eastAsia="Arial" w:hAnsi="Arial"/>
          <w:color w:val="1A1A2E"/>
          <w:sz w:val="21"/>
          <w:szCs w:val="21"/>
        </w:rPr>
        <w:t xml:space="preserve">Sees: Only the job they are attached to — address, task list, and status controls.</w:t>
      </w:r>
    </w:p>
    <w:p>
      <w:pPr>
        <w:pStyle w:val="ListParagraph"/>
        <w:numPr>
          <w:ilvl w:val="0"/>
          <w:numId w:val="2"/>
        </w:numPr>
        <w:spacing w:after="60" w:before="60" w:line="300"/>
      </w:pPr>
      <w:r>
        <w:rPr>
          <w:rFonts w:ascii="Arial" w:cs="Arial" w:eastAsia="Arial" w:hAnsi="Arial"/>
          <w:color w:val="1A1A2E"/>
          <w:sz w:val="21"/>
          <w:szCs w:val="21"/>
        </w:rPr>
        <w:t xml:space="preserve">Cannot See: Job financials, customer account, other jobs.</w:t>
      </w:r>
    </w:p>
    <w:p>
      <w:pPr>
        <w:pStyle w:val="ListParagraph"/>
        <w:numPr>
          <w:ilvl w:val="0"/>
          <w:numId w:val="2"/>
        </w:numPr>
        <w:spacing w:after="60" w:before="60" w:line="300"/>
      </w:pPr>
      <w:r>
        <w:rPr>
          <w:rFonts w:ascii="Arial" w:cs="Arial" w:eastAsia="Arial" w:hAnsi="Arial"/>
          <w:color w:val="1A1A2E"/>
          <w:sz w:val="21"/>
          <w:szCs w:val="21"/>
        </w:rPr>
        <w:t xml:space="preserve">Actions: Check-in with technician, update task completion items, take arrival/completion photos.</w:t>
      </w:r>
    </w:p>
    <w:p>
      <w:pPr>
        <w:pStyle w:val="ListParagraph"/>
        <w:numPr>
          <w:ilvl w:val="0"/>
          <w:numId w:val="2"/>
        </w:numPr>
        <w:spacing w:after="60" w:before="60" w:line="300"/>
      </w:pPr>
      <w:r>
        <w:rPr>
          <w:rFonts w:ascii="Arial" w:cs="Arial" w:eastAsia="Arial" w:hAnsi="Arial"/>
          <w:color w:val="1A1A2E"/>
          <w:sz w:val="21"/>
          <w:szCs w:val="21"/>
        </w:rPr>
        <w:t xml:space="preserve">Channel: Simplified React Native app or mobile web view.</w:t>
      </w:r>
    </w:p>
    <w:p>
      <w:pPr>
        <w:spacing w:after="80" w:before="0"/>
      </w:pPr>
      <w:r>
        <w:t xml:space="preserve"/>
      </w:r>
    </w:p>
    <w:p>
      <w:pPr>
        <w:spacing w:after="60" w:before="160"/>
      </w:pPr>
      <w:r>
        <w:rPr>
          <w:rFonts w:ascii="Arial" w:cs="Arial" w:eastAsia="Arial" w:hAnsi="Arial"/>
          <w:b/>
          <w:bCs/>
          <w:color w:val="1B2A4A"/>
          <w:sz w:val="22"/>
          <w:szCs w:val="22"/>
        </w:rPr>
        <w:t xml:space="preserve">ROLE: Inventory / Store Manager</w:t>
      </w:r>
    </w:p>
    <w:p>
      <w:pPr>
        <w:pStyle w:val="ListParagraph"/>
        <w:numPr>
          <w:ilvl w:val="0"/>
          <w:numId w:val="2"/>
        </w:numPr>
        <w:spacing w:after="60" w:before="60" w:line="300"/>
      </w:pPr>
      <w:r>
        <w:rPr>
          <w:rFonts w:ascii="Arial" w:cs="Arial" w:eastAsia="Arial" w:hAnsi="Arial"/>
          <w:color w:val="1A1A2E"/>
          <w:sz w:val="21"/>
          <w:szCs w:val="21"/>
        </w:rPr>
        <w:t xml:space="preserve">Purpose: Manages spare parts, consumables, and equipment stock.</w:t>
      </w:r>
    </w:p>
    <w:p>
      <w:pPr>
        <w:pStyle w:val="ListParagraph"/>
        <w:numPr>
          <w:ilvl w:val="0"/>
          <w:numId w:val="2"/>
        </w:numPr>
        <w:spacing w:after="60" w:before="60" w:line="300"/>
      </w:pPr>
      <w:r>
        <w:rPr>
          <w:rFonts w:ascii="Arial" w:cs="Arial" w:eastAsia="Arial" w:hAnsi="Arial"/>
          <w:color w:val="1A1A2E"/>
          <w:sz w:val="21"/>
          <w:szCs w:val="21"/>
        </w:rPr>
        <w:t xml:space="preserve">Sees: Inventory levels, parts requests from technicians, purchase orders, stock movement logs.</w:t>
      </w:r>
    </w:p>
    <w:p>
      <w:pPr>
        <w:pStyle w:val="ListParagraph"/>
        <w:numPr>
          <w:ilvl w:val="0"/>
          <w:numId w:val="2"/>
        </w:numPr>
        <w:spacing w:after="60" w:before="60" w:line="300"/>
      </w:pPr>
      <w:r>
        <w:rPr>
          <w:rFonts w:ascii="Arial" w:cs="Arial" w:eastAsia="Arial" w:hAnsi="Arial"/>
          <w:color w:val="1A1A2E"/>
          <w:sz w:val="21"/>
          <w:szCs w:val="21"/>
        </w:rPr>
        <w:t xml:space="preserve">Cannot See: Customer data, job financial data, HR/payroll.</w:t>
      </w:r>
    </w:p>
    <w:p>
      <w:pPr>
        <w:pStyle w:val="ListParagraph"/>
        <w:numPr>
          <w:ilvl w:val="0"/>
          <w:numId w:val="2"/>
        </w:numPr>
        <w:spacing w:after="60" w:before="60" w:line="300"/>
      </w:pPr>
      <w:r>
        <w:rPr>
          <w:rFonts w:ascii="Arial" w:cs="Arial" w:eastAsia="Arial" w:hAnsi="Arial"/>
          <w:color w:val="1A1A2E"/>
          <w:sz w:val="21"/>
          <w:szCs w:val="21"/>
        </w:rPr>
        <w:t xml:space="preserve">Actions: Approve/issue parts to technicians, raise purchase orders, update stock, generate inventory reports.</w:t>
      </w:r>
    </w:p>
    <w:p>
      <w:pPr>
        <w:pStyle w:val="ListParagraph"/>
        <w:numPr>
          <w:ilvl w:val="0"/>
          <w:numId w:val="2"/>
        </w:numPr>
        <w:spacing w:after="60" w:before="60" w:line="300"/>
      </w:pPr>
      <w:r>
        <w:rPr>
          <w:rFonts w:ascii="Arial" w:cs="Arial" w:eastAsia="Arial" w:hAnsi="Arial"/>
          <w:color w:val="1A1A2E"/>
          <w:sz w:val="21"/>
          <w:szCs w:val="21"/>
        </w:rPr>
        <w:t xml:space="preserve">Channel: Admin web portal (inventory module).</w:t>
      </w:r>
    </w:p>
    <w:p>
      <w:pPr>
        <w:spacing w:after="80" w:before="0"/>
      </w:pPr>
      <w:r>
        <w:t xml:space="preserve"/>
      </w:r>
    </w:p>
    <w:p>
      <w:pPr>
        <w:spacing w:after="60" w:before="160"/>
      </w:pPr>
      <w:r>
        <w:rPr>
          <w:rFonts w:ascii="Arial" w:cs="Arial" w:eastAsia="Arial" w:hAnsi="Arial"/>
          <w:b/>
          <w:bCs/>
          <w:color w:val="1B2A4A"/>
          <w:sz w:val="22"/>
          <w:szCs w:val="22"/>
        </w:rPr>
        <w:t xml:space="preserve">ROLE: Billing / Accounts Executive</w:t>
      </w:r>
    </w:p>
    <w:p>
      <w:pPr>
        <w:pStyle w:val="ListParagraph"/>
        <w:numPr>
          <w:ilvl w:val="0"/>
          <w:numId w:val="2"/>
        </w:numPr>
        <w:spacing w:after="60" w:before="60" w:line="300"/>
      </w:pPr>
      <w:r>
        <w:rPr>
          <w:rFonts w:ascii="Arial" w:cs="Arial" w:eastAsia="Arial" w:hAnsi="Arial"/>
          <w:color w:val="1A1A2E"/>
          <w:sz w:val="21"/>
          <w:szCs w:val="21"/>
        </w:rPr>
        <w:t xml:space="preserve">Purpose: Manages invoice generation, payment tracking, customer account reconciliation, and financial records.</w:t>
      </w:r>
    </w:p>
    <w:p>
      <w:pPr>
        <w:pStyle w:val="ListParagraph"/>
        <w:numPr>
          <w:ilvl w:val="0"/>
          <w:numId w:val="2"/>
        </w:numPr>
        <w:spacing w:after="60" w:before="60" w:line="300"/>
      </w:pPr>
      <w:r>
        <w:rPr>
          <w:rFonts w:ascii="Arial" w:cs="Arial" w:eastAsia="Arial" w:hAnsi="Arial"/>
          <w:color w:val="1A1A2E"/>
          <w:sz w:val="21"/>
          <w:szCs w:val="21"/>
        </w:rPr>
        <w:t xml:space="preserve">Sees: All invoices, payments, pending collections, customer accounts, tax records, credit notes.</w:t>
      </w:r>
    </w:p>
    <w:p>
      <w:pPr>
        <w:pStyle w:val="ListParagraph"/>
        <w:numPr>
          <w:ilvl w:val="0"/>
          <w:numId w:val="2"/>
        </w:numPr>
        <w:spacing w:after="60" w:before="60" w:line="300"/>
      </w:pPr>
      <w:r>
        <w:rPr>
          <w:rFonts w:ascii="Arial" w:cs="Arial" w:eastAsia="Arial" w:hAnsi="Arial"/>
          <w:color w:val="1A1A2E"/>
          <w:sz w:val="21"/>
          <w:szCs w:val="21"/>
        </w:rPr>
        <w:t xml:space="preserve">Cannot See: Technician field notes, job operational details beyond billing info, admin configuration.</w:t>
      </w:r>
    </w:p>
    <w:p>
      <w:pPr>
        <w:pStyle w:val="ListParagraph"/>
        <w:numPr>
          <w:ilvl w:val="0"/>
          <w:numId w:val="2"/>
        </w:numPr>
        <w:spacing w:after="60" w:before="60" w:line="300"/>
      </w:pPr>
      <w:r>
        <w:rPr>
          <w:rFonts w:ascii="Arial" w:cs="Arial" w:eastAsia="Arial" w:hAnsi="Arial"/>
          <w:color w:val="1A1A2E"/>
          <w:sz w:val="21"/>
          <w:szCs w:val="21"/>
        </w:rPr>
        <w:t xml:space="preserve">Actions: Generate/edit invoices, apply discounts, issue credit notes, reconcile payments, follow up on outstanding dues, export financial data.</w:t>
      </w:r>
    </w:p>
    <w:p>
      <w:pPr>
        <w:pStyle w:val="ListParagraph"/>
        <w:numPr>
          <w:ilvl w:val="0"/>
          <w:numId w:val="2"/>
        </w:numPr>
        <w:spacing w:after="60" w:before="60" w:line="300"/>
      </w:pPr>
      <w:r>
        <w:rPr>
          <w:rFonts w:ascii="Arial" w:cs="Arial" w:eastAsia="Arial" w:hAnsi="Arial"/>
          <w:color w:val="1A1A2E"/>
          <w:sz w:val="21"/>
          <w:szCs w:val="21"/>
        </w:rPr>
        <w:t xml:space="preserve">Channel: Admin web portal (billing module).</w:t>
      </w:r>
    </w:p>
    <w:p>
      <w:pPr>
        <w:spacing w:after="80" w:before="0"/>
      </w:pPr>
      <w:r>
        <w:t xml:space="preserve"/>
      </w:r>
    </w:p>
    <w:p>
      <w:pPr>
        <w:spacing w:after="60" w:before="160"/>
      </w:pPr>
      <w:r>
        <w:rPr>
          <w:rFonts w:ascii="Arial" w:cs="Arial" w:eastAsia="Arial" w:hAnsi="Arial"/>
          <w:b/>
          <w:bCs/>
          <w:color w:val="1B2A4A"/>
          <w:sz w:val="22"/>
          <w:szCs w:val="22"/>
        </w:rPr>
        <w:t xml:space="preserve">ROLE: Finance Manager</w:t>
      </w:r>
    </w:p>
    <w:p>
      <w:pPr>
        <w:pStyle w:val="ListParagraph"/>
        <w:numPr>
          <w:ilvl w:val="0"/>
          <w:numId w:val="2"/>
        </w:numPr>
        <w:spacing w:after="60" w:before="60" w:line="300"/>
      </w:pPr>
      <w:r>
        <w:rPr>
          <w:rFonts w:ascii="Arial" w:cs="Arial" w:eastAsia="Arial" w:hAnsi="Arial"/>
          <w:color w:val="1A1A2E"/>
          <w:sz w:val="21"/>
          <w:szCs w:val="21"/>
        </w:rPr>
        <w:t xml:space="preserve">Purpose: Strategic oversight of revenue, collections, and financial reporting.</w:t>
      </w:r>
    </w:p>
    <w:p>
      <w:pPr>
        <w:pStyle w:val="ListParagraph"/>
        <w:numPr>
          <w:ilvl w:val="0"/>
          <w:numId w:val="2"/>
        </w:numPr>
        <w:spacing w:after="60" w:before="60" w:line="300"/>
      </w:pPr>
      <w:r>
        <w:rPr>
          <w:rFonts w:ascii="Arial" w:cs="Arial" w:eastAsia="Arial" w:hAnsi="Arial"/>
          <w:color w:val="1A1A2E"/>
          <w:sz w:val="21"/>
          <w:szCs w:val="21"/>
        </w:rPr>
        <w:t xml:space="preserve">Sees: Full financial dashboard, P&amp;L summary, revenue trends, aging analysis, tax liability reports.</w:t>
      </w:r>
    </w:p>
    <w:p>
      <w:pPr>
        <w:pStyle w:val="ListParagraph"/>
        <w:numPr>
          <w:ilvl w:val="0"/>
          <w:numId w:val="2"/>
        </w:numPr>
        <w:spacing w:after="60" w:before="60" w:line="300"/>
      </w:pPr>
      <w:r>
        <w:rPr>
          <w:rFonts w:ascii="Arial" w:cs="Arial" w:eastAsia="Arial" w:hAnsi="Arial"/>
          <w:color w:val="1A1A2E"/>
          <w:sz w:val="21"/>
          <w:szCs w:val="21"/>
        </w:rPr>
        <w:t xml:space="preserve">Cannot See: Operational details, technician assignments, customer-level job notes.</w:t>
      </w:r>
    </w:p>
    <w:p>
      <w:pPr>
        <w:pStyle w:val="ListParagraph"/>
        <w:numPr>
          <w:ilvl w:val="0"/>
          <w:numId w:val="2"/>
        </w:numPr>
        <w:spacing w:after="60" w:before="60" w:line="300"/>
      </w:pPr>
      <w:r>
        <w:rPr>
          <w:rFonts w:ascii="Arial" w:cs="Arial" w:eastAsia="Arial" w:hAnsi="Arial"/>
          <w:color w:val="1A1A2E"/>
          <w:sz w:val="21"/>
          <w:szCs w:val="21"/>
        </w:rPr>
        <w:t xml:space="preserve">Actions: Approve discount overrides, review financial reports, export accounting data, configure billing rules.</w:t>
      </w:r>
    </w:p>
    <w:p>
      <w:pPr>
        <w:pStyle w:val="ListParagraph"/>
        <w:numPr>
          <w:ilvl w:val="0"/>
          <w:numId w:val="2"/>
        </w:numPr>
        <w:spacing w:after="60" w:before="60" w:line="300"/>
      </w:pPr>
      <w:r>
        <w:rPr>
          <w:rFonts w:ascii="Arial" w:cs="Arial" w:eastAsia="Arial" w:hAnsi="Arial"/>
          <w:color w:val="1A1A2E"/>
          <w:sz w:val="21"/>
          <w:szCs w:val="21"/>
        </w:rPr>
        <w:t xml:space="preserve">Channel: Admin web portal (finance module).</w:t>
      </w:r>
    </w:p>
    <w:p>
      <w:pPr>
        <w:spacing w:after="80" w:before="0"/>
      </w:pPr>
      <w:r>
        <w:t xml:space="preserve"/>
      </w:r>
    </w:p>
    <w:p>
      <w:pPr>
        <w:spacing w:after="60" w:before="160"/>
      </w:pPr>
      <w:r>
        <w:rPr>
          <w:rFonts w:ascii="Arial" w:cs="Arial" w:eastAsia="Arial" w:hAnsi="Arial"/>
          <w:b/>
          <w:bCs/>
          <w:color w:val="1B2A4A"/>
          <w:sz w:val="22"/>
          <w:szCs w:val="22"/>
        </w:rPr>
        <w:t xml:space="preserve">ROLE: Admin / Branch Manager</w:t>
      </w:r>
    </w:p>
    <w:p>
      <w:pPr>
        <w:pStyle w:val="ListParagraph"/>
        <w:numPr>
          <w:ilvl w:val="0"/>
          <w:numId w:val="2"/>
        </w:numPr>
        <w:spacing w:after="60" w:before="60" w:line="300"/>
      </w:pPr>
      <w:r>
        <w:rPr>
          <w:rFonts w:ascii="Arial" w:cs="Arial" w:eastAsia="Arial" w:hAnsi="Arial"/>
          <w:color w:val="1A1A2E"/>
          <w:sz w:val="21"/>
          <w:szCs w:val="21"/>
        </w:rPr>
        <w:t xml:space="preserve">Purpose: Manages a specific branch or city-level operation. Has elevated access within their branch scope.</w:t>
      </w:r>
    </w:p>
    <w:p>
      <w:pPr>
        <w:pStyle w:val="ListParagraph"/>
        <w:numPr>
          <w:ilvl w:val="0"/>
          <w:numId w:val="2"/>
        </w:numPr>
        <w:spacing w:after="60" w:before="60" w:line="300"/>
      </w:pPr>
      <w:r>
        <w:rPr>
          <w:rFonts w:ascii="Arial" w:cs="Arial" w:eastAsia="Arial" w:hAnsi="Arial"/>
          <w:color w:val="1A1A2E"/>
          <w:sz w:val="21"/>
          <w:szCs w:val="21"/>
        </w:rPr>
        <w:t xml:space="preserve">Sees: All data within their branch — jobs, technicians, customers, financials.</w:t>
      </w:r>
    </w:p>
    <w:p>
      <w:pPr>
        <w:pStyle w:val="ListParagraph"/>
        <w:numPr>
          <w:ilvl w:val="0"/>
          <w:numId w:val="2"/>
        </w:numPr>
        <w:spacing w:after="60" w:before="60" w:line="300"/>
      </w:pPr>
      <w:r>
        <w:rPr>
          <w:rFonts w:ascii="Arial" w:cs="Arial" w:eastAsia="Arial" w:hAnsi="Arial"/>
          <w:color w:val="1A1A2E"/>
          <w:sz w:val="21"/>
          <w:szCs w:val="21"/>
        </w:rPr>
        <w:t xml:space="preserve">Cannot See: Other branches' data unless granted, global system configuration.</w:t>
      </w:r>
    </w:p>
    <w:p>
      <w:pPr>
        <w:pStyle w:val="ListParagraph"/>
        <w:numPr>
          <w:ilvl w:val="0"/>
          <w:numId w:val="2"/>
        </w:numPr>
        <w:spacing w:after="60" w:before="60" w:line="300"/>
      </w:pPr>
      <w:r>
        <w:rPr>
          <w:rFonts w:ascii="Arial" w:cs="Arial" w:eastAsia="Arial" w:hAnsi="Arial"/>
          <w:color w:val="1A1A2E"/>
          <w:sz w:val="21"/>
          <w:szCs w:val="21"/>
        </w:rPr>
        <w:t xml:space="preserve">Actions: All operations and billing actions within branch, team management, branch-level reporting.</w:t>
      </w:r>
    </w:p>
    <w:p>
      <w:pPr>
        <w:pStyle w:val="ListParagraph"/>
        <w:numPr>
          <w:ilvl w:val="0"/>
          <w:numId w:val="2"/>
        </w:numPr>
        <w:spacing w:after="60" w:before="60" w:line="300"/>
      </w:pPr>
      <w:r>
        <w:rPr>
          <w:rFonts w:ascii="Arial" w:cs="Arial" w:eastAsia="Arial" w:hAnsi="Arial"/>
          <w:color w:val="1A1A2E"/>
          <w:sz w:val="21"/>
          <w:szCs w:val="21"/>
        </w:rPr>
        <w:t xml:space="preserve">Channel: Admin web portal.</w:t>
      </w:r>
    </w:p>
    <w:p>
      <w:pPr>
        <w:spacing w:after="80" w:before="0"/>
      </w:pPr>
      <w:r>
        <w:t xml:space="preserve"/>
      </w:r>
    </w:p>
    <w:p>
      <w:pPr>
        <w:spacing w:after="60" w:before="160"/>
      </w:pPr>
      <w:r>
        <w:rPr>
          <w:rFonts w:ascii="Arial" w:cs="Arial" w:eastAsia="Arial" w:hAnsi="Arial"/>
          <w:b/>
          <w:bCs/>
          <w:color w:val="1B2A4A"/>
          <w:sz w:val="22"/>
          <w:szCs w:val="22"/>
        </w:rPr>
        <w:t xml:space="preserve">ROLE: Super Admin</w:t>
      </w:r>
    </w:p>
    <w:p>
      <w:pPr>
        <w:pStyle w:val="ListParagraph"/>
        <w:numPr>
          <w:ilvl w:val="0"/>
          <w:numId w:val="2"/>
        </w:numPr>
        <w:spacing w:after="60" w:before="60" w:line="300"/>
      </w:pPr>
      <w:r>
        <w:rPr>
          <w:rFonts w:ascii="Arial" w:cs="Arial" w:eastAsia="Arial" w:hAnsi="Arial"/>
          <w:color w:val="1A1A2E"/>
          <w:sz w:val="21"/>
          <w:szCs w:val="21"/>
        </w:rPr>
        <w:t xml:space="preserve">Purpose: The highest-privilege system user. Controls all configuration, all permissions, all master data.</w:t>
      </w:r>
    </w:p>
    <w:p>
      <w:pPr>
        <w:pStyle w:val="ListParagraph"/>
        <w:numPr>
          <w:ilvl w:val="0"/>
          <w:numId w:val="2"/>
        </w:numPr>
        <w:spacing w:after="60" w:before="60" w:line="300"/>
      </w:pPr>
      <w:r>
        <w:rPr>
          <w:rFonts w:ascii="Arial" w:cs="Arial" w:eastAsia="Arial" w:hAnsi="Arial"/>
          <w:color w:val="1A1A2E"/>
          <w:sz w:val="21"/>
          <w:szCs w:val="21"/>
        </w:rPr>
        <w:t xml:space="preserve">Sees: Everything — all branches, all users, all data, all logs, all configuration.</w:t>
      </w:r>
    </w:p>
    <w:p>
      <w:pPr>
        <w:pStyle w:val="ListParagraph"/>
        <w:numPr>
          <w:ilvl w:val="0"/>
          <w:numId w:val="2"/>
        </w:numPr>
        <w:spacing w:after="60" w:before="60" w:line="300"/>
      </w:pPr>
      <w:r>
        <w:rPr>
          <w:rFonts w:ascii="Arial" w:cs="Arial" w:eastAsia="Arial" w:hAnsi="Arial"/>
          <w:color w:val="1A1A2E"/>
          <w:sz w:val="21"/>
          <w:szCs w:val="21"/>
        </w:rPr>
        <w:t xml:space="preserve">Actions: Configure all system settings, manage roles and permissions, control pricing rules, manage notification templates, onboard/offboard users, manage master data, view all analytics.</w:t>
      </w:r>
    </w:p>
    <w:p>
      <w:pPr>
        <w:pStyle w:val="ListParagraph"/>
        <w:numPr>
          <w:ilvl w:val="0"/>
          <w:numId w:val="2"/>
        </w:numPr>
        <w:spacing w:after="60" w:before="60" w:line="300"/>
      </w:pPr>
      <w:r>
        <w:rPr>
          <w:rFonts w:ascii="Arial" w:cs="Arial" w:eastAsia="Arial" w:hAnsi="Arial"/>
          <w:color w:val="1A1A2E"/>
          <w:sz w:val="21"/>
          <w:szCs w:val="21"/>
        </w:rPr>
        <w:t xml:space="preserve">Channel: Admin web portal (full access).</w:t>
      </w:r>
    </w:p>
    <w:p>
      <w:pPr>
        <w:spacing w:after="80" w:before="0"/>
      </w:pPr>
      <w:r>
        <w:t xml:space="preserve"/>
      </w:r>
    </w:p>
    <w:p>
      <w:pPr>
        <w:spacing w:after="60" w:before="160"/>
      </w:pPr>
      <w:r>
        <w:rPr>
          <w:rFonts w:ascii="Arial" w:cs="Arial" w:eastAsia="Arial" w:hAnsi="Arial"/>
          <w:b/>
          <w:bCs/>
          <w:color w:val="1B2A4A"/>
          <w:sz w:val="22"/>
          <w:szCs w:val="22"/>
        </w:rPr>
        <w:t xml:space="preserve">ROLE: Marketing Manager (Optional Internal Role)</w:t>
      </w:r>
    </w:p>
    <w:p>
      <w:pPr>
        <w:pStyle w:val="ListParagraph"/>
        <w:numPr>
          <w:ilvl w:val="0"/>
          <w:numId w:val="2"/>
        </w:numPr>
        <w:spacing w:after="60" w:before="60" w:line="300"/>
      </w:pPr>
      <w:r>
        <w:rPr>
          <w:rFonts w:ascii="Arial" w:cs="Arial" w:eastAsia="Arial" w:hAnsi="Arial"/>
          <w:color w:val="1A1A2E"/>
          <w:sz w:val="21"/>
          <w:szCs w:val="21"/>
        </w:rPr>
        <w:t xml:space="preserve">Purpose: Manages website content, promotional campaigns, coupon codes, and customer communication campaigns.</w:t>
      </w:r>
    </w:p>
    <w:p>
      <w:pPr>
        <w:pStyle w:val="ListParagraph"/>
        <w:numPr>
          <w:ilvl w:val="0"/>
          <w:numId w:val="2"/>
        </w:numPr>
        <w:spacing w:after="60" w:before="60" w:line="300"/>
      </w:pPr>
      <w:r>
        <w:rPr>
          <w:rFonts w:ascii="Arial" w:cs="Arial" w:eastAsia="Arial" w:hAnsi="Arial"/>
          <w:color w:val="1A1A2E"/>
          <w:sz w:val="21"/>
          <w:szCs w:val="21"/>
        </w:rPr>
        <w:t xml:space="preserve">Sees: Website CMS sections, campaign performance, coupon usage, customer acquisition metrics.</w:t>
      </w:r>
    </w:p>
    <w:p>
      <w:pPr>
        <w:pStyle w:val="ListParagraph"/>
        <w:numPr>
          <w:ilvl w:val="0"/>
          <w:numId w:val="2"/>
        </w:numPr>
        <w:spacing w:after="60" w:before="60" w:line="300"/>
      </w:pPr>
      <w:r>
        <w:rPr>
          <w:rFonts w:ascii="Arial" w:cs="Arial" w:eastAsia="Arial" w:hAnsi="Arial"/>
          <w:color w:val="1A1A2E"/>
          <w:sz w:val="21"/>
          <w:szCs w:val="21"/>
        </w:rPr>
        <w:t xml:space="preserve">Actions: Update banner content, create promotions, manage SEO-friendly content, export lead data.</w:t>
      </w:r>
    </w:p>
    <w:p>
      <w:pPr>
        <w:pStyle w:val="ListParagraph"/>
        <w:numPr>
          <w:ilvl w:val="0"/>
          <w:numId w:val="2"/>
        </w:numPr>
        <w:spacing w:after="60" w:before="60" w:line="300"/>
      </w:pPr>
      <w:r>
        <w:rPr>
          <w:rFonts w:ascii="Arial" w:cs="Arial" w:eastAsia="Arial" w:hAnsi="Arial"/>
          <w:color w:val="1A1A2E"/>
          <w:sz w:val="21"/>
          <w:szCs w:val="21"/>
        </w:rPr>
        <w:t xml:space="preserve">Channel: Admin web portal (CMS + marketing module).</w:t>
      </w:r>
    </w:p>
    <w:p>
      <w:pPr>
        <w:spacing w:after="80" w:before="0"/>
      </w:pPr>
      <w:r>
        <w:t xml:space="preserve"/>
      </w:r>
    </w:p>
    <w:p>
      <w:pPr>
        <w:pStyle w:val="Heading2"/>
        <w:spacing w:after="120" w:before="320"/>
      </w:pPr>
      <w:r>
        <w:rPr>
          <w:rFonts w:ascii="Arial" w:cs="Arial" w:eastAsia="Arial" w:hAnsi="Arial"/>
          <w:b/>
          <w:bCs/>
          <w:color w:val="1B2A4A"/>
          <w:sz w:val="28"/>
          <w:szCs w:val="28"/>
        </w:rPr>
        <w:t xml:space="preserve">3.3 RBAC Design Principles</w:t>
      </w:r>
    </w:p>
    <w:p>
      <w:pPr>
        <w:spacing w:after="120" w:before="80" w:line="320"/>
      </w:pPr>
      <w:r>
        <w:rPr>
          <w:rFonts w:ascii="Arial" w:cs="Arial" w:eastAsia="Arial" w:hAnsi="Arial"/>
          <w:b w:val="false"/>
          <w:bCs w:val="false"/>
          <w:i w:val="false"/>
          <w:iCs w:val="false"/>
          <w:color w:val="1A1A2E"/>
          <w:sz w:val="22"/>
          <w:szCs w:val="22"/>
        </w:rPr>
        <w:t xml:space="preserve">The role-based access control model is built on four principles:</w:t>
      </w:r>
    </w:p>
    <w:p>
      <w:pPr>
        <w:pStyle w:val="ListParagraph"/>
        <w:numPr>
          <w:ilvl w:val="0"/>
          <w:numId w:val="2"/>
        </w:numPr>
        <w:spacing w:after="60" w:before="60" w:line="300"/>
      </w:pPr>
      <w:r>
        <w:rPr>
          <w:rFonts w:ascii="Arial" w:cs="Arial" w:eastAsia="Arial" w:hAnsi="Arial"/>
          <w:color w:val="1A1A2E"/>
          <w:sz w:val="21"/>
          <w:szCs w:val="21"/>
        </w:rPr>
        <w:t xml:space="preserve">Module-Level Access: Every module in the platform is individually grantable to any role.</w:t>
      </w:r>
    </w:p>
    <w:p>
      <w:pPr>
        <w:pStyle w:val="ListParagraph"/>
        <w:numPr>
          <w:ilvl w:val="0"/>
          <w:numId w:val="2"/>
        </w:numPr>
        <w:spacing w:after="60" w:before="60" w:line="300"/>
      </w:pPr>
      <w:r>
        <w:rPr>
          <w:rFonts w:ascii="Arial" w:cs="Arial" w:eastAsia="Arial" w:hAnsi="Arial"/>
          <w:color w:val="1A1A2E"/>
          <w:sz w:val="21"/>
          <w:szCs w:val="21"/>
        </w:rPr>
        <w:t xml:space="preserve">Action-Level Access: Within each module, actions (view / create / edit / delete / approve / export) are individually configurable.</w:t>
      </w:r>
    </w:p>
    <w:p>
      <w:pPr>
        <w:pStyle w:val="ListParagraph"/>
        <w:numPr>
          <w:ilvl w:val="0"/>
          <w:numId w:val="2"/>
        </w:numPr>
        <w:spacing w:after="60" w:before="60" w:line="300"/>
      </w:pPr>
      <w:r>
        <w:rPr>
          <w:rFonts w:ascii="Arial" w:cs="Arial" w:eastAsia="Arial" w:hAnsi="Arial"/>
          <w:color w:val="1A1A2E"/>
          <w:sz w:val="21"/>
          <w:szCs w:val="21"/>
        </w:rPr>
        <w:t xml:space="preserve">Data Scope Rules: Roles can be scoped to branch, zone, customer account type, or own-data-only.</w:t>
      </w:r>
    </w:p>
    <w:p>
      <w:pPr>
        <w:pStyle w:val="ListParagraph"/>
        <w:numPr>
          <w:ilvl w:val="0"/>
          <w:numId w:val="2"/>
        </w:numPr>
        <w:spacing w:after="60" w:before="60" w:line="300"/>
      </w:pPr>
      <w:r>
        <w:rPr>
          <w:rFonts w:ascii="Arial" w:cs="Arial" w:eastAsia="Arial" w:hAnsi="Arial"/>
          <w:color w:val="1A1A2E"/>
          <w:sz w:val="21"/>
          <w:szCs w:val="21"/>
        </w:rPr>
        <w:t xml:space="preserve">Super Admin Override: Super Admin can assume any role view for auditing and support purposes.</w:t>
      </w:r>
    </w:p>
    <w:p>
      <w:pPr>
        <w:spacing w:after="120" w:before="80" w:line="320"/>
      </w:pPr>
      <w:r>
        <w:rPr>
          <w:rFonts w:ascii="Arial" w:cs="Arial" w:eastAsia="Arial" w:hAnsi="Arial"/>
          <w:b w:val="false"/>
          <w:bCs w:val="false"/>
          <w:i w:val="false"/>
          <w:iCs w:val="false"/>
          <w:color w:val="1A1A2E"/>
          <w:sz w:val="22"/>
          <w:szCs w:val="22"/>
        </w:rPr>
        <w:t xml:space="preserve">All role configurations are managed dynamically in the Admin Portal — no code change is required to adjust permissions.</w:t>
      </w:r>
    </w:p>
    <w:p>
      <w:pPr>
        <w:pStyle w:val="Heading1"/>
        <w:pBdr>
          <w:bottom w:val="single" w:color="C9A84C" w:sz="4" w:space="4"/>
        </w:pBdr>
        <w:spacing w:after="160" w:before="480"/>
      </w:pPr>
      <w:r>
        <w:rPr>
          <w:rFonts w:ascii="Arial" w:cs="Arial" w:eastAsia="Arial" w:hAnsi="Arial"/>
          <w:b/>
          <w:bCs/>
          <w:color w:val="1B2A4A"/>
          <w:sz w:val="36"/>
          <w:szCs w:val="36"/>
        </w:rPr>
        <w:t xml:space="preserve">SECTION 4 — PLATFORM STRUCTURE</w:t>
      </w:r>
    </w:p>
    <w:p>
      <w:pPr>
        <w:pStyle w:val="Heading2"/>
        <w:spacing w:after="120" w:before="320"/>
      </w:pPr>
      <w:r>
        <w:rPr>
          <w:rFonts w:ascii="Arial" w:cs="Arial" w:eastAsia="Arial" w:hAnsi="Arial"/>
          <w:b/>
          <w:bCs/>
          <w:color w:val="1B2A4A"/>
          <w:sz w:val="28"/>
          <w:szCs w:val="28"/>
        </w:rPr>
        <w:t xml:space="preserve">4.1 Platform Ecosystem Overview</w:t>
      </w:r>
    </w:p>
    <w:p>
      <w:pPr>
        <w:spacing w:after="120" w:before="80" w:line="320"/>
      </w:pPr>
      <w:r>
        <w:rPr>
          <w:rFonts w:ascii="Arial" w:cs="Arial" w:eastAsia="Arial" w:hAnsi="Arial"/>
          <w:b w:val="false"/>
          <w:bCs w:val="false"/>
          <w:i w:val="false"/>
          <w:iCs w:val="false"/>
          <w:color w:val="1A1A2E"/>
          <w:sz w:val="22"/>
          <w:szCs w:val="22"/>
        </w:rPr>
        <w:t xml:space="preserve">CoolElite is a single coherent platform delivered across five surfaces, all powered by one unified ASP.NET Core API. Every surface consumes the same API, enforces the same business rules, and shares the same database. The surfaces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Surface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Technology &amp; Purpose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Public &amp; Customer Website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Angular SPA — Marketing site, customer booking, account management, tracking, payments.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Admin Web Portal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Angular SPA — Full internal operations, configuration, reports, and management tool.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Mobile App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Native — Field app for technician job management, navigation, reporting.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Helper Mobile App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Native (simplified build or shared app with role-based UI) — Field assistant task tracking.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Backend API Layer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ASP.NET Core C# Web API — Single unified API consumed by all surfaces.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Database Layer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SQL Server (production) / PostgreSQL (alternate env) — Configured at environment level.</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4.2 Public Website Architecture</w:t>
      </w:r>
    </w:p>
    <w:p>
      <w:pPr>
        <w:spacing w:after="120" w:before="80" w:line="320"/>
      </w:pPr>
      <w:r>
        <w:rPr>
          <w:rFonts w:ascii="Arial" w:cs="Arial" w:eastAsia="Arial" w:hAnsi="Arial"/>
          <w:b w:val="false"/>
          <w:bCs w:val="false"/>
          <w:i w:val="false"/>
          <w:iCs w:val="false"/>
          <w:color w:val="1A1A2E"/>
          <w:sz w:val="22"/>
          <w:szCs w:val="22"/>
        </w:rPr>
        <w:t xml:space="preserve">The public website serves two audiences simultaneously: new visitors (conversion-focused) and authenticated customers (service management-focused). The Angular application dynamically switches between public and authenticated zones based on login state.</w:t>
      </w:r>
    </w:p>
    <w:p>
      <w:pPr>
        <w:pStyle w:val="ListParagraph"/>
        <w:numPr>
          <w:ilvl w:val="0"/>
          <w:numId w:val="2"/>
        </w:numPr>
        <w:spacing w:after="60" w:before="60" w:line="300"/>
      </w:pPr>
      <w:r>
        <w:rPr>
          <w:rFonts w:ascii="Arial" w:cs="Arial" w:eastAsia="Arial" w:hAnsi="Arial"/>
          <w:color w:val="1A1A2E"/>
          <w:sz w:val="21"/>
          <w:szCs w:val="21"/>
        </w:rPr>
        <w:t xml:space="preserve">Zone 1 — Public/Marketing: Landing page, services, pricing, about us, reviews, blog, contact.</w:t>
      </w:r>
    </w:p>
    <w:p>
      <w:pPr>
        <w:pStyle w:val="ListParagraph"/>
        <w:numPr>
          <w:ilvl w:val="0"/>
          <w:numId w:val="2"/>
        </w:numPr>
        <w:spacing w:after="60" w:before="60" w:line="300"/>
      </w:pPr>
      <w:r>
        <w:rPr>
          <w:rFonts w:ascii="Arial" w:cs="Arial" w:eastAsia="Arial" w:hAnsi="Arial"/>
          <w:color w:val="1A1A2E"/>
          <w:sz w:val="21"/>
          <w:szCs w:val="21"/>
        </w:rPr>
        <w:t xml:space="preserve">Zone 2 — Guest Booking: Multi-step booking wizard accessible without registration.</w:t>
      </w:r>
    </w:p>
    <w:p>
      <w:pPr>
        <w:pStyle w:val="ListParagraph"/>
        <w:numPr>
          <w:ilvl w:val="0"/>
          <w:numId w:val="2"/>
        </w:numPr>
        <w:spacing w:after="60" w:before="60" w:line="300"/>
      </w:pPr>
      <w:r>
        <w:rPr>
          <w:rFonts w:ascii="Arial" w:cs="Arial" w:eastAsia="Arial" w:hAnsi="Arial"/>
          <w:color w:val="1A1A2E"/>
          <w:sz w:val="21"/>
          <w:szCs w:val="21"/>
        </w:rPr>
        <w:t xml:space="preserve">Zone 3 — Customer Portal: Post-login dashboard, booking management, AMC, invoices, support.</w:t>
      </w:r>
    </w:p>
    <w:p>
      <w:pPr>
        <w:pStyle w:val="Heading2"/>
        <w:spacing w:after="120" w:before="320"/>
      </w:pPr>
      <w:r>
        <w:rPr>
          <w:rFonts w:ascii="Arial" w:cs="Arial" w:eastAsia="Arial" w:hAnsi="Arial"/>
          <w:b/>
          <w:bCs/>
          <w:color w:val="1B2A4A"/>
          <w:sz w:val="28"/>
          <w:szCs w:val="28"/>
        </w:rPr>
        <w:t xml:space="preserve">4.3 Admin Web Portal Architecture</w:t>
      </w:r>
    </w:p>
    <w:p>
      <w:pPr>
        <w:spacing w:after="120" w:before="80" w:line="320"/>
      </w:pPr>
      <w:r>
        <w:rPr>
          <w:rFonts w:ascii="Arial" w:cs="Arial" w:eastAsia="Arial" w:hAnsi="Arial"/>
          <w:b w:val="false"/>
          <w:bCs w:val="false"/>
          <w:i w:val="false"/>
          <w:iCs w:val="false"/>
          <w:color w:val="1A1A2E"/>
          <w:sz w:val="22"/>
          <w:szCs w:val="22"/>
        </w:rPr>
        <w:t xml:space="preserve">The Admin Portal is a separate authenticated Angular application (or a secured route group within the main Angular app). It is accessible only to internal roles. It provides full operational, configuration, financial, and reporting capabilities.</w:t>
      </w:r>
    </w:p>
    <w:p>
      <w:pPr>
        <w:pStyle w:val="ListParagraph"/>
        <w:numPr>
          <w:ilvl w:val="0"/>
          <w:numId w:val="2"/>
        </w:numPr>
        <w:spacing w:after="60" w:before="60" w:line="300"/>
      </w:pPr>
      <w:r>
        <w:rPr>
          <w:rFonts w:ascii="Arial" w:cs="Arial" w:eastAsia="Arial" w:hAnsi="Arial"/>
          <w:color w:val="1A1A2E"/>
          <w:sz w:val="21"/>
          <w:szCs w:val="21"/>
        </w:rPr>
        <w:t xml:space="preserve">Module groups: Operations, Customer Management, Technician Management, Inventory, Billing, Reports, Configuration, CMS, Notifications, Audit.</w:t>
      </w:r>
    </w:p>
    <w:p>
      <w:pPr>
        <w:pStyle w:val="ListParagraph"/>
        <w:numPr>
          <w:ilvl w:val="0"/>
          <w:numId w:val="2"/>
        </w:numPr>
        <w:spacing w:after="60" w:before="60" w:line="300"/>
      </w:pPr>
      <w:r>
        <w:rPr>
          <w:rFonts w:ascii="Arial" w:cs="Arial" w:eastAsia="Arial" w:hAnsi="Arial"/>
          <w:color w:val="1A1A2E"/>
          <w:sz w:val="21"/>
          <w:szCs w:val="21"/>
        </w:rPr>
        <w:t xml:space="preserve">Role-driven module visibility — menus and features render based on the authenticated user's role.</w:t>
      </w:r>
    </w:p>
    <w:p>
      <w:pPr>
        <w:pStyle w:val="ListParagraph"/>
        <w:numPr>
          <w:ilvl w:val="0"/>
          <w:numId w:val="2"/>
        </w:numPr>
        <w:spacing w:after="60" w:before="60" w:line="300"/>
      </w:pPr>
      <w:r>
        <w:rPr>
          <w:rFonts w:ascii="Arial" w:cs="Arial" w:eastAsia="Arial" w:hAnsi="Arial"/>
          <w:color w:val="1A1A2E"/>
          <w:sz w:val="21"/>
          <w:szCs w:val="21"/>
        </w:rPr>
        <w:t xml:space="preserve">Super Admin sees everything; other roles see only what is configured for them.</w:t>
      </w:r>
    </w:p>
    <w:p>
      <w:pPr>
        <w:pStyle w:val="Heading2"/>
        <w:spacing w:after="120" w:before="320"/>
      </w:pPr>
      <w:r>
        <w:rPr>
          <w:rFonts w:ascii="Arial" w:cs="Arial" w:eastAsia="Arial" w:hAnsi="Arial"/>
          <w:b/>
          <w:bCs/>
          <w:color w:val="1B2A4A"/>
          <w:sz w:val="28"/>
          <w:szCs w:val="28"/>
        </w:rPr>
        <w:t xml:space="preserve">4.4 API Layer Architecture</w:t>
      </w:r>
    </w:p>
    <w:p>
      <w:pPr>
        <w:spacing w:after="120" w:before="80" w:line="320"/>
      </w:pPr>
      <w:r>
        <w:rPr>
          <w:rFonts w:ascii="Arial" w:cs="Arial" w:eastAsia="Arial" w:hAnsi="Arial"/>
          <w:b w:val="false"/>
          <w:bCs w:val="false"/>
          <w:i w:val="false"/>
          <w:iCs w:val="false"/>
          <w:color w:val="1A1A2E"/>
          <w:sz w:val="22"/>
          <w:szCs w:val="22"/>
        </w:rPr>
        <w:t xml:space="preserve">The ASP.NET Core Web API is the single authoritative backend for the entire platform. It is built in Clean Architecture layers:</w:t>
      </w:r>
    </w:p>
    <w:p>
      <w:pPr>
        <w:pStyle w:val="ListParagraph"/>
        <w:numPr>
          <w:ilvl w:val="0"/>
          <w:numId w:val="2"/>
        </w:numPr>
        <w:spacing w:after="60" w:before="60" w:line="300"/>
      </w:pPr>
      <w:r>
        <w:rPr>
          <w:rFonts w:ascii="Arial" w:cs="Arial" w:eastAsia="Arial" w:hAnsi="Arial"/>
          <w:color w:val="1A1A2E"/>
          <w:sz w:val="21"/>
          <w:szCs w:val="21"/>
        </w:rPr>
        <w:t xml:space="preserve">Presentation Layer: API Controllers, Middleware, Auth filters.</w:t>
      </w:r>
    </w:p>
    <w:p>
      <w:pPr>
        <w:pStyle w:val="ListParagraph"/>
        <w:numPr>
          <w:ilvl w:val="0"/>
          <w:numId w:val="2"/>
        </w:numPr>
        <w:spacing w:after="60" w:before="60" w:line="300"/>
      </w:pPr>
      <w:r>
        <w:rPr>
          <w:rFonts w:ascii="Arial" w:cs="Arial" w:eastAsia="Arial" w:hAnsi="Arial"/>
          <w:color w:val="1A1A2E"/>
          <w:sz w:val="21"/>
          <w:szCs w:val="21"/>
        </w:rPr>
        <w:t xml:space="preserve">Application Layer: Business logic, CQRS handlers (MediatR pattern), DTOs, validators.</w:t>
      </w:r>
    </w:p>
    <w:p>
      <w:pPr>
        <w:pStyle w:val="ListParagraph"/>
        <w:numPr>
          <w:ilvl w:val="0"/>
          <w:numId w:val="2"/>
        </w:numPr>
        <w:spacing w:after="60" w:before="60" w:line="300"/>
      </w:pPr>
      <w:r>
        <w:rPr>
          <w:rFonts w:ascii="Arial" w:cs="Arial" w:eastAsia="Arial" w:hAnsi="Arial"/>
          <w:color w:val="1A1A2E"/>
          <w:sz w:val="21"/>
          <w:szCs w:val="21"/>
        </w:rPr>
        <w:t xml:space="preserve">Domain Layer: Core entities, domain events, business rule enforcement.</w:t>
      </w:r>
    </w:p>
    <w:p>
      <w:pPr>
        <w:pStyle w:val="ListParagraph"/>
        <w:numPr>
          <w:ilvl w:val="0"/>
          <w:numId w:val="2"/>
        </w:numPr>
        <w:spacing w:after="60" w:before="60" w:line="300"/>
      </w:pPr>
      <w:r>
        <w:rPr>
          <w:rFonts w:ascii="Arial" w:cs="Arial" w:eastAsia="Arial" w:hAnsi="Arial"/>
          <w:color w:val="1A1A2E"/>
          <w:sz w:val="21"/>
          <w:szCs w:val="21"/>
        </w:rPr>
        <w:t xml:space="preserve">Infrastructure Layer: EF Core repositories, database context, external service integrations (WhatsApp, payment gateways, email, push notifications, file storage).</w:t>
      </w:r>
    </w:p>
    <w:p>
      <w:pPr>
        <w:pStyle w:val="Heading2"/>
        <w:spacing w:after="120" w:before="320"/>
      </w:pPr>
      <w:r>
        <w:rPr>
          <w:rFonts w:ascii="Arial" w:cs="Arial" w:eastAsia="Arial" w:hAnsi="Arial"/>
          <w:b/>
          <w:bCs/>
          <w:color w:val="1B2A4A"/>
          <w:sz w:val="28"/>
          <w:szCs w:val="28"/>
        </w:rPr>
        <w:t xml:space="preserve">4.5 Database Layer Architecture</w:t>
      </w:r>
    </w:p>
    <w:p>
      <w:pPr>
        <w:spacing w:after="120" w:before="80" w:line="320"/>
      </w:pPr>
      <w:r>
        <w:rPr>
          <w:rFonts w:ascii="Arial" w:cs="Arial" w:eastAsia="Arial" w:hAnsi="Arial"/>
          <w:b w:val="false"/>
          <w:bCs w:val="false"/>
          <w:i w:val="false"/>
          <w:iCs w:val="false"/>
          <w:color w:val="1A1A2E"/>
          <w:sz w:val="22"/>
          <w:szCs w:val="22"/>
        </w:rPr>
        <w:t xml:space="preserve">The database layer is designed to support both SQL Server and PostgreSQL through EF Core with database-agnostic migration strategy. The connection string and database provider are injected at the environment/configuration level. No code change is needed to switch databases between environments.</w:t>
      </w:r>
    </w:p>
    <w:p>
      <w:pPr>
        <w:pStyle w:val="Heading2"/>
        <w:spacing w:after="120" w:before="320"/>
      </w:pPr>
      <w:r>
        <w:rPr>
          <w:rFonts w:ascii="Arial" w:cs="Arial" w:eastAsia="Arial" w:hAnsi="Arial"/>
          <w:b/>
          <w:bCs/>
          <w:color w:val="1B2A4A"/>
          <w:sz w:val="28"/>
          <w:szCs w:val="28"/>
        </w:rPr>
        <w:t xml:space="preserve">4.6 How All Parts Connect as One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Ecosystem Integration Summary</w:t>
            </w:r>
          </w:p>
          <w:p>
            <w:pPr>
              <w:spacing w:after="40" w:before="40" w:line="280"/>
            </w:pPr>
            <w:r>
              <w:rPr>
                <w:rFonts w:ascii="Arial" w:cs="Arial" w:eastAsia="Arial" w:hAnsi="Arial"/>
                <w:color w:val="1A1A2E"/>
                <w:sz w:val="20"/>
                <w:szCs w:val="20"/>
              </w:rPr>
              <w:t xml:space="preserve">Customer books via Website or App → API creates Service Request</w:t>
            </w:r>
          </w:p>
          <w:p>
            <w:pPr>
              <w:spacing w:after="40" w:before="40" w:line="280"/>
            </w:pPr>
            <w:r>
              <w:rPr>
                <w:rFonts w:ascii="Arial" w:cs="Arial" w:eastAsia="Arial" w:hAnsi="Arial"/>
                <w:color w:val="1A1A2E"/>
                <w:sz w:val="20"/>
                <w:szCs w:val="20"/>
              </w:rPr>
              <w:t xml:space="preserve">Operations views SR in Admin Portal → assigns Technician</w:t>
            </w:r>
          </w:p>
          <w:p>
            <w:pPr>
              <w:spacing w:after="40" w:before="40" w:line="280"/>
            </w:pPr>
            <w:r>
              <w:rPr>
                <w:rFonts w:ascii="Arial" w:cs="Arial" w:eastAsia="Arial" w:hAnsi="Arial"/>
                <w:color w:val="1A1A2E"/>
                <w:sz w:val="20"/>
                <w:szCs w:val="20"/>
              </w:rPr>
              <w:t xml:space="preserve">Technician receives job on Mobile App → navigates and checks in</w:t>
            </w:r>
          </w:p>
          <w:p>
            <w:pPr>
              <w:spacing w:after="40" w:before="40" w:line="280"/>
            </w:pPr>
            <w:r>
              <w:rPr>
                <w:rFonts w:ascii="Arial" w:cs="Arial" w:eastAsia="Arial" w:hAnsi="Arial"/>
                <w:color w:val="1A1A2E"/>
                <w:sz w:val="20"/>
                <w:szCs w:val="20"/>
              </w:rPr>
              <w:t xml:space="preserve">Technician submits job report via App → API updates SR status</w:t>
            </w:r>
          </w:p>
          <w:p>
            <w:pPr>
              <w:spacing w:after="40" w:before="40" w:line="280"/>
            </w:pPr>
            <w:r>
              <w:rPr>
                <w:rFonts w:ascii="Arial" w:cs="Arial" w:eastAsia="Arial" w:hAnsi="Arial"/>
                <w:color w:val="1A1A2E"/>
                <w:sz w:val="20"/>
                <w:szCs w:val="20"/>
              </w:rPr>
              <w:t xml:space="preserve">Billing module triggers invoice generation → customer receives payment link</w:t>
            </w:r>
          </w:p>
          <w:p>
            <w:pPr>
              <w:spacing w:after="40" w:before="40" w:line="280"/>
            </w:pPr>
            <w:r>
              <w:rPr>
                <w:rFonts w:ascii="Arial" w:cs="Arial" w:eastAsia="Arial" w:hAnsi="Arial"/>
                <w:color w:val="1A1A2E"/>
                <w:sz w:val="20"/>
                <w:szCs w:val="20"/>
              </w:rPr>
              <w:t xml:space="preserve">Customer pays online → payment gateway webhook updates API</w:t>
            </w:r>
          </w:p>
          <w:p>
            <w:pPr>
              <w:spacing w:after="40" w:before="40" w:line="280"/>
            </w:pPr>
            <w:r>
              <w:rPr>
                <w:rFonts w:ascii="Arial" w:cs="Arial" w:eastAsia="Arial" w:hAnsi="Arial"/>
                <w:color w:val="1A1A2E"/>
                <w:sz w:val="20"/>
                <w:szCs w:val="20"/>
              </w:rPr>
              <w:t xml:space="preserve">All events generate notifications via WhatsApp/Email/Push</w:t>
            </w:r>
          </w:p>
          <w:p>
            <w:pPr>
              <w:spacing w:after="40" w:before="40" w:line="280"/>
            </w:pPr>
            <w:r>
              <w:rPr>
                <w:rFonts w:ascii="Arial" w:cs="Arial" w:eastAsia="Arial" w:hAnsi="Arial"/>
                <w:color w:val="1A1A2E"/>
                <w:sz w:val="20"/>
                <w:szCs w:val="20"/>
              </w:rPr>
              <w:t xml:space="preserve">All actions are audit-logged for compliance and reporting</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5 — COMPLETE MODULE LIST</w:t>
      </w:r>
    </w:p>
    <w:p>
      <w:pPr>
        <w:spacing w:after="120" w:before="80" w:line="320"/>
      </w:pPr>
      <w:r>
        <w:rPr>
          <w:rFonts w:ascii="Arial" w:cs="Arial" w:eastAsia="Arial" w:hAnsi="Arial"/>
          <w:b w:val="false"/>
          <w:bCs w:val="false"/>
          <w:i w:val="false"/>
          <w:iCs w:val="false"/>
          <w:color w:val="1A1A2E"/>
          <w:sz w:val="22"/>
          <w:szCs w:val="22"/>
        </w:rPr>
        <w:t xml:space="preserve">The following modules constitute the complete CoolElite platform. Each module is described with its business purpose, user group, value contribution, and implementation priority.</w:t>
      </w:r>
    </w:p>
    <w:p>
      <w:pPr>
        <w:pStyle w:val="Heading2"/>
        <w:spacing w:after="120" w:before="320"/>
      </w:pPr>
      <w:r>
        <w:rPr>
          <w:rFonts w:ascii="Arial" w:cs="Arial" w:eastAsia="Arial" w:hAnsi="Arial"/>
          <w:b/>
          <w:bCs/>
          <w:color w:val="1B2A4A"/>
          <w:sz w:val="28"/>
          <w:szCs w:val="28"/>
        </w:rPr>
        <w:t xml:space="preserve">5.1 Core Customer-Facing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Booking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primary customer acquisition and service initiation module. Handles all booking scenarios: standard, emergency, AMC, and guest booking. Captures all service parameters required for operations. Critical — mandatory from day one.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Account Portal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Allows customers to manage their profile, view complete service history, track active jobs, manage multiple service addresses, and access all their documents. Builds long-term customer relationship.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Tracking Module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job status visibility for the customer. Technician ETA display, status milestones, and live updates. Core trust-building feature.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Management Portal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Customer-facing AMC dashboard showing contract details, remaining visits, next scheduled visit, and renewal options. Critical for AMC revenue retention.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&amp; Payment Module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Digital invoice display, multiple payment method support, receipt download, and payment history. Premium digital billing experience.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Support Ticketing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Allows customers to raise support tickets, track ticket status, and communicate with support team. Maintains premium service standard post-sale.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Review &amp; Feedback Module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Post-service satisfaction collection with star rating and comments. Feeds into technician performance and business reputation.</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5.2 Core Operations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Request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central operations hub. All service requests — created by customers, support agents, or auto-generated by AMC — flow through here. Status tracking, assignment, and lifecycle management.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Dispatch &amp; Assignment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Enables operations team to view all pending jobs, check technician availability and zone coverage, and assign or auto-suggest assignments. Core daily operations tool.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Scheduling &amp; Calendar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Visual calendar view of all scheduled jobs. Prevents double-booking, shows technician load, and allows drag-and-drop rescheduling.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Mobile Workflow</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Field-facing job management in the mobile app. Job details, navigation, check-in, task list, parts request, photo capture, job report, customer signature, and payment collection.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&amp; Estimate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can raise a parts request or estimate from the field. Operations approves or sends to customer for approval. Prevents unauthorized work and surprise bills.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Work Order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Formal work authorization document generated after estimate approval. Links job, estimate, parts, and invoice in one chain.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Field Attendance &amp; Shift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check-in/check-out from base, break tracking, and daily roster management. Used for payroll calculation and availability determination.</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5.3 Customer &amp; Contract Management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Master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360-degree customer profile including contact, addresses, equipment register, service history, account type (residential/commercial/enterprise), and relationship notes.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Equipment Register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 of all AC units registered per customer — brand, model, purchase date, installation date, serial number, unit location, service history. Essential for quality service and warranty tracking.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Contract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AMC lifecycle management: plan creation, enrollment, contract generation, visit schedule creation, renewal management, and expiry alerts. Core revenue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Warranty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Tracks warranty periods on parts and service work. Flags warranty-covered revisits so they are handled correctly without billing. Prevents disputes.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Corporate Account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Multi-site, multi-contact management for enterprise clients. Consolidated billing, dedicated account handling, and enterprise-level reporting.</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5.4 Financial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Billing &amp; Invoice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Auto-generates branded invoices from completed jobs. Supports itemized billing, tax calculation, discounts, and credit notes. The revenue realization engine.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Gateway Integration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Supports multiple online payment methods (cards, UPI, net banking, wallets). Records payment status and triggers receipt generation.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Accounts Receivable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Tracks all pending collections, aging analysis, and payment follow-up. Critical for cash flow management.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Coupon &amp; Discount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Manages promotional codes, loyalty discounts, referral bonuses, and AMC renewal discounts. Configured by admin with expiry and usage rules.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Tax 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GST/VAT configuration by service type and material. Tax-inclusive and tax-exclusive pricing options. Compliant invoice generation.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Financial Reporting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Revenue reports, collection reports, outstanding aging, tax reports, and revenue-by-service-type analysis. Finance manager's primary tool.</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5.5 Configuration, Admin &amp;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Admin-controlled management of all lookup data: service types, zones, job statuses, equipment brands, AMC plan types, technician skill categories. Makes the system adaptable without code changes.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User &amp; Role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edit, assign roles, and manage all system users. Enforce RBAC across the platform. Super Admin's governance tool.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 Template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Configurable templates for all communications (WhatsApp, SMS, email, push). Admin can edit message content, triggers, and channels without developer involvement.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Website CMS Module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Admin-controlled content for banners, service descriptions, promotional content, trust badges, and FAQs on the public website.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Audit Log &amp; Compliance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Immutable record of all system actions with user, timestamp, and data before/after values. Enterprise compliance and dispute resolution.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System Configuration Panel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Environment-level and business-level settings: currency, timezone, business hours, SLA targets, payment terms, reminder schedules.</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5.6 Analytics &amp; Reporting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Business Purpose &amp;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Operations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view of today's jobs, technician status, SLA performance, and pending queue. Operations manager's control center.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Analytics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acquisition, retention, churn indicators, AMC enrollment rate, and top customers by revenue.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Performance Analytics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Individual technician KPIs: jobs completed, average rating, SLA compliance, revisit rate, and productivity trends.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Revenue Analytics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Revenue by service type, by zone, by period, collection efficiency, and forecast vs actual.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AI Insights Module (Future-Ready)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Predictive analytics engine — demand forecasting, at-risk customer identification, equipment failure prediction. Designed now, activated when data is sufficient.</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6 — WEBSITE EXPERIENCE ARCHITECTURE</w:t>
      </w:r>
    </w:p>
    <w:p>
      <w:pPr>
        <w:pStyle w:val="Heading2"/>
        <w:spacing w:after="120" w:before="320"/>
      </w:pPr>
      <w:r>
        <w:rPr>
          <w:rFonts w:ascii="Arial" w:cs="Arial" w:eastAsia="Arial" w:hAnsi="Arial"/>
          <w:b/>
          <w:bCs/>
          <w:color w:val="1B2A4A"/>
          <w:sz w:val="28"/>
          <w:szCs w:val="28"/>
        </w:rPr>
        <w:t xml:space="preserve">6.1 Website Architecture Philosophy</w:t>
      </w:r>
    </w:p>
    <w:p>
      <w:pPr>
        <w:spacing w:after="120" w:before="80" w:line="320"/>
      </w:pPr>
      <w:r>
        <w:rPr>
          <w:rFonts w:ascii="Arial" w:cs="Arial" w:eastAsia="Arial" w:hAnsi="Arial"/>
          <w:b w:val="false"/>
          <w:bCs w:val="false"/>
          <w:i w:val="false"/>
          <w:iCs w:val="false"/>
          <w:color w:val="1A1A2E"/>
          <w:sz w:val="22"/>
          <w:szCs w:val="22"/>
        </w:rPr>
        <w:t xml:space="preserve">The CoolElite website serves a dual purpose as a conversion engine and a customer service portal. The Angular SPA is designed so that the public marketing zone and authenticated customer zone coexist seamlessly. A visitor who browses and decides to book transitions smoothly into a registered customer without any jarring context shift.</w:t>
      </w:r>
    </w:p>
    <w:p>
      <w:pPr>
        <w:pStyle w:val="Heading2"/>
        <w:spacing w:after="120" w:before="320"/>
      </w:pPr>
      <w:r>
        <w:rPr>
          <w:rFonts w:ascii="Arial" w:cs="Arial" w:eastAsia="Arial" w:hAnsi="Arial"/>
          <w:b/>
          <w:bCs/>
          <w:color w:val="1B2A4A"/>
          <w:sz w:val="28"/>
          <w:szCs w:val="28"/>
        </w:rPr>
        <w:t xml:space="preserve">6.2 Public Website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Page / Section</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Purpose &amp; Content Direction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Homepage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conversion page. Hero section with trust headline and CTA. Service summary cards. How-it-works steps. Customer testimonials with photos. Featured trust badges (certified, insured, verified). AMC highlight banner. Latest promotional offer. App download CTA.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Services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Complete service catalog with individual service cards. Each card includes: service name, description, estimated duration, price indicator, and Book Now CTA. Filterable by category (repair, maintenance, installation, AMC).</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Detail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Deep-dive page for each service type. Includes what is included, what technician does, expected duration, pricing structure, FAQ for that service, and booking CTA.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Plans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Comparison table of AMC plan tiers (Basic, Standard, Premium, Enterprise). Feature matrix, pricing, and enrollment CTA. Trust signals and testimonials from AMC customers.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About Us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 story, founding values, certification credentials, team overview, and brand promise. Builds trust with premium positioning.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Why CoolElite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Differentiation page comparing CoolElite experience vs standard market. Point-by-point advantages with visual icons.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Reviews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Aggregate rating display, filterable reviews by service type and date, featured video testimonials if available.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Blog / Knowledge Center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SEO-driven articles on AC maintenance tips, seasonal guides, energy efficiency. Builds organic search visibility and customer trust.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Contact / Support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Multi-channel contact options: phone, WhatsApp, email, support ticket. Service area map. Business hours.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Careers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 culture and open positions. Secondary page, admin-controlled.</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6.3 Booking Flow Architecture</w:t>
      </w:r>
    </w:p>
    <w:p>
      <w:pPr>
        <w:spacing w:after="120" w:before="80" w:line="320"/>
      </w:pPr>
      <w:r>
        <w:rPr>
          <w:rFonts w:ascii="Arial" w:cs="Arial" w:eastAsia="Arial" w:hAnsi="Arial"/>
          <w:b w:val="false"/>
          <w:bCs w:val="false"/>
          <w:i w:val="false"/>
          <w:iCs w:val="false"/>
          <w:color w:val="1A1A2E"/>
          <w:sz w:val="22"/>
          <w:szCs w:val="22"/>
        </w:rPr>
        <w:t xml:space="preserve">The booking flow is the most important conversion path on the website. It is designed as a guided, step-by-step wizard that collects only necessary information at each step, reducing abandonment.</w:t>
      </w:r>
    </w:p>
    <w:p>
      <w:pPr>
        <w:pStyle w:val="ListParagraph"/>
        <w:numPr>
          <w:ilvl w:val="0"/>
          <w:numId w:val="3"/>
        </w:numPr>
        <w:spacing w:after="60" w:before="60" w:line="300"/>
      </w:pPr>
      <w:r>
        <w:rPr>
          <w:rFonts w:ascii="Arial" w:cs="Arial" w:eastAsia="Arial" w:hAnsi="Arial"/>
          <w:color w:val="1A1A2E"/>
          <w:sz w:val="21"/>
          <w:szCs w:val="21"/>
        </w:rPr>
        <w:t xml:space="preserve">Step 1 — Service Selection: Customer selects service category and specific service type from a visual card-based selector.</w:t>
      </w:r>
    </w:p>
    <w:p>
      <w:pPr>
        <w:pStyle w:val="ListParagraph"/>
        <w:numPr>
          <w:ilvl w:val="0"/>
          <w:numId w:val="3"/>
        </w:numPr>
        <w:spacing w:after="60" w:before="60" w:line="300"/>
      </w:pPr>
      <w:r>
        <w:rPr>
          <w:rFonts w:ascii="Arial" w:cs="Arial" w:eastAsia="Arial" w:hAnsi="Arial"/>
          <w:color w:val="1A1A2E"/>
          <w:sz w:val="21"/>
          <w:szCs w:val="21"/>
        </w:rPr>
        <w:t xml:space="preserve">Step 2 — Equipment Details: Customer selects AC brand, capacity (tonnage), and type (split/window/cassette). Optionally selects from registered equipment if logged in.</w:t>
      </w:r>
    </w:p>
    <w:p>
      <w:pPr>
        <w:pStyle w:val="ListParagraph"/>
        <w:numPr>
          <w:ilvl w:val="0"/>
          <w:numId w:val="3"/>
        </w:numPr>
        <w:spacing w:after="60" w:before="60" w:line="300"/>
      </w:pPr>
      <w:r>
        <w:rPr>
          <w:rFonts w:ascii="Arial" w:cs="Arial" w:eastAsia="Arial" w:hAnsi="Arial"/>
          <w:color w:val="1A1A2E"/>
          <w:sz w:val="21"/>
          <w:szCs w:val="21"/>
        </w:rPr>
        <w:t xml:space="preserve">Step 3 — Location: Customer enters or selects service address. Auto-detects city/zone for availability check.</w:t>
      </w:r>
    </w:p>
    <w:p>
      <w:pPr>
        <w:pStyle w:val="ListParagraph"/>
        <w:numPr>
          <w:ilvl w:val="0"/>
          <w:numId w:val="3"/>
        </w:numPr>
        <w:spacing w:after="60" w:before="60" w:line="300"/>
      </w:pPr>
      <w:r>
        <w:rPr>
          <w:rFonts w:ascii="Arial" w:cs="Arial" w:eastAsia="Arial" w:hAnsi="Arial"/>
          <w:color w:val="1A1A2E"/>
          <w:sz w:val="21"/>
          <w:szCs w:val="21"/>
        </w:rPr>
        <w:t xml:space="preserve">Step 4 — Date &amp; Time: Available time slots displayed in a visual calendar. Slots are real-time availability-driven.</w:t>
      </w:r>
    </w:p>
    <w:p>
      <w:pPr>
        <w:pStyle w:val="ListParagraph"/>
        <w:numPr>
          <w:ilvl w:val="0"/>
          <w:numId w:val="3"/>
        </w:numPr>
        <w:spacing w:after="60" w:before="60" w:line="300"/>
      </w:pPr>
      <w:r>
        <w:rPr>
          <w:rFonts w:ascii="Arial" w:cs="Arial" w:eastAsia="Arial" w:hAnsi="Arial"/>
          <w:color w:val="1A1A2E"/>
          <w:sz w:val="21"/>
          <w:szCs w:val="21"/>
        </w:rPr>
        <w:t xml:space="preserve">Step 5 — Contact Info: Name, phone, email. If logged in, pre-filled from account.</w:t>
      </w:r>
    </w:p>
    <w:p>
      <w:pPr>
        <w:pStyle w:val="ListParagraph"/>
        <w:numPr>
          <w:ilvl w:val="0"/>
          <w:numId w:val="3"/>
        </w:numPr>
        <w:spacing w:after="60" w:before="60" w:line="300"/>
      </w:pPr>
      <w:r>
        <w:rPr>
          <w:rFonts w:ascii="Arial" w:cs="Arial" w:eastAsia="Arial" w:hAnsi="Arial"/>
          <w:color w:val="1A1A2E"/>
          <w:sz w:val="21"/>
          <w:szCs w:val="21"/>
        </w:rPr>
        <w:t xml:space="preserve">Step 6 — Summary &amp; Confirmation: Full booking summary displayed. Estimated price shown. Customer confirms. Booking reference generated and sent via WhatsApp/email.</w:t>
      </w:r>
    </w:p>
    <w:p>
      <w:pPr>
        <w:spacing w:after="120" w:before="80" w:line="320"/>
      </w:pPr>
      <w:r>
        <w:rPr>
          <w:rFonts w:ascii="Arial" w:cs="Arial" w:eastAsia="Arial" w:hAnsi="Arial"/>
          <w:b w:val="false"/>
          <w:bCs w:val="false"/>
          <w:i w:val="false"/>
          <w:iCs w:val="false"/>
          <w:color w:val="1A1A2E"/>
          <w:sz w:val="22"/>
          <w:szCs w:val="22"/>
        </w:rPr>
        <w:t xml:space="preserve">Guest bookings are captured and a registration prompt is shown post-booking to encourage account creation.</w:t>
      </w:r>
    </w:p>
    <w:p>
      <w:pPr>
        <w:pStyle w:val="Heading2"/>
        <w:spacing w:after="120" w:before="320"/>
      </w:pPr>
      <w:r>
        <w:rPr>
          <w:rFonts w:ascii="Arial" w:cs="Arial" w:eastAsia="Arial" w:hAnsi="Arial"/>
          <w:b/>
          <w:bCs/>
          <w:color w:val="1B2A4A"/>
          <w:sz w:val="28"/>
          <w:szCs w:val="28"/>
        </w:rPr>
        <w:t xml:space="preserve">6.4 Customer Authenticated Zone</w:t>
      </w:r>
    </w:p>
    <w:p>
      <w:pPr>
        <w:spacing w:after="120" w:before="80" w:line="320"/>
      </w:pPr>
      <w:r>
        <w:rPr>
          <w:rFonts w:ascii="Arial" w:cs="Arial" w:eastAsia="Arial" w:hAnsi="Arial"/>
          <w:b w:val="false"/>
          <w:bCs w:val="false"/>
          <w:i w:val="false"/>
          <w:iCs w:val="false"/>
          <w:color w:val="1A1A2E"/>
          <w:sz w:val="22"/>
          <w:szCs w:val="22"/>
        </w:rPr>
        <w:t xml:space="preserve">After login, the website transforms into the customer's service management portal. The navigation gains additional menu items and the homepage is replaced by the customer dashboard.</w:t>
      </w:r>
    </w:p>
    <w:p>
      <w:pPr>
        <w:pStyle w:val="ListParagraph"/>
        <w:numPr>
          <w:ilvl w:val="0"/>
          <w:numId w:val="2"/>
        </w:numPr>
        <w:spacing w:after="60" w:before="60" w:line="300"/>
      </w:pPr>
      <w:r>
        <w:rPr>
          <w:rFonts w:ascii="Arial" w:cs="Arial" w:eastAsia="Arial" w:hAnsi="Arial"/>
          <w:color w:val="1A1A2E"/>
          <w:sz w:val="21"/>
          <w:szCs w:val="21"/>
        </w:rPr>
        <w:t xml:space="preserve">My Dashboard: Active booking status, upcoming AMC visits, recent invoices, account health at a glance.</w:t>
      </w:r>
    </w:p>
    <w:p>
      <w:pPr>
        <w:pStyle w:val="ListParagraph"/>
        <w:numPr>
          <w:ilvl w:val="0"/>
          <w:numId w:val="2"/>
        </w:numPr>
        <w:spacing w:after="60" w:before="60" w:line="300"/>
      </w:pPr>
      <w:r>
        <w:rPr>
          <w:rFonts w:ascii="Arial" w:cs="Arial" w:eastAsia="Arial" w:hAnsi="Arial"/>
          <w:color w:val="1A1A2E"/>
          <w:sz w:val="21"/>
          <w:szCs w:val="21"/>
        </w:rPr>
        <w:t xml:space="preserve">My Bookings: Complete booking history with status, date, technician, and action buttons (reschedule, cancel, track, view report).</w:t>
      </w:r>
    </w:p>
    <w:p>
      <w:pPr>
        <w:pStyle w:val="ListParagraph"/>
        <w:numPr>
          <w:ilvl w:val="0"/>
          <w:numId w:val="2"/>
        </w:numPr>
        <w:spacing w:after="60" w:before="60" w:line="300"/>
      </w:pPr>
      <w:r>
        <w:rPr>
          <w:rFonts w:ascii="Arial" w:cs="Arial" w:eastAsia="Arial" w:hAnsi="Arial"/>
          <w:color w:val="1A1A2E"/>
          <w:sz w:val="21"/>
          <w:szCs w:val="21"/>
        </w:rPr>
        <w:t xml:space="preserve">My AMC: Active contracts, visit tracker, remaining visits, renewal CTA.</w:t>
      </w:r>
    </w:p>
    <w:p>
      <w:pPr>
        <w:pStyle w:val="ListParagraph"/>
        <w:numPr>
          <w:ilvl w:val="0"/>
          <w:numId w:val="2"/>
        </w:numPr>
        <w:spacing w:after="60" w:before="60" w:line="300"/>
      </w:pPr>
      <w:r>
        <w:rPr>
          <w:rFonts w:ascii="Arial" w:cs="Arial" w:eastAsia="Arial" w:hAnsi="Arial"/>
          <w:color w:val="1A1A2E"/>
          <w:sz w:val="21"/>
          <w:szCs w:val="21"/>
        </w:rPr>
        <w:t xml:space="preserve">My Equipment: Registered AC units with service history per unit.</w:t>
      </w:r>
    </w:p>
    <w:p>
      <w:pPr>
        <w:pStyle w:val="ListParagraph"/>
        <w:numPr>
          <w:ilvl w:val="0"/>
          <w:numId w:val="2"/>
        </w:numPr>
        <w:spacing w:after="60" w:before="60" w:line="300"/>
      </w:pPr>
      <w:r>
        <w:rPr>
          <w:rFonts w:ascii="Arial" w:cs="Arial" w:eastAsia="Arial" w:hAnsi="Arial"/>
          <w:color w:val="1A1A2E"/>
          <w:sz w:val="21"/>
          <w:szCs w:val="21"/>
        </w:rPr>
        <w:t xml:space="preserve">My Invoices: All invoices and receipts with download and online payment options.</w:t>
      </w:r>
    </w:p>
    <w:p>
      <w:pPr>
        <w:pStyle w:val="ListParagraph"/>
        <w:numPr>
          <w:ilvl w:val="0"/>
          <w:numId w:val="2"/>
        </w:numPr>
        <w:spacing w:after="60" w:before="60" w:line="300"/>
      </w:pPr>
      <w:r>
        <w:rPr>
          <w:rFonts w:ascii="Arial" w:cs="Arial" w:eastAsia="Arial" w:hAnsi="Arial"/>
          <w:color w:val="1A1A2E"/>
          <w:sz w:val="21"/>
          <w:szCs w:val="21"/>
        </w:rPr>
        <w:t xml:space="preserve">My Support: Active and resolved tickets, raise new ticket.</w:t>
      </w:r>
    </w:p>
    <w:p>
      <w:pPr>
        <w:pStyle w:val="ListParagraph"/>
        <w:numPr>
          <w:ilvl w:val="0"/>
          <w:numId w:val="2"/>
        </w:numPr>
        <w:spacing w:after="60" w:before="60" w:line="300"/>
      </w:pPr>
      <w:r>
        <w:rPr>
          <w:rFonts w:ascii="Arial" w:cs="Arial" w:eastAsia="Arial" w:hAnsi="Arial"/>
          <w:color w:val="1A1A2E"/>
          <w:sz w:val="21"/>
          <w:szCs w:val="21"/>
        </w:rPr>
        <w:t xml:space="preserve">My Account: Profile management, addresses, communication preferences, password change.</w:t>
      </w:r>
    </w:p>
    <w:p>
      <w:pPr>
        <w:pStyle w:val="Heading2"/>
        <w:spacing w:after="120" w:before="320"/>
      </w:pPr>
      <w:r>
        <w:rPr>
          <w:rFonts w:ascii="Arial" w:cs="Arial" w:eastAsia="Arial" w:hAnsi="Arial"/>
          <w:b/>
          <w:bCs/>
          <w:color w:val="1B2A4A"/>
          <w:sz w:val="28"/>
          <w:szCs w:val="28"/>
        </w:rPr>
        <w:t xml:space="preserve">6.5 Premium Visual Direction for Website</w:t>
      </w:r>
    </w:p>
    <w:p>
      <w:pPr>
        <w:pStyle w:val="ListParagraph"/>
        <w:numPr>
          <w:ilvl w:val="0"/>
          <w:numId w:val="2"/>
        </w:numPr>
        <w:spacing w:after="60" w:before="60" w:line="300"/>
      </w:pPr>
      <w:r>
        <w:rPr>
          <w:rFonts w:ascii="Arial" w:cs="Arial" w:eastAsia="Arial" w:hAnsi="Arial"/>
          <w:color w:val="1A1A2E"/>
          <w:sz w:val="21"/>
          <w:szCs w:val="21"/>
        </w:rPr>
        <w:t xml:space="preserve">Color palette: Deep Navy (#1B2A4A) as primary, Warm White (#FAFAFA) as background, Gold (#C9A84C) as accent for CTAs and highlights.</w:t>
      </w:r>
    </w:p>
    <w:p>
      <w:pPr>
        <w:pStyle w:val="ListParagraph"/>
        <w:numPr>
          <w:ilvl w:val="0"/>
          <w:numId w:val="2"/>
        </w:numPr>
        <w:spacing w:after="60" w:before="60" w:line="300"/>
      </w:pPr>
      <w:r>
        <w:rPr>
          <w:rFonts w:ascii="Arial" w:cs="Arial" w:eastAsia="Arial" w:hAnsi="Arial"/>
          <w:color w:val="1A1A2E"/>
          <w:sz w:val="21"/>
          <w:szCs w:val="21"/>
        </w:rPr>
        <w:t xml:space="preserve">Typography: Inter or Satoshi for body text; a premium serif or geometric sans for headlines.</w:t>
      </w:r>
    </w:p>
    <w:p>
      <w:pPr>
        <w:pStyle w:val="ListParagraph"/>
        <w:numPr>
          <w:ilvl w:val="0"/>
          <w:numId w:val="2"/>
        </w:numPr>
        <w:spacing w:after="60" w:before="60" w:line="300"/>
      </w:pPr>
      <w:r>
        <w:rPr>
          <w:rFonts w:ascii="Arial" w:cs="Arial" w:eastAsia="Arial" w:hAnsi="Arial"/>
          <w:color w:val="1A1A2E"/>
          <w:sz w:val="21"/>
          <w:szCs w:val="21"/>
        </w:rPr>
        <w:t xml:space="preserve">Hero section: Full-width, high-quality photography of a comfortable premium living space. Headline overlay with strong CTA button.</w:t>
      </w:r>
    </w:p>
    <w:p>
      <w:pPr>
        <w:pStyle w:val="ListParagraph"/>
        <w:numPr>
          <w:ilvl w:val="0"/>
          <w:numId w:val="2"/>
        </w:numPr>
        <w:spacing w:after="60" w:before="60" w:line="300"/>
      </w:pPr>
      <w:r>
        <w:rPr>
          <w:rFonts w:ascii="Arial" w:cs="Arial" w:eastAsia="Arial" w:hAnsi="Arial"/>
          <w:color w:val="1A1A2E"/>
          <w:sz w:val="21"/>
          <w:szCs w:val="21"/>
        </w:rPr>
        <w:t xml:space="preserve">Card design: Elevated white cards with subtle shadow, no heavy borders. 24px radius. Generous internal padding.</w:t>
      </w:r>
    </w:p>
    <w:p>
      <w:pPr>
        <w:pStyle w:val="ListParagraph"/>
        <w:numPr>
          <w:ilvl w:val="0"/>
          <w:numId w:val="2"/>
        </w:numPr>
        <w:spacing w:after="60" w:before="60" w:line="300"/>
      </w:pPr>
      <w:r>
        <w:rPr>
          <w:rFonts w:ascii="Arial" w:cs="Arial" w:eastAsia="Arial" w:hAnsi="Arial"/>
          <w:color w:val="1A1A2E"/>
          <w:sz w:val="21"/>
          <w:szCs w:val="21"/>
        </w:rPr>
        <w:t xml:space="preserve">Spacing: Generous vertical rhythm — sections breathe. No cramped information blocks.</w:t>
      </w:r>
    </w:p>
    <w:p>
      <w:pPr>
        <w:pStyle w:val="ListParagraph"/>
        <w:numPr>
          <w:ilvl w:val="0"/>
          <w:numId w:val="2"/>
        </w:numPr>
        <w:spacing w:after="60" w:before="60" w:line="300"/>
      </w:pPr>
      <w:r>
        <w:rPr>
          <w:rFonts w:ascii="Arial" w:cs="Arial" w:eastAsia="Arial" w:hAnsi="Arial"/>
          <w:color w:val="1A1A2E"/>
          <w:sz w:val="21"/>
          <w:szCs w:val="21"/>
        </w:rPr>
        <w:t xml:space="preserve">Trust signals above the fold: Certification badges, year of experience, number of services completed, rating.</w:t>
      </w:r>
    </w:p>
    <w:p>
      <w:pPr>
        <w:pStyle w:val="ListParagraph"/>
        <w:numPr>
          <w:ilvl w:val="0"/>
          <w:numId w:val="2"/>
        </w:numPr>
        <w:spacing w:after="60" w:before="60" w:line="300"/>
      </w:pPr>
      <w:r>
        <w:rPr>
          <w:rFonts w:ascii="Arial" w:cs="Arial" w:eastAsia="Arial" w:hAnsi="Arial"/>
          <w:color w:val="1A1A2E"/>
          <w:sz w:val="21"/>
          <w:szCs w:val="21"/>
        </w:rPr>
        <w:t xml:space="preserve">Micro-animations: Subtle scroll-triggered fade-ins and card hover states. No flashy animations.</w:t>
      </w:r>
    </w:p>
    <w:p>
      <w:pPr>
        <w:pStyle w:val="ListParagraph"/>
        <w:numPr>
          <w:ilvl w:val="0"/>
          <w:numId w:val="2"/>
        </w:numPr>
        <w:spacing w:after="60" w:before="60" w:line="300"/>
      </w:pPr>
      <w:r>
        <w:rPr>
          <w:rFonts w:ascii="Arial" w:cs="Arial" w:eastAsia="Arial" w:hAnsi="Arial"/>
          <w:color w:val="1A1A2E"/>
          <w:sz w:val="21"/>
          <w:szCs w:val="21"/>
        </w:rPr>
        <w:t xml:space="preserve">No: Carousel autoplay, stock photo technicians, neon colors, flashing banners, or cluttered footers.</w:t>
      </w:r>
    </w:p>
    <w:p>
      <w:pPr>
        <w:pStyle w:val="Heading1"/>
        <w:pBdr>
          <w:bottom w:val="single" w:color="C9A84C" w:sz="4" w:space="4"/>
        </w:pBdr>
        <w:spacing w:after="160" w:before="480"/>
      </w:pPr>
      <w:r>
        <w:rPr>
          <w:rFonts w:ascii="Arial" w:cs="Arial" w:eastAsia="Arial" w:hAnsi="Arial"/>
          <w:b/>
          <w:bCs/>
          <w:color w:val="1B2A4A"/>
          <w:sz w:val="36"/>
          <w:szCs w:val="36"/>
        </w:rPr>
        <w:t xml:space="preserve">SECTION 7 — MOBILE APP EXPERIENCE ARCHITECTURE</w:t>
      </w:r>
    </w:p>
    <w:p>
      <w:pPr>
        <w:pStyle w:val="Heading2"/>
        <w:spacing w:after="120" w:before="320"/>
      </w:pPr>
      <w:r>
        <w:rPr>
          <w:rFonts w:ascii="Arial" w:cs="Arial" w:eastAsia="Arial" w:hAnsi="Arial"/>
          <w:b/>
          <w:bCs/>
          <w:color w:val="1B2A4A"/>
          <w:sz w:val="28"/>
          <w:szCs w:val="28"/>
        </w:rPr>
        <w:t xml:space="preserve">7.1 Mobile App Strategy Decision</w:t>
      </w:r>
    </w:p>
    <w:p>
      <w:pPr>
        <w:spacing w:after="120" w:before="80" w:line="320"/>
      </w:pPr>
      <w:r>
        <w:rPr>
          <w:rFonts w:ascii="Arial" w:cs="Arial" w:eastAsia="Arial" w:hAnsi="Arial"/>
          <w:b w:val="false"/>
          <w:bCs w:val="false"/>
          <w:i w:val="false"/>
          <w:iCs w:val="false"/>
          <w:color w:val="1A1A2E"/>
          <w:sz w:val="22"/>
          <w:szCs w:val="22"/>
        </w:rPr>
        <w:t xml:space="preserve">CoolElite deploys two distinct React Native mobile applications: the Customer App and the Technician App. The Helper role uses a simplified view within the Technician App (role-gated UI). A standalone admin mobile app is not built — admin portal is responsive web, accessible on mobile browser for urgent needs.</w:t>
      </w:r>
    </w:p>
    <w:p>
      <w:pPr>
        <w:spacing w:after="120" w:before="80" w:line="320"/>
      </w:pPr>
      <w:r>
        <w:rPr>
          <w:rFonts w:ascii="Arial" w:cs="Arial" w:eastAsia="Arial" w:hAnsi="Arial"/>
          <w:b w:val="false"/>
          <w:bCs w:val="false"/>
          <w:i w:val="false"/>
          <w:iCs w:val="false"/>
          <w:color w:val="1A1A2E"/>
          <w:sz w:val="22"/>
          <w:szCs w:val="22"/>
        </w:rPr>
        <w:t xml:space="preserve">The customer mobile app is a React Native application rather than a mobile web adaptation, because the experience must include push notifications, offline-tolerant status tracking, and a premium native feel that a mobile web page cannot deliver.</w:t>
      </w:r>
    </w:p>
    <w:p>
      <w:pPr>
        <w:pStyle w:val="Heading2"/>
        <w:spacing w:after="120" w:before="320"/>
      </w:pPr>
      <w:r>
        <w:rPr>
          <w:rFonts w:ascii="Arial" w:cs="Arial" w:eastAsia="Arial" w:hAnsi="Arial"/>
          <w:b/>
          <w:bCs/>
          <w:color w:val="1B2A4A"/>
          <w:sz w:val="28"/>
          <w:szCs w:val="28"/>
        </w:rPr>
        <w:t xml:space="preserve">7.2 Customer Mobile App</w:t>
      </w:r>
    </w:p>
    <w:p>
      <w:pPr>
        <w:spacing w:after="120" w:before="80" w:line="320"/>
      </w:pPr>
      <w:r>
        <w:rPr>
          <w:rFonts w:ascii="Arial" w:cs="Arial" w:eastAsia="Arial" w:hAnsi="Arial"/>
          <w:b w:val="false"/>
          <w:bCs w:val="false"/>
          <w:i w:val="false"/>
          <w:iCs w:val="false"/>
          <w:color w:val="1A1A2E"/>
          <w:sz w:val="22"/>
          <w:szCs w:val="22"/>
        </w:rPr>
        <w:t xml:space="preserve">The customer app mirrors the website's authenticated zone capabilities with a mobile-optimized interaction model. The app's primary jobs are: fast booking, live tracking, and payment.</w:t>
      </w:r>
    </w:p>
    <w:p>
      <w:pPr>
        <w:spacing w:after="60" w:before="160"/>
      </w:pPr>
      <w:r>
        <w:rPr>
          <w:rFonts w:ascii="Arial" w:cs="Arial" w:eastAsia="Arial" w:hAnsi="Arial"/>
          <w:b/>
          <w:bCs/>
          <w:color w:val="1B2A4A"/>
          <w:sz w:val="22"/>
          <w:szCs w:val="22"/>
        </w:rPr>
        <w:t xml:space="preserve">Screen Groups — Customer App</w:t>
      </w:r>
    </w:p>
    <w:p>
      <w:pPr>
        <w:pStyle w:val="ListParagraph"/>
        <w:numPr>
          <w:ilvl w:val="0"/>
          <w:numId w:val="2"/>
        </w:numPr>
        <w:spacing w:after="60" w:before="60" w:line="300"/>
      </w:pPr>
      <w:r>
        <w:rPr>
          <w:rFonts w:ascii="Arial" w:cs="Arial" w:eastAsia="Arial" w:hAnsi="Arial"/>
          <w:color w:val="1A1A2E"/>
          <w:sz w:val="21"/>
          <w:szCs w:val="21"/>
        </w:rPr>
        <w:t xml:space="preserve">Onboarding Group: Splash screen, app introduction slides (3 screens), login, registration, OTP verification, post-registration address setup.</w:t>
      </w:r>
    </w:p>
    <w:p>
      <w:pPr>
        <w:pStyle w:val="ListParagraph"/>
        <w:numPr>
          <w:ilvl w:val="0"/>
          <w:numId w:val="2"/>
        </w:numPr>
        <w:spacing w:after="60" w:before="60" w:line="300"/>
      </w:pPr>
      <w:r>
        <w:rPr>
          <w:rFonts w:ascii="Arial" w:cs="Arial" w:eastAsia="Arial" w:hAnsi="Arial"/>
          <w:color w:val="1A1A2E"/>
          <w:sz w:val="21"/>
          <w:szCs w:val="21"/>
        </w:rPr>
        <w:t xml:space="preserve">Home Group: Personalized home dashboard with active job status card, quick book CTA, AMC summary card, upcoming visit reminder, promotional banner.</w:t>
      </w:r>
    </w:p>
    <w:p>
      <w:pPr>
        <w:pStyle w:val="ListParagraph"/>
        <w:numPr>
          <w:ilvl w:val="0"/>
          <w:numId w:val="2"/>
        </w:numPr>
        <w:spacing w:after="60" w:before="60" w:line="300"/>
      </w:pPr>
      <w:r>
        <w:rPr>
          <w:rFonts w:ascii="Arial" w:cs="Arial" w:eastAsia="Arial" w:hAnsi="Arial"/>
          <w:color w:val="1A1A2E"/>
          <w:sz w:val="21"/>
          <w:szCs w:val="21"/>
        </w:rPr>
        <w:t xml:space="preserve">Booking Group: Service selector, equipment selector, address picker with map, slot picker, booking summary, confirmation screen.</w:t>
      </w:r>
    </w:p>
    <w:p>
      <w:pPr>
        <w:pStyle w:val="ListParagraph"/>
        <w:numPr>
          <w:ilvl w:val="0"/>
          <w:numId w:val="2"/>
        </w:numPr>
        <w:spacing w:after="60" w:before="60" w:line="300"/>
      </w:pPr>
      <w:r>
        <w:rPr>
          <w:rFonts w:ascii="Arial" w:cs="Arial" w:eastAsia="Arial" w:hAnsi="Arial"/>
          <w:color w:val="1A1A2E"/>
          <w:sz w:val="21"/>
          <w:szCs w:val="21"/>
        </w:rPr>
        <w:t xml:space="preserve">Job Tracking Group: Active job screen with real-time status steps, technician card (photo, name, rating, phone), map view with technician ETA indicator.</w:t>
      </w:r>
    </w:p>
    <w:p>
      <w:pPr>
        <w:pStyle w:val="ListParagraph"/>
        <w:numPr>
          <w:ilvl w:val="0"/>
          <w:numId w:val="2"/>
        </w:numPr>
        <w:spacing w:after="60" w:before="60" w:line="300"/>
      </w:pPr>
      <w:r>
        <w:rPr>
          <w:rFonts w:ascii="Arial" w:cs="Arial" w:eastAsia="Arial" w:hAnsi="Arial"/>
          <w:color w:val="1A1A2E"/>
          <w:sz w:val="21"/>
          <w:szCs w:val="21"/>
        </w:rPr>
        <w:t xml:space="preserve">History Group: Past bookings list, job detail view, service report PDF view, invoice view and download.</w:t>
      </w:r>
    </w:p>
    <w:p>
      <w:pPr>
        <w:pStyle w:val="ListParagraph"/>
        <w:numPr>
          <w:ilvl w:val="0"/>
          <w:numId w:val="2"/>
        </w:numPr>
        <w:spacing w:after="60" w:before="60" w:line="300"/>
      </w:pPr>
      <w:r>
        <w:rPr>
          <w:rFonts w:ascii="Arial" w:cs="Arial" w:eastAsia="Arial" w:hAnsi="Arial"/>
          <w:color w:val="1A1A2E"/>
          <w:sz w:val="21"/>
          <w:szCs w:val="21"/>
        </w:rPr>
        <w:t xml:space="preserve">AMC Group: Contract overview, visit history, upcoming visits, renewal screen.</w:t>
      </w:r>
    </w:p>
    <w:p>
      <w:pPr>
        <w:pStyle w:val="ListParagraph"/>
        <w:numPr>
          <w:ilvl w:val="0"/>
          <w:numId w:val="2"/>
        </w:numPr>
        <w:spacing w:after="60" w:before="60" w:line="300"/>
      </w:pPr>
      <w:r>
        <w:rPr>
          <w:rFonts w:ascii="Arial" w:cs="Arial" w:eastAsia="Arial" w:hAnsi="Arial"/>
          <w:color w:val="1A1A2E"/>
          <w:sz w:val="21"/>
          <w:szCs w:val="21"/>
        </w:rPr>
        <w:t xml:space="preserve">Payments Group: Invoice list, invoice detail with pay button, payment gateway flow, receipt screen.</w:t>
      </w:r>
    </w:p>
    <w:p>
      <w:pPr>
        <w:pStyle w:val="ListParagraph"/>
        <w:numPr>
          <w:ilvl w:val="0"/>
          <w:numId w:val="2"/>
        </w:numPr>
        <w:spacing w:after="60" w:before="60" w:line="300"/>
      </w:pPr>
      <w:r>
        <w:rPr>
          <w:rFonts w:ascii="Arial" w:cs="Arial" w:eastAsia="Arial" w:hAnsi="Arial"/>
          <w:color w:val="1A1A2E"/>
          <w:sz w:val="21"/>
          <w:szCs w:val="21"/>
        </w:rPr>
        <w:t xml:space="preserve">Support Group: Raise ticket form, ticket list with status, chat-style ticket conversation view.</w:t>
      </w:r>
    </w:p>
    <w:p>
      <w:pPr>
        <w:pStyle w:val="ListParagraph"/>
        <w:numPr>
          <w:ilvl w:val="0"/>
          <w:numId w:val="2"/>
        </w:numPr>
        <w:spacing w:after="60" w:before="60" w:line="300"/>
      </w:pPr>
      <w:r>
        <w:rPr>
          <w:rFonts w:ascii="Arial" w:cs="Arial" w:eastAsia="Arial" w:hAnsi="Arial"/>
          <w:color w:val="1A1A2E"/>
          <w:sz w:val="21"/>
          <w:szCs w:val="21"/>
        </w:rPr>
        <w:t xml:space="preserve">Account Group: Profile edit, address management, notification preferences, app settings, logout.</w:t>
      </w:r>
    </w:p>
    <w:p>
      <w:pPr>
        <w:spacing w:after="60" w:before="160"/>
      </w:pPr>
      <w:r>
        <w:rPr>
          <w:rFonts w:ascii="Arial" w:cs="Arial" w:eastAsia="Arial" w:hAnsi="Arial"/>
          <w:b/>
          <w:bCs/>
          <w:color w:val="1B2A4A"/>
          <w:sz w:val="22"/>
          <w:szCs w:val="22"/>
        </w:rPr>
        <w:t xml:space="preserve">Customer App UX Principles</w:t>
      </w:r>
    </w:p>
    <w:p>
      <w:pPr>
        <w:pStyle w:val="ListParagraph"/>
        <w:numPr>
          <w:ilvl w:val="0"/>
          <w:numId w:val="2"/>
        </w:numPr>
        <w:spacing w:after="60" w:before="60" w:line="300"/>
      </w:pPr>
      <w:r>
        <w:rPr>
          <w:rFonts w:ascii="Arial" w:cs="Arial" w:eastAsia="Arial" w:hAnsi="Arial"/>
          <w:color w:val="1A1A2E"/>
          <w:sz w:val="21"/>
          <w:szCs w:val="21"/>
        </w:rPr>
        <w:t xml:space="preserve">Every screen must be completable in under 15 seconds for its primary action.</w:t>
      </w:r>
    </w:p>
    <w:p>
      <w:pPr>
        <w:pStyle w:val="ListParagraph"/>
        <w:numPr>
          <w:ilvl w:val="0"/>
          <w:numId w:val="2"/>
        </w:numPr>
        <w:spacing w:after="60" w:before="60" w:line="300"/>
      </w:pPr>
      <w:r>
        <w:rPr>
          <w:rFonts w:ascii="Arial" w:cs="Arial" w:eastAsia="Arial" w:hAnsi="Arial"/>
          <w:color w:val="1A1A2E"/>
          <w:sz w:val="21"/>
          <w:szCs w:val="21"/>
        </w:rPr>
        <w:t xml:space="preserve">Job tracking must work even on slow networks — cached last known status displayed with refresh option.</w:t>
      </w:r>
    </w:p>
    <w:p>
      <w:pPr>
        <w:pStyle w:val="ListParagraph"/>
        <w:numPr>
          <w:ilvl w:val="0"/>
          <w:numId w:val="2"/>
        </w:numPr>
        <w:spacing w:after="60" w:before="60" w:line="300"/>
      </w:pPr>
      <w:r>
        <w:rPr>
          <w:rFonts w:ascii="Arial" w:cs="Arial" w:eastAsia="Arial" w:hAnsi="Arial"/>
          <w:color w:val="1A1A2E"/>
          <w:sz w:val="21"/>
          <w:szCs w:val="21"/>
        </w:rPr>
        <w:t xml:space="preserve">Booking confirmation screen includes a whatsApp share option for the booking reference.</w:t>
      </w:r>
    </w:p>
    <w:p>
      <w:pPr>
        <w:pStyle w:val="ListParagraph"/>
        <w:numPr>
          <w:ilvl w:val="0"/>
          <w:numId w:val="2"/>
        </w:numPr>
        <w:spacing w:after="60" w:before="60" w:line="300"/>
      </w:pPr>
      <w:r>
        <w:rPr>
          <w:rFonts w:ascii="Arial" w:cs="Arial" w:eastAsia="Arial" w:hAnsi="Arial"/>
          <w:color w:val="1A1A2E"/>
          <w:sz w:val="21"/>
          <w:szCs w:val="21"/>
        </w:rPr>
        <w:t xml:space="preserve">Home screen is personalized — customer with active AMC sees AMC status prominently; customer without AMC sees AMC upsell.</w:t>
      </w:r>
    </w:p>
    <w:p>
      <w:pPr>
        <w:pStyle w:val="ListParagraph"/>
        <w:numPr>
          <w:ilvl w:val="0"/>
          <w:numId w:val="2"/>
        </w:numPr>
        <w:spacing w:after="60" w:before="60" w:line="300"/>
      </w:pPr>
      <w:r>
        <w:rPr>
          <w:rFonts w:ascii="Arial" w:cs="Arial" w:eastAsia="Arial" w:hAnsi="Arial"/>
          <w:color w:val="1A1A2E"/>
          <w:sz w:val="21"/>
          <w:szCs w:val="21"/>
        </w:rPr>
        <w:t xml:space="preserve">Bottom navigation: Home / Book / My Jobs / Account — never more than 4 tabs.</w:t>
      </w:r>
    </w:p>
    <w:p>
      <w:pPr>
        <w:pStyle w:val="Heading2"/>
        <w:spacing w:after="120" w:before="320"/>
      </w:pPr>
      <w:r>
        <w:rPr>
          <w:rFonts w:ascii="Arial" w:cs="Arial" w:eastAsia="Arial" w:hAnsi="Arial"/>
          <w:b/>
          <w:bCs/>
          <w:color w:val="1B2A4A"/>
          <w:sz w:val="28"/>
          <w:szCs w:val="28"/>
        </w:rPr>
        <w:t xml:space="preserve">7.3 Technician Mobile App</w:t>
      </w:r>
    </w:p>
    <w:p>
      <w:pPr>
        <w:spacing w:after="120" w:before="80" w:line="320"/>
      </w:pPr>
      <w:r>
        <w:rPr>
          <w:rFonts w:ascii="Arial" w:cs="Arial" w:eastAsia="Arial" w:hAnsi="Arial"/>
          <w:b w:val="false"/>
          <w:bCs w:val="false"/>
          <w:i w:val="false"/>
          <w:iCs w:val="false"/>
          <w:color w:val="1A1A2E"/>
          <w:sz w:val="22"/>
          <w:szCs w:val="22"/>
        </w:rPr>
        <w:t xml:space="preserve">The technician app is a mission-critical field tool. It must work reliably in poor network conditions, be fast to operate with working gloves on-site, and guide the technician through the job workflow without ambiguity.</w:t>
      </w:r>
    </w:p>
    <w:p>
      <w:pPr>
        <w:spacing w:after="60" w:before="160"/>
      </w:pPr>
      <w:r>
        <w:rPr>
          <w:rFonts w:ascii="Arial" w:cs="Arial" w:eastAsia="Arial" w:hAnsi="Arial"/>
          <w:b/>
          <w:bCs/>
          <w:color w:val="1B2A4A"/>
          <w:sz w:val="22"/>
          <w:szCs w:val="22"/>
        </w:rPr>
        <w:t xml:space="preserve">Screen Groups — Technician App</w:t>
      </w:r>
    </w:p>
    <w:p>
      <w:pPr>
        <w:pStyle w:val="ListParagraph"/>
        <w:numPr>
          <w:ilvl w:val="0"/>
          <w:numId w:val="2"/>
        </w:numPr>
        <w:spacing w:after="60" w:before="60" w:line="300"/>
      </w:pPr>
      <w:r>
        <w:rPr>
          <w:rFonts w:ascii="Arial" w:cs="Arial" w:eastAsia="Arial" w:hAnsi="Arial"/>
          <w:color w:val="1A1A2E"/>
          <w:sz w:val="21"/>
          <w:szCs w:val="21"/>
        </w:rPr>
        <w:t xml:space="preserve">Login &amp; Profile: Login with employee ID + PIN, profile view with today's summary.</w:t>
      </w:r>
    </w:p>
    <w:p>
      <w:pPr>
        <w:pStyle w:val="ListParagraph"/>
        <w:numPr>
          <w:ilvl w:val="0"/>
          <w:numId w:val="2"/>
        </w:numPr>
        <w:spacing w:after="60" w:before="60" w:line="300"/>
      </w:pPr>
      <w:r>
        <w:rPr>
          <w:rFonts w:ascii="Arial" w:cs="Arial" w:eastAsia="Arial" w:hAnsi="Arial"/>
          <w:color w:val="1A1A2E"/>
          <w:sz w:val="21"/>
          <w:szCs w:val="21"/>
        </w:rPr>
        <w:t xml:space="preserve">My Jobs Dashboard: Today's job list sorted by scheduled time, quick status indicators, map overview of all jobs.</w:t>
      </w:r>
    </w:p>
    <w:p>
      <w:pPr>
        <w:pStyle w:val="ListParagraph"/>
        <w:numPr>
          <w:ilvl w:val="0"/>
          <w:numId w:val="2"/>
        </w:numPr>
        <w:spacing w:after="60" w:before="60" w:line="300"/>
      </w:pPr>
      <w:r>
        <w:rPr>
          <w:rFonts w:ascii="Arial" w:cs="Arial" w:eastAsia="Arial" w:hAnsi="Arial"/>
          <w:color w:val="1A1A2E"/>
          <w:sz w:val="21"/>
          <w:szCs w:val="21"/>
        </w:rPr>
        <w:t xml:space="preserve">Job Detail Screen: Full job information — customer address (tap to navigate), equipment details, service type, customer contact (tap to call), job notes, estimated duration.</w:t>
      </w:r>
    </w:p>
    <w:p>
      <w:pPr>
        <w:pStyle w:val="ListParagraph"/>
        <w:numPr>
          <w:ilvl w:val="0"/>
          <w:numId w:val="2"/>
        </w:numPr>
        <w:spacing w:after="60" w:before="60" w:line="300"/>
      </w:pPr>
      <w:r>
        <w:rPr>
          <w:rFonts w:ascii="Arial" w:cs="Arial" w:eastAsia="Arial" w:hAnsi="Arial"/>
          <w:color w:val="1A1A2E"/>
          <w:sz w:val="21"/>
          <w:szCs w:val="21"/>
        </w:rPr>
        <w:t xml:space="preserve">Job Workflow Screens: Depart for job → Arrived (check-in with GPS lock) → Work Started → Parts Request (if needed) → Work Completed → Submit Report.</w:t>
      </w:r>
    </w:p>
    <w:p>
      <w:pPr>
        <w:pStyle w:val="ListParagraph"/>
        <w:numPr>
          <w:ilvl w:val="0"/>
          <w:numId w:val="2"/>
        </w:numPr>
        <w:spacing w:after="60" w:before="60" w:line="300"/>
      </w:pPr>
      <w:r>
        <w:rPr>
          <w:rFonts w:ascii="Arial" w:cs="Arial" w:eastAsia="Arial" w:hAnsi="Arial"/>
          <w:color w:val="1A1A2E"/>
          <w:sz w:val="21"/>
          <w:szCs w:val="21"/>
        </w:rPr>
        <w:t xml:space="preserve">Job Report Screen: Pre-defined checklist items for the service type, observations text field, parts used list, photo attachment (min 2 required for completion), customer signature capture.</w:t>
      </w:r>
    </w:p>
    <w:p>
      <w:pPr>
        <w:pStyle w:val="ListParagraph"/>
        <w:numPr>
          <w:ilvl w:val="0"/>
          <w:numId w:val="2"/>
        </w:numPr>
        <w:spacing w:after="60" w:before="60" w:line="300"/>
      </w:pPr>
      <w:r>
        <w:rPr>
          <w:rFonts w:ascii="Arial" w:cs="Arial" w:eastAsia="Arial" w:hAnsi="Arial"/>
          <w:color w:val="1A1A2E"/>
          <w:sz w:val="21"/>
          <w:szCs w:val="21"/>
        </w:rPr>
        <w:t xml:space="preserve">Parts Request Screen: Search parts catalog, specify quantity needed, submit to warehouse, track approval status.</w:t>
      </w:r>
    </w:p>
    <w:p>
      <w:pPr>
        <w:pStyle w:val="ListParagraph"/>
        <w:numPr>
          <w:ilvl w:val="0"/>
          <w:numId w:val="2"/>
        </w:numPr>
        <w:spacing w:after="60" w:before="60" w:line="300"/>
      </w:pPr>
      <w:r>
        <w:rPr>
          <w:rFonts w:ascii="Arial" w:cs="Arial" w:eastAsia="Arial" w:hAnsi="Arial"/>
          <w:color w:val="1A1A2E"/>
          <w:sz w:val="21"/>
          <w:szCs w:val="21"/>
        </w:rPr>
        <w:t xml:space="preserve">Payment Collection Screen: Invoice display, collect cash or initiate payment link for customer, record collection.</w:t>
      </w:r>
    </w:p>
    <w:p>
      <w:pPr>
        <w:pStyle w:val="ListParagraph"/>
        <w:numPr>
          <w:ilvl w:val="0"/>
          <w:numId w:val="2"/>
        </w:numPr>
        <w:spacing w:after="60" w:before="60" w:line="300"/>
      </w:pPr>
      <w:r>
        <w:rPr>
          <w:rFonts w:ascii="Arial" w:cs="Arial" w:eastAsia="Arial" w:hAnsi="Arial"/>
          <w:color w:val="1A1A2E"/>
          <w:sz w:val="21"/>
          <w:szCs w:val="21"/>
        </w:rPr>
        <w:t xml:space="preserve">History Screen: Past completed jobs with report access.</w:t>
      </w:r>
    </w:p>
    <w:p>
      <w:pPr>
        <w:pStyle w:val="ListParagraph"/>
        <w:numPr>
          <w:ilvl w:val="0"/>
          <w:numId w:val="2"/>
        </w:numPr>
        <w:spacing w:after="60" w:before="60" w:line="300"/>
      </w:pPr>
      <w:r>
        <w:rPr>
          <w:rFonts w:ascii="Arial" w:cs="Arial" w:eastAsia="Arial" w:hAnsi="Arial"/>
          <w:color w:val="1A1A2E"/>
          <w:sz w:val="21"/>
          <w:szCs w:val="21"/>
        </w:rPr>
        <w:t xml:space="preserve">Attendance Screen: Daily check-in from base, check-out at day end, leave request.</w:t>
      </w:r>
    </w:p>
    <w:p>
      <w:pPr>
        <w:spacing w:after="60" w:before="160"/>
      </w:pPr>
      <w:r>
        <w:rPr>
          <w:rFonts w:ascii="Arial" w:cs="Arial" w:eastAsia="Arial" w:hAnsi="Arial"/>
          <w:b/>
          <w:bCs/>
          <w:color w:val="1B2A4A"/>
          <w:sz w:val="22"/>
          <w:szCs w:val="22"/>
        </w:rPr>
        <w:t xml:space="preserve">Technician App UX Principles</w:t>
      </w:r>
    </w:p>
    <w:p>
      <w:pPr>
        <w:pStyle w:val="ListParagraph"/>
        <w:numPr>
          <w:ilvl w:val="0"/>
          <w:numId w:val="2"/>
        </w:numPr>
        <w:spacing w:after="60" w:before="60" w:line="300"/>
      </w:pPr>
      <w:r>
        <w:rPr>
          <w:rFonts w:ascii="Arial" w:cs="Arial" w:eastAsia="Arial" w:hAnsi="Arial"/>
          <w:color w:val="1A1A2E"/>
          <w:sz w:val="21"/>
          <w:szCs w:val="21"/>
        </w:rPr>
        <w:t xml:space="preserve">Large tap targets throughout — technicians use the app with dirty or gloved hands.</w:t>
      </w:r>
    </w:p>
    <w:p>
      <w:pPr>
        <w:pStyle w:val="ListParagraph"/>
        <w:numPr>
          <w:ilvl w:val="0"/>
          <w:numId w:val="2"/>
        </w:numPr>
        <w:spacing w:after="60" w:before="60" w:line="300"/>
      </w:pPr>
      <w:r>
        <w:rPr>
          <w:rFonts w:ascii="Arial" w:cs="Arial" w:eastAsia="Arial" w:hAnsi="Arial"/>
          <w:color w:val="1A1A2E"/>
          <w:sz w:val="21"/>
          <w:szCs w:val="21"/>
        </w:rPr>
        <w:t xml:space="preserve">Minimal typing required — checklists, selectors, and pre-filled data preferred over free text.</w:t>
      </w:r>
    </w:p>
    <w:p>
      <w:pPr>
        <w:pStyle w:val="ListParagraph"/>
        <w:numPr>
          <w:ilvl w:val="0"/>
          <w:numId w:val="2"/>
        </w:numPr>
        <w:spacing w:after="60" w:before="60" w:line="300"/>
      </w:pPr>
      <w:r>
        <w:rPr>
          <w:rFonts w:ascii="Arial" w:cs="Arial" w:eastAsia="Arial" w:hAnsi="Arial"/>
          <w:color w:val="1A1A2E"/>
          <w:sz w:val="21"/>
          <w:szCs w:val="21"/>
        </w:rPr>
        <w:t xml:space="preserve">GPS check-in enforcement with 100m radius validation from customer address.</w:t>
      </w:r>
    </w:p>
    <w:p>
      <w:pPr>
        <w:pStyle w:val="ListParagraph"/>
        <w:numPr>
          <w:ilvl w:val="0"/>
          <w:numId w:val="2"/>
        </w:numPr>
        <w:spacing w:after="60" w:before="60" w:line="300"/>
      </w:pPr>
      <w:r>
        <w:rPr>
          <w:rFonts w:ascii="Arial" w:cs="Arial" w:eastAsia="Arial" w:hAnsi="Arial"/>
          <w:color w:val="1A1A2E"/>
          <w:sz w:val="21"/>
          <w:szCs w:val="21"/>
        </w:rPr>
        <w:t xml:space="preserve">Offline mode for job report submission — queued and synced when connectivity restores.</w:t>
      </w:r>
    </w:p>
    <w:p>
      <w:pPr>
        <w:pStyle w:val="ListParagraph"/>
        <w:numPr>
          <w:ilvl w:val="0"/>
          <w:numId w:val="2"/>
        </w:numPr>
        <w:spacing w:after="60" w:before="60" w:line="300"/>
      </w:pPr>
      <w:r>
        <w:rPr>
          <w:rFonts w:ascii="Arial" w:cs="Arial" w:eastAsia="Arial" w:hAnsi="Arial"/>
          <w:color w:val="1A1A2E"/>
          <w:sz w:val="21"/>
          <w:szCs w:val="21"/>
        </w:rPr>
        <w:t xml:space="preserve">One-tap call to customer from job detail screen.</w:t>
      </w:r>
    </w:p>
    <w:p>
      <w:pPr>
        <w:pStyle w:val="ListParagraph"/>
        <w:numPr>
          <w:ilvl w:val="0"/>
          <w:numId w:val="2"/>
        </w:numPr>
        <w:spacing w:after="60" w:before="60" w:line="300"/>
      </w:pPr>
      <w:r>
        <w:rPr>
          <w:rFonts w:ascii="Arial" w:cs="Arial" w:eastAsia="Arial" w:hAnsi="Arial"/>
          <w:color w:val="1A1A2E"/>
          <w:sz w:val="21"/>
          <w:szCs w:val="21"/>
        </w:rPr>
        <w:t xml:space="preserve">Clear sequential workflow — technician cannot mark work complete without completing prior steps.</w:t>
      </w:r>
    </w:p>
    <w:p>
      <w:pPr>
        <w:pStyle w:val="Heading2"/>
        <w:spacing w:after="120" w:before="320"/>
      </w:pPr>
      <w:r>
        <w:rPr>
          <w:rFonts w:ascii="Arial" w:cs="Arial" w:eastAsia="Arial" w:hAnsi="Arial"/>
          <w:b/>
          <w:bCs/>
          <w:color w:val="1B2A4A"/>
          <w:sz w:val="28"/>
          <w:szCs w:val="28"/>
        </w:rPr>
        <w:t xml:space="preserve">7.4 Helper App Experience</w:t>
      </w:r>
    </w:p>
    <w:p>
      <w:pPr>
        <w:spacing w:after="120" w:before="80" w:line="320"/>
      </w:pPr>
      <w:r>
        <w:rPr>
          <w:rFonts w:ascii="Arial" w:cs="Arial" w:eastAsia="Arial" w:hAnsi="Arial"/>
          <w:b w:val="false"/>
          <w:bCs w:val="false"/>
          <w:i w:val="false"/>
          <w:iCs w:val="false"/>
          <w:color w:val="1A1A2E"/>
          <w:sz w:val="22"/>
          <w:szCs w:val="22"/>
        </w:rPr>
        <w:t xml:space="preserve">Helpers see a simplified version of the technician app. They are always attached to a lead technician's job. The Helper app shows: the current job address, task checklist items assigned to them, ability to upload photos, and check-in/check-out controls. They have no access to customer financials, parts ordering, or job reporting.</w:t>
      </w:r>
    </w:p>
    <w:p>
      <w:pPr>
        <w:pStyle w:val="Heading1"/>
        <w:pBdr>
          <w:bottom w:val="single" w:color="C9A84C" w:sz="4" w:space="4"/>
        </w:pBdr>
        <w:spacing w:after="160" w:before="480"/>
      </w:pPr>
      <w:r>
        <w:rPr>
          <w:rFonts w:ascii="Arial" w:cs="Arial" w:eastAsia="Arial" w:hAnsi="Arial"/>
          <w:b/>
          <w:bCs/>
          <w:color w:val="1B2A4A"/>
          <w:sz w:val="36"/>
          <w:szCs w:val="36"/>
        </w:rPr>
        <w:t xml:space="preserve">SECTION 8 — SCREEN-WISE MASTER DOCUMENT</w:t>
      </w:r>
    </w:p>
    <w:p>
      <w:pPr>
        <w:spacing w:after="120" w:before="80" w:line="320"/>
      </w:pPr>
      <w:r>
        <w:rPr>
          <w:rFonts w:ascii="Arial" w:cs="Arial" w:eastAsia="Arial" w:hAnsi="Arial"/>
          <w:b w:val="false"/>
          <w:bCs w:val="false"/>
          <w:i w:val="false"/>
          <w:iCs w:val="false"/>
          <w:color w:val="1A1A2E"/>
          <w:sz w:val="22"/>
          <w:szCs w:val="22"/>
        </w:rPr>
        <w:t xml:space="preserve">This section provides the complete screen inventory for the entire CoolElite platform across all surfaces. Every screen is defined with its platform context, purpose, primary user, entry points, and dependencies.</w:t>
      </w:r>
    </w:p>
    <w:p>
      <w:pPr>
        <w:pStyle w:val="Heading2"/>
        <w:spacing w:after="120" w:before="320"/>
      </w:pPr>
      <w:r>
        <w:rPr>
          <w:rFonts w:ascii="Arial" w:cs="Arial" w:eastAsia="Arial" w:hAnsi="Arial"/>
          <w:b/>
          <w:bCs/>
          <w:color w:val="1B2A4A"/>
          <w:sz w:val="28"/>
          <w:szCs w:val="28"/>
        </w:rPr>
        <w:t xml:space="preserve">8.1 Public Website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Screen Name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Purpose / Primary User / Key Actions / Dependencies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Homepage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Marketing landing page. Guest/Visitor. Browse services, click CTA, read reviews. Depends on CMS module, reviews module, promotional config.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Services Listing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Browse complete service catalog. Guest. Filter services, click service for detail, Book Now CTA. Depends on Service Master.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Detail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Deep service information. Guest. Read details, view FAQ, Book Now. Depends on Service Master, CMS FAQ.</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Plans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Compare and enroll in AMC. Guest/Customer. View plan comparison, click enroll. Depends on AMC Plan Master.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About Us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 credibility building. Guest. Read, view team. Depends on CMS.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Reviews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Social proof. Guest. Read and filter reviews. Depends on Review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Blog / Article Listing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SEO and trust building. Guest. Browse and read articles. Depends on CMS Blog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Blog Article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article. Guest. Read article. Depends on CMS.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Contact / Support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Multi-channel contact. Guest. Click contact options, submit inquiry form. Depends on Notification/Lead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1 (Service)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selection step. Guest/Customer. Select service type. Depends on Service Master.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2 (Equipment)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Equipment detail capture. Guest/Customer. Select AC type, brand, tonnage. Depends on Equipment Master.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3 (Location)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Address entry. Guest/Customer. Enter address, pin on map. Depends on Zone/Location config.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4 (Slot)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 slot selection. Guest/Customer. View and select available slots. Depends on Scheduling Engine.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5 (Contact)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Contact info. Guest. Enter contact details or auto-fill if logged in.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Wizard — Step 6 (Summary)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Booking confirmation. Guest/Customer. Review and confirm. Depends on Booking Engine, Notification.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Confirmation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Post-booking success. Guest/Customer. View booking reference, download confirmation. Depends on Notification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Login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Authentication. Guest. Login with email/phone + OTP or password.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Registration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 creation. Guest. Register, verify phone with OTP.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Forgot Password Page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Password recovery. Registered customer. Enter email/phone for reset link.</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8.2 Customer Portal Screens (Authenticated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Screen Name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Purpose / Primary User / Key Actions / Dependencies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Personalized home after login. Customer. See active job, upcoming AMC, quick actions. Depends on SR, AMC, Invoice modules.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Bookings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service requests history. Customer. Filter, view detail, reschedule. Depends on SR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Detail / Job Tracker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job status and tracking. Customer. See status milestones, technician info, ETA. Depends on SR, Technician modules.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Report View</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Post-completion service documentation. Customer. View and download PDF report. Depends on Job Report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AMC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Contract overview. Customer. View visits, schedule, renewal. Depends on AMC Engine.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Equipment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registered AC units. Customer. View equipment, add new, view per-unit history. Depends on Equipment Register.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Equipment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unit service history. Customer. Full history for this unit. Depends on SR Module filtered by equipment.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Invoices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billing records. Customer. Filter by date/status, pay online, download. Depends on Billing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Detail / Payment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invoice detail. Customer. View line items, pay, download PDF. Depends on Payment Gateway.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Support Tickets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support history. Customer. View tickets, replies, raise new. Depends on Support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Support Ticket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ticket conversation. Customer. Read responses, reply, close ticket. Depends on Support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Profile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 information management. Customer. Edit name, email, phone, preferences.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Addresses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location management. Customer. Add, edit, set default address. Depends on Zone config.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 Preferences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Communication control. Customer. Toggle email, WhatsApp, push preferences.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Refer a Friend / Loyalty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Referral management. Customer. View referral code, share, track rewards. Depends on Loyalty Module (future-ready).</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8.3 Admin Portal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Screen Name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Purpose / Primary User / Key Actions / Dependencies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Admin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operations overview. Operations Manager/Admin. Today's KPIs, job map, SLA status. Depends on all operational modules.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Request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SRs with filters. Operations Exec/CS. Search, filter, open SR, assign. Depends on SR Module.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Request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SR information. Operations/CS. View all info, assign technician, change status, add notes, view timeline.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Create Service Request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Manual SR creation. CS/Operations. Form to create SR for phone/walk-in customers.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Scheduling 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Calendar view of all jobs. Operations. Drag-drop reschedule, view technician slots.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Dispatch View</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Assignment management. Operations Exec. View available technicians by zone, assign to SR.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Live Job Map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field view. Operations Manager. Technician locations, job status pins on map.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technicians. Operations Manager. View, filter by zone/skill, view availability.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Detail / Profile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Individual technician management. Ops Manager/HR. Skills, zone, performance, attendance history.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Performance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Individual KPIs. Ops Manager. Jobs, ratings, SLA, revisits over date range.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customers. CS/Admin. Search, filter, view customer.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Detail / 360 View</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customer profile. CS/Admin. All info, jobs, invoices, tickets, AMC, notes.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Contract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AMC contracts. Ops/Billing. Filter by status, expiry, type. View and manage contracts.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Contract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contract management. Ops/Billing. Visit log, renewal, edit contract.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Create/Edit AMC Plan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Plan configuration. Super Admin/Admin. Create pricing tiers and visit structures.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invoices. Billing. Filter, search, view, edit, mark paid.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invoice. Billing. Line items, tax, total, payment status, send to customer.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Create Invoice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Manual invoice creation. Billing. Create invoice for job or standalone.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Reconciliation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Unmatched/pending payments. Billing. Match payments to invoices.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Accounts Receivable Aging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Outstanding dues report. Finance Manager. Aging buckets, follow-up actions.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Inventory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Stock overview. Store Manager. Current levels, low-stock alerts, pending requests.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Catalog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Parts master. Store Manager/Admin. All parts with codes, prices, stock.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Requests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parts requests queue. Store Manager. Review, approve, dispatch.</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Purchase Orders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 management. Store Manager. Create, track, receive POs.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 Template Editor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Communication template management. Super Admin. Edit WhatsApp/email/SMS/push templates.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Role &amp; Permission Manager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RBAC configuration. Super Admin. Roles, module access, action permissions.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User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users. Super Admin/Admin. Create, edit, deactivate users, assign roles.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 Service Types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catalog management. Super Admin/Admin. Create, edit, disable services.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 Zones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Geographic zone setup. Super Admin/Admin. Create zones, assign postcodes.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 Equipment Brands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Equipment catalog. Admin. Brands, models, types.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 Job Statuses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Status workflow config. Super Admin. Edit status labels and flow rules.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System 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Business settings. Super Admin. SLA targets, payment terms, business hours, tax rates.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Website CMS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Public content management. Admin/Marketing. Edit banners, service content, promotional offers, FAQs.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Coupon / Discount Manager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Promotion management. Admin/Marketing. Create coupons, set rules, track usage.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Reports Hub</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reports access. Manager/Finance. Select and generate reports.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Audit Log Viewer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activity log. Super Admin. Filter by user, action, date, entity.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Support Ticket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support queue. CS Team. View all tickets, respond, escalate, close.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Feedback / Review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feedback. Admin. View reviews, respond, flag issues, export.</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8.4 Technician Mobile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Screen Name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Purpose / Primary User / Key Actions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Splash / Login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entry. Technician. Login with employee ID and PIN/OTP.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Home Dashboard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Today's summary. Technician. Job count, next job card, attendance status.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Jobs List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Today's job queue. Technician. All assigned jobs sorted by time, status badges.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Detail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job info. Technician. Customer, address, equipment, service type, instructions, tap-to-navigate, tap-to-call.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Navigate to Job</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 navigation. Technician. Opens map app with customer address, marks journey started.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Arrived / Check-In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GPS-verified arrival. Technician. GPS captured, check-in confirmed, job status updated.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Work Progress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Active job tracking. Technician. Mark sub-tasks complete, update real-time status.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Request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Raise parts need. Technician. Search parts, specify quantity, submit for warehouse approval.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Estimate Creation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Field estimate for additional work. Technician. Add labor and parts line items, submit for approval.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documentation. Technician. Checklist, observations, parts used, min 2 photos required.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Signature Capture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Digital sign-off. Technician. Customer signs on screen, captured with timestamp.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Collection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 and payment. Technician. Display invoice, record cash or generate payment link.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Completion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job closure. Technician. Confirm all steps done, submit report, job marked complete.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History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Past jobs reference. Technician. List of completed jobs with reports.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Attendance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Daily attendance. Technician. Check-in from base in morning, check-out at end of day.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My Profile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Profile info. Technician. View personal details, skills, rating, today's performance.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alerts. Technician. New job assigned, schedule change, parts approved alerts.</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9 — FIELD-WISE FUNCTIONAL DEFINITION</w:t>
      </w:r>
    </w:p>
    <w:p>
      <w:pPr>
        <w:spacing w:after="120" w:before="80" w:line="320"/>
      </w:pPr>
      <w:r>
        <w:rPr>
          <w:rFonts w:ascii="Arial" w:cs="Arial" w:eastAsia="Arial" w:hAnsi="Arial"/>
          <w:b w:val="false"/>
          <w:bCs w:val="false"/>
          <w:i w:val="false"/>
          <w:iCs w:val="false"/>
          <w:color w:val="1A1A2E"/>
          <w:sz w:val="22"/>
          <w:szCs w:val="22"/>
        </w:rPr>
        <w:t xml:space="preserve">This section defines the detailed field-level content for the most critical screens across the platform. Fields, data blocks, form elements, action buttons, and display areas are defined per screen.</w:t>
      </w:r>
    </w:p>
    <w:p>
      <w:pPr>
        <w:pStyle w:val="Heading2"/>
        <w:spacing w:after="120" w:before="320"/>
      </w:pPr>
      <w:r>
        <w:rPr>
          <w:rFonts w:ascii="Arial" w:cs="Arial" w:eastAsia="Arial" w:hAnsi="Arial"/>
          <w:b/>
          <w:bCs/>
          <w:color w:val="1B2A4A"/>
          <w:sz w:val="28"/>
          <w:szCs w:val="28"/>
        </w:rPr>
        <w:t xml:space="preserve">9.1 Service Request Detail Screen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SR Header Block</w:t>
            </w:r>
          </w:p>
          <w:p>
            <w:pPr>
              <w:spacing w:after="40" w:before="40" w:line="280"/>
            </w:pPr>
            <w:r>
              <w:rPr>
                <w:rFonts w:ascii="Arial" w:cs="Arial" w:eastAsia="Arial" w:hAnsi="Arial"/>
                <w:color w:val="1A1A2E"/>
                <w:sz w:val="20"/>
                <w:szCs w:val="20"/>
              </w:rPr>
              <w:t xml:space="preserve">SR Number (auto-generated, read-only)</w:t>
            </w:r>
          </w:p>
          <w:p>
            <w:pPr>
              <w:spacing w:after="40" w:before="40" w:line="280"/>
            </w:pPr>
            <w:r>
              <w:rPr>
                <w:rFonts w:ascii="Arial" w:cs="Arial" w:eastAsia="Arial" w:hAnsi="Arial"/>
                <w:color w:val="1A1A2E"/>
                <w:sz w:val="20"/>
                <w:szCs w:val="20"/>
              </w:rPr>
              <w:t xml:space="preserve">SR Status (color-coded badge: Pending / Assigned / In-Progress / Completed / Closed / Cancelled)</w:t>
            </w:r>
          </w:p>
          <w:p>
            <w:pPr>
              <w:spacing w:after="40" w:before="40" w:line="280"/>
            </w:pPr>
            <w:r>
              <w:rPr>
                <w:rFonts w:ascii="Arial" w:cs="Arial" w:eastAsia="Arial" w:hAnsi="Arial"/>
                <w:color w:val="1A1A2E"/>
                <w:sz w:val="20"/>
                <w:szCs w:val="20"/>
              </w:rPr>
              <w:t xml:space="preserve">Priority (Normal / Urgent / Emergency — color coded)</w:t>
            </w:r>
          </w:p>
          <w:p>
            <w:pPr>
              <w:spacing w:after="40" w:before="40" w:line="280"/>
            </w:pPr>
            <w:r>
              <w:rPr>
                <w:rFonts w:ascii="Arial" w:cs="Arial" w:eastAsia="Arial" w:hAnsi="Arial"/>
                <w:color w:val="1A1A2E"/>
                <w:sz w:val="20"/>
                <w:szCs w:val="20"/>
              </w:rPr>
              <w:t xml:space="preserve">Service Type label</w:t>
            </w:r>
          </w:p>
          <w:p>
            <w:pPr>
              <w:spacing w:after="40" w:before="40" w:line="280"/>
            </w:pPr>
            <w:r>
              <w:rPr>
                <w:rFonts w:ascii="Arial" w:cs="Arial" w:eastAsia="Arial" w:hAnsi="Arial"/>
                <w:color w:val="1A1A2E"/>
                <w:sz w:val="20"/>
                <w:szCs w:val="20"/>
              </w:rPr>
              <w:t xml:space="preserve">Created Date/Time | Last Updated Date/Time</w:t>
            </w:r>
          </w:p>
          <w:p>
            <w:pPr>
              <w:spacing w:after="40" w:before="40" w:line="280"/>
            </w:pPr>
            <w:r>
              <w:rPr>
                <w:rFonts w:ascii="Arial" w:cs="Arial" w:eastAsia="Arial" w:hAnsi="Arial"/>
                <w:color w:val="1A1A2E"/>
                <w:sz w:val="20"/>
                <w:szCs w:val="20"/>
              </w:rPr>
              <w:t xml:space="preserve">Created By (agent or system or customer)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Customer Block</w:t>
            </w:r>
          </w:p>
          <w:p>
            <w:pPr>
              <w:spacing w:after="40" w:before="40" w:line="280"/>
            </w:pPr>
            <w:r>
              <w:rPr>
                <w:rFonts w:ascii="Arial" w:cs="Arial" w:eastAsia="Arial" w:hAnsi="Arial"/>
                <w:color w:val="1A1A2E"/>
                <w:sz w:val="20"/>
                <w:szCs w:val="20"/>
              </w:rPr>
              <w:t xml:space="preserve">Customer Name (linked to Customer Detail)</w:t>
            </w:r>
          </w:p>
          <w:p>
            <w:pPr>
              <w:spacing w:after="40" w:before="40" w:line="280"/>
            </w:pPr>
            <w:r>
              <w:rPr>
                <w:rFonts w:ascii="Arial" w:cs="Arial" w:eastAsia="Arial" w:hAnsi="Arial"/>
                <w:color w:val="1A1A2E"/>
                <w:sz w:val="20"/>
                <w:szCs w:val="20"/>
              </w:rPr>
              <w:t xml:space="preserve">Customer Type (Residential / Commercial / Enterprise)</w:t>
            </w:r>
          </w:p>
          <w:p>
            <w:pPr>
              <w:spacing w:after="40" w:before="40" w:line="280"/>
            </w:pPr>
            <w:r>
              <w:rPr>
                <w:rFonts w:ascii="Arial" w:cs="Arial" w:eastAsia="Arial" w:hAnsi="Arial"/>
                <w:color w:val="1A1A2E"/>
                <w:sz w:val="20"/>
                <w:szCs w:val="20"/>
              </w:rPr>
              <w:t xml:space="preserve">Primary Phone | Alternate Phone</w:t>
            </w:r>
          </w:p>
          <w:p>
            <w:pPr>
              <w:spacing w:after="40" w:before="40" w:line="280"/>
            </w:pPr>
            <w:r>
              <w:rPr>
                <w:rFonts w:ascii="Arial" w:cs="Arial" w:eastAsia="Arial" w:hAnsi="Arial"/>
                <w:color w:val="1A1A2E"/>
                <w:sz w:val="20"/>
                <w:szCs w:val="20"/>
              </w:rPr>
              <w:t xml:space="preserve">Email Address</w:t>
            </w:r>
          </w:p>
          <w:p>
            <w:pPr>
              <w:spacing w:after="40" w:before="40" w:line="280"/>
            </w:pPr>
            <w:r>
              <w:rPr>
                <w:rFonts w:ascii="Arial" w:cs="Arial" w:eastAsia="Arial" w:hAnsi="Arial"/>
                <w:color w:val="1A1A2E"/>
                <w:sz w:val="20"/>
                <w:szCs w:val="20"/>
              </w:rPr>
              <w:t xml:space="preserve">Account Since date</w:t>
            </w:r>
          </w:p>
          <w:p>
            <w:pPr>
              <w:spacing w:after="40" w:before="40" w:line="280"/>
            </w:pPr>
            <w:r>
              <w:rPr>
                <w:rFonts w:ascii="Arial" w:cs="Arial" w:eastAsia="Arial" w:hAnsi="Arial"/>
                <w:color w:val="1A1A2E"/>
                <w:sz w:val="20"/>
                <w:szCs w:val="20"/>
              </w:rPr>
              <w:t xml:space="preserve">AMC Status badge (Active / Not Enrolled)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Service Location Block</w:t>
            </w:r>
          </w:p>
          <w:p>
            <w:pPr>
              <w:spacing w:after="40" w:before="40" w:line="280"/>
            </w:pPr>
            <w:r>
              <w:rPr>
                <w:rFonts w:ascii="Arial" w:cs="Arial" w:eastAsia="Arial" w:hAnsi="Arial"/>
                <w:color w:val="1A1A2E"/>
                <w:sz w:val="20"/>
                <w:szCs w:val="20"/>
              </w:rPr>
              <w:t xml:space="preserve">Full Service Address</w:t>
            </w:r>
          </w:p>
          <w:p>
            <w:pPr>
              <w:spacing w:after="40" w:before="40" w:line="280"/>
            </w:pPr>
            <w:r>
              <w:rPr>
                <w:rFonts w:ascii="Arial" w:cs="Arial" w:eastAsia="Arial" w:hAnsi="Arial"/>
                <w:color w:val="1A1A2E"/>
                <w:sz w:val="20"/>
                <w:szCs w:val="20"/>
              </w:rPr>
              <w:t xml:space="preserve">Floor/Unit number</w:t>
            </w:r>
          </w:p>
          <w:p>
            <w:pPr>
              <w:spacing w:after="40" w:before="40" w:line="280"/>
            </w:pPr>
            <w:r>
              <w:rPr>
                <w:rFonts w:ascii="Arial" w:cs="Arial" w:eastAsia="Arial" w:hAnsi="Arial"/>
                <w:color w:val="1A1A2E"/>
                <w:sz w:val="20"/>
                <w:szCs w:val="20"/>
              </w:rPr>
              <w:t xml:space="preserve">City / Zone (auto-tagged from address)</w:t>
            </w:r>
          </w:p>
          <w:p>
            <w:pPr>
              <w:spacing w:after="40" w:before="40" w:line="280"/>
            </w:pPr>
            <w:r>
              <w:rPr>
                <w:rFonts w:ascii="Arial" w:cs="Arial" w:eastAsia="Arial" w:hAnsi="Arial"/>
                <w:color w:val="1A1A2E"/>
                <w:sz w:val="20"/>
                <w:szCs w:val="20"/>
              </w:rPr>
              <w:t xml:space="preserve">Location Map pin preview (click to expand)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Equipment Block</w:t>
            </w:r>
          </w:p>
          <w:p>
            <w:pPr>
              <w:spacing w:after="40" w:before="40" w:line="280"/>
            </w:pPr>
            <w:r>
              <w:rPr>
                <w:rFonts w:ascii="Arial" w:cs="Arial" w:eastAsia="Arial" w:hAnsi="Arial"/>
                <w:color w:val="1A1A2E"/>
                <w:sz w:val="20"/>
                <w:szCs w:val="20"/>
              </w:rPr>
              <w:t xml:space="preserve">AC Brand | Model</w:t>
            </w:r>
          </w:p>
          <w:p>
            <w:pPr>
              <w:spacing w:after="40" w:before="40" w:line="280"/>
            </w:pPr>
            <w:r>
              <w:rPr>
                <w:rFonts w:ascii="Arial" w:cs="Arial" w:eastAsia="Arial" w:hAnsi="Arial"/>
                <w:color w:val="1A1A2E"/>
                <w:sz w:val="20"/>
                <w:szCs w:val="20"/>
              </w:rPr>
              <w:t xml:space="preserve">AC Type (Split / Window / Cassette / Centralized)</w:t>
            </w:r>
          </w:p>
          <w:p>
            <w:pPr>
              <w:spacing w:after="40" w:before="40" w:line="280"/>
            </w:pPr>
            <w:r>
              <w:rPr>
                <w:rFonts w:ascii="Arial" w:cs="Arial" w:eastAsia="Arial" w:hAnsi="Arial"/>
                <w:color w:val="1A1A2E"/>
                <w:sz w:val="20"/>
                <w:szCs w:val="20"/>
              </w:rPr>
              <w:t xml:space="preserve">Tonnage / Capacity</w:t>
            </w:r>
          </w:p>
          <w:p>
            <w:pPr>
              <w:spacing w:after="40" w:before="40" w:line="280"/>
            </w:pPr>
            <w:r>
              <w:rPr>
                <w:rFonts w:ascii="Arial" w:cs="Arial" w:eastAsia="Arial" w:hAnsi="Arial"/>
                <w:color w:val="1A1A2E"/>
                <w:sz w:val="20"/>
                <w:szCs w:val="20"/>
              </w:rPr>
              <w:t xml:space="preserve">Installation Year</w:t>
            </w:r>
          </w:p>
          <w:p>
            <w:pPr>
              <w:spacing w:after="40" w:before="40" w:line="280"/>
            </w:pPr>
            <w:r>
              <w:rPr>
                <w:rFonts w:ascii="Arial" w:cs="Arial" w:eastAsia="Arial" w:hAnsi="Arial"/>
                <w:color w:val="1A1A2E"/>
                <w:sz w:val="20"/>
                <w:szCs w:val="20"/>
              </w:rPr>
              <w:t xml:space="preserve">Serial Number if registered</w:t>
            </w:r>
          </w:p>
          <w:p>
            <w:pPr>
              <w:spacing w:after="40" w:before="40" w:line="280"/>
            </w:pPr>
            <w:r>
              <w:rPr>
                <w:rFonts w:ascii="Arial" w:cs="Arial" w:eastAsia="Arial" w:hAnsi="Arial"/>
                <w:color w:val="1A1A2E"/>
                <w:sz w:val="20"/>
                <w:szCs w:val="20"/>
              </w:rPr>
              <w:t xml:space="preserve">Equipment ID (linked to equipment register)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Scheduling Block</w:t>
            </w:r>
          </w:p>
          <w:p>
            <w:pPr>
              <w:spacing w:after="40" w:before="40" w:line="280"/>
            </w:pPr>
            <w:r>
              <w:rPr>
                <w:rFonts w:ascii="Arial" w:cs="Arial" w:eastAsia="Arial" w:hAnsi="Arial"/>
                <w:color w:val="1A1A2E"/>
                <w:sz w:val="20"/>
                <w:szCs w:val="20"/>
              </w:rPr>
              <w:t xml:space="preserve">Requested Date</w:t>
            </w:r>
          </w:p>
          <w:p>
            <w:pPr>
              <w:spacing w:after="40" w:before="40" w:line="280"/>
            </w:pPr>
            <w:r>
              <w:rPr>
                <w:rFonts w:ascii="Arial" w:cs="Arial" w:eastAsia="Arial" w:hAnsi="Arial"/>
                <w:color w:val="1A1A2E"/>
                <w:sz w:val="20"/>
                <w:szCs w:val="20"/>
              </w:rPr>
              <w:t xml:space="preserve">Requested Time Window</w:t>
            </w:r>
          </w:p>
          <w:p>
            <w:pPr>
              <w:spacing w:after="40" w:before="40" w:line="280"/>
            </w:pPr>
            <w:r>
              <w:rPr>
                <w:rFonts w:ascii="Arial" w:cs="Arial" w:eastAsia="Arial" w:hAnsi="Arial"/>
                <w:color w:val="1A1A2E"/>
                <w:sz w:val="20"/>
                <w:szCs w:val="20"/>
              </w:rPr>
              <w:t xml:space="preserve">Confirmed Date | Confirmed Time Slot</w:t>
            </w:r>
          </w:p>
          <w:p>
            <w:pPr>
              <w:spacing w:after="40" w:before="40" w:line="280"/>
            </w:pPr>
            <w:r>
              <w:rPr>
                <w:rFonts w:ascii="Arial" w:cs="Arial" w:eastAsia="Arial" w:hAnsi="Arial"/>
                <w:color w:val="1A1A2E"/>
                <w:sz w:val="20"/>
                <w:szCs w:val="20"/>
              </w:rPr>
              <w:t xml:space="preserve">Assigned Technician (searchable dropdown + availability indicator)</w:t>
            </w:r>
          </w:p>
          <w:p>
            <w:pPr>
              <w:spacing w:after="40" w:before="40" w:line="280"/>
            </w:pPr>
            <w:r>
              <w:rPr>
                <w:rFonts w:ascii="Arial" w:cs="Arial" w:eastAsia="Arial" w:hAnsi="Arial"/>
                <w:color w:val="1A1A2E"/>
                <w:sz w:val="20"/>
                <w:szCs w:val="20"/>
              </w:rPr>
              <w:t xml:space="preserve">Assigned Helper (optional)</w:t>
            </w:r>
          </w:p>
          <w:p>
            <w:pPr>
              <w:spacing w:after="40" w:before="40" w:line="280"/>
            </w:pPr>
            <w:r>
              <w:rPr>
                <w:rFonts w:ascii="Arial" w:cs="Arial" w:eastAsia="Arial" w:hAnsi="Arial"/>
                <w:color w:val="1A1A2E"/>
                <w:sz w:val="20"/>
                <w:szCs w:val="20"/>
              </w:rPr>
              <w:t xml:space="preserve">Reschedule History (collapsible log)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Job Progress / Timeline Block</w:t>
            </w:r>
          </w:p>
          <w:p>
            <w:pPr>
              <w:spacing w:after="40" w:before="40" w:line="280"/>
            </w:pPr>
            <w:r>
              <w:rPr>
                <w:rFonts w:ascii="Arial" w:cs="Arial" w:eastAsia="Arial" w:hAnsi="Arial"/>
                <w:color w:val="1A1A2E"/>
                <w:sz w:val="20"/>
                <w:szCs w:val="20"/>
              </w:rPr>
              <w:t xml:space="preserve">Sequential status milestones with timestamps</w:t>
            </w:r>
          </w:p>
          <w:p>
            <w:pPr>
              <w:spacing w:after="40" w:before="40" w:line="280"/>
            </w:pPr>
            <w:r>
              <w:rPr>
                <w:rFonts w:ascii="Arial" w:cs="Arial" w:eastAsia="Arial" w:hAnsi="Arial"/>
                <w:color w:val="1A1A2E"/>
                <w:sz w:val="20"/>
                <w:szCs w:val="20"/>
              </w:rPr>
              <w:t xml:space="preserve">Each milestone: status label + time achieved + actor name</w:t>
            </w:r>
          </w:p>
          <w:p>
            <w:pPr>
              <w:spacing w:after="40" w:before="40" w:line="280"/>
            </w:pPr>
            <w:r>
              <w:rPr>
                <w:rFonts w:ascii="Arial" w:cs="Arial" w:eastAsia="Arial" w:hAnsi="Arial"/>
                <w:color w:val="1A1A2E"/>
                <w:sz w:val="20"/>
                <w:szCs w:val="20"/>
              </w:rPr>
              <w:t xml:space="preserve">Technician GPS check-in coordinates</w:t>
            </w:r>
          </w:p>
          <w:p>
            <w:pPr>
              <w:spacing w:after="40" w:before="40" w:line="280"/>
            </w:pPr>
            <w:r>
              <w:rPr>
                <w:rFonts w:ascii="Arial" w:cs="Arial" w:eastAsia="Arial" w:hAnsi="Arial"/>
                <w:color w:val="1A1A2E"/>
                <w:sz w:val="20"/>
                <w:szCs w:val="20"/>
              </w:rPr>
              <w:t xml:space="preserve">Expected completion vs actual completion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Estimate / Work Order Block</w:t>
            </w:r>
          </w:p>
          <w:p>
            <w:pPr>
              <w:spacing w:after="40" w:before="40" w:line="280"/>
            </w:pPr>
            <w:r>
              <w:rPr>
                <w:rFonts w:ascii="Arial" w:cs="Arial" w:eastAsia="Arial" w:hAnsi="Arial"/>
                <w:color w:val="1A1A2E"/>
                <w:sz w:val="20"/>
                <w:szCs w:val="20"/>
              </w:rPr>
              <w:t xml:space="preserve">Estimate Status (Not Raised / Pending Approval / Approved / Rejected)</w:t>
            </w:r>
          </w:p>
          <w:p>
            <w:pPr>
              <w:spacing w:after="40" w:before="40" w:line="280"/>
            </w:pPr>
            <w:r>
              <w:rPr>
                <w:rFonts w:ascii="Arial" w:cs="Arial" w:eastAsia="Arial" w:hAnsi="Arial"/>
                <w:color w:val="1A1A2E"/>
                <w:sz w:val="20"/>
                <w:szCs w:val="20"/>
              </w:rPr>
              <w:t xml:space="preserve">Estimate Amount</w:t>
            </w:r>
          </w:p>
          <w:p>
            <w:pPr>
              <w:spacing w:after="40" w:before="40" w:line="280"/>
            </w:pPr>
            <w:r>
              <w:rPr>
                <w:rFonts w:ascii="Arial" w:cs="Arial" w:eastAsia="Arial" w:hAnsi="Arial"/>
                <w:color w:val="1A1A2E"/>
                <w:sz w:val="20"/>
                <w:szCs w:val="20"/>
              </w:rPr>
              <w:t xml:space="preserve">Parts List (table: part name, qty, unit price, total)</w:t>
            </w:r>
          </w:p>
          <w:p>
            <w:pPr>
              <w:spacing w:after="40" w:before="40" w:line="280"/>
            </w:pPr>
            <w:r>
              <w:rPr>
                <w:rFonts w:ascii="Arial" w:cs="Arial" w:eastAsia="Arial" w:hAnsi="Arial"/>
                <w:color w:val="1A1A2E"/>
                <w:sz w:val="20"/>
                <w:szCs w:val="20"/>
              </w:rPr>
              <w:t xml:space="preserve">Labor Charges</w:t>
            </w:r>
          </w:p>
          <w:p>
            <w:pPr>
              <w:spacing w:after="40" w:before="40" w:line="280"/>
            </w:pPr>
            <w:r>
              <w:rPr>
                <w:rFonts w:ascii="Arial" w:cs="Arial" w:eastAsia="Arial" w:hAnsi="Arial"/>
                <w:color w:val="1A1A2E"/>
                <w:sz w:val="20"/>
                <w:szCs w:val="20"/>
              </w:rPr>
              <w:t xml:space="preserve">Estimate Sent Date | Customer Response Date</w:t>
            </w:r>
          </w:p>
          <w:p>
            <w:pPr>
              <w:spacing w:after="40" w:before="40" w:line="280"/>
            </w:pPr>
            <w:r>
              <w:rPr>
                <w:rFonts w:ascii="Arial" w:cs="Arial" w:eastAsia="Arial" w:hAnsi="Arial"/>
                <w:color w:val="1A1A2E"/>
                <w:sz w:val="20"/>
                <w:szCs w:val="20"/>
              </w:rPr>
              <w:t xml:space="preserve">Work Order Number (linked)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Invoice / Payment Block</w:t>
            </w:r>
          </w:p>
          <w:p>
            <w:pPr>
              <w:spacing w:after="40" w:before="40" w:line="280"/>
            </w:pPr>
            <w:r>
              <w:rPr>
                <w:rFonts w:ascii="Arial" w:cs="Arial" w:eastAsia="Arial" w:hAnsi="Arial"/>
                <w:color w:val="1A1A2E"/>
                <w:sz w:val="20"/>
                <w:szCs w:val="20"/>
              </w:rPr>
              <w:t xml:space="preserve">Invoice Number (linked)</w:t>
            </w:r>
          </w:p>
          <w:p>
            <w:pPr>
              <w:spacing w:after="40" w:before="40" w:line="280"/>
            </w:pPr>
            <w:r>
              <w:rPr>
                <w:rFonts w:ascii="Arial" w:cs="Arial" w:eastAsia="Arial" w:hAnsi="Arial"/>
                <w:color w:val="1A1A2E"/>
                <w:sz w:val="20"/>
                <w:szCs w:val="20"/>
              </w:rPr>
              <w:t xml:space="preserve">Invoice Amount | Tax | Discount | Net Payable</w:t>
            </w:r>
          </w:p>
          <w:p>
            <w:pPr>
              <w:spacing w:after="40" w:before="40" w:line="280"/>
            </w:pPr>
            <w:r>
              <w:rPr>
                <w:rFonts w:ascii="Arial" w:cs="Arial" w:eastAsia="Arial" w:hAnsi="Arial"/>
                <w:color w:val="1A1A2E"/>
                <w:sz w:val="20"/>
                <w:szCs w:val="20"/>
              </w:rPr>
              <w:t xml:space="preserve">Payment Status (Unpaid / Partially Paid / Paid)</w:t>
            </w:r>
          </w:p>
          <w:p>
            <w:pPr>
              <w:spacing w:after="40" w:before="40" w:line="280"/>
            </w:pPr>
            <w:r>
              <w:rPr>
                <w:rFonts w:ascii="Arial" w:cs="Arial" w:eastAsia="Arial" w:hAnsi="Arial"/>
                <w:color w:val="1A1A2E"/>
                <w:sz w:val="20"/>
                <w:szCs w:val="20"/>
              </w:rPr>
              <w:t xml:space="preserve">Payment Method | Payment Date</w:t>
            </w:r>
          </w:p>
          <w:p>
            <w:pPr>
              <w:spacing w:after="40" w:before="40" w:line="280"/>
            </w:pPr>
            <w:r>
              <w:rPr>
                <w:rFonts w:ascii="Arial" w:cs="Arial" w:eastAsia="Arial" w:hAnsi="Arial"/>
                <w:color w:val="1A1A2E"/>
                <w:sz w:val="20"/>
                <w:szCs w:val="20"/>
              </w:rPr>
              <w:t xml:space="preserve">Receipt Download button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Communication Log Block</w:t>
            </w:r>
          </w:p>
          <w:p>
            <w:pPr>
              <w:spacing w:after="40" w:before="40" w:line="280"/>
            </w:pPr>
            <w:r>
              <w:rPr>
                <w:rFonts w:ascii="Arial" w:cs="Arial" w:eastAsia="Arial" w:hAnsi="Arial"/>
                <w:color w:val="1A1A2E"/>
                <w:sz w:val="20"/>
                <w:szCs w:val="20"/>
              </w:rPr>
              <w:t xml:space="preserve">Chronological log of all communications related to this SR</w:t>
            </w:r>
          </w:p>
          <w:p>
            <w:pPr>
              <w:spacing w:after="40" w:before="40" w:line="280"/>
            </w:pPr>
            <w:r>
              <w:rPr>
                <w:rFonts w:ascii="Arial" w:cs="Arial" w:eastAsia="Arial" w:hAnsi="Arial"/>
                <w:color w:val="1A1A2E"/>
                <w:sz w:val="20"/>
                <w:szCs w:val="20"/>
              </w:rPr>
              <w:t xml:space="preserve">Each entry: Channel (WhatsApp/Email/SMS/Push), Sent To, Timestamp, Status (Delivered/Opened)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Internal Notes Block</w:t>
            </w:r>
          </w:p>
          <w:p>
            <w:pPr>
              <w:spacing w:after="40" w:before="40" w:line="280"/>
            </w:pPr>
            <w:r>
              <w:rPr>
                <w:rFonts w:ascii="Arial" w:cs="Arial" w:eastAsia="Arial" w:hAnsi="Arial"/>
                <w:color w:val="1A1A2E"/>
                <w:sz w:val="20"/>
                <w:szCs w:val="20"/>
              </w:rPr>
              <w:t xml:space="preserve">Free-text note with agent name and timestamp</w:t>
            </w:r>
          </w:p>
          <w:p>
            <w:pPr>
              <w:spacing w:after="40" w:before="40" w:line="280"/>
            </w:pPr>
            <w:r>
              <w:rPr>
                <w:rFonts w:ascii="Arial" w:cs="Arial" w:eastAsia="Arial" w:hAnsi="Arial"/>
                <w:color w:val="1A1A2E"/>
                <w:sz w:val="20"/>
                <w:szCs w:val="20"/>
              </w:rPr>
              <w:t xml:space="preserve">Add Note action (rich text, internal only — never visible to customer)</w:t>
            </w:r>
          </w:p>
          <w:p>
            <w:pPr>
              <w:spacing w:after="40" w:before="40" w:line="280"/>
            </w:pPr>
            <w:r>
              <w:rPr>
                <w:rFonts w:ascii="Arial" w:cs="Arial" w:eastAsia="Arial" w:hAnsi="Arial"/>
                <w:color w:val="1A1A2E"/>
                <w:sz w:val="20"/>
                <w:szCs w:val="20"/>
              </w:rPr>
              <w:t xml:space="preserve">Escalation flag toggle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5F6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Action Bar</w:t>
            </w:r>
          </w:p>
          <w:p>
            <w:pPr>
              <w:spacing w:after="40" w:before="40" w:line="280"/>
            </w:pPr>
            <w:r>
              <w:rPr>
                <w:rFonts w:ascii="Arial" w:cs="Arial" w:eastAsia="Arial" w:hAnsi="Arial"/>
                <w:color w:val="1A1A2E"/>
                <w:sz w:val="20"/>
                <w:szCs w:val="20"/>
              </w:rPr>
              <w:t xml:space="preserve">Assign Technician | Reassign | Reschedule | Cancel SR</w:t>
            </w:r>
          </w:p>
          <w:p>
            <w:pPr>
              <w:spacing w:after="40" w:before="40" w:line="280"/>
            </w:pPr>
            <w:r>
              <w:rPr>
                <w:rFonts w:ascii="Arial" w:cs="Arial" w:eastAsia="Arial" w:hAnsi="Arial"/>
                <w:color w:val="1A1A2E"/>
                <w:sz w:val="20"/>
                <w:szCs w:val="20"/>
              </w:rPr>
              <w:t xml:space="preserve">Mark as Escalated | Close SR | Create Follow-up SR</w:t>
            </w:r>
          </w:p>
          <w:p>
            <w:pPr>
              <w:spacing w:after="40" w:before="40" w:line="280"/>
            </w:pPr>
            <w:r>
              <w:rPr>
                <w:rFonts w:ascii="Arial" w:cs="Arial" w:eastAsia="Arial" w:hAnsi="Arial"/>
                <w:color w:val="1A1A2E"/>
                <w:sz w:val="20"/>
                <w:szCs w:val="20"/>
              </w:rPr>
              <w:t xml:space="preserve">Send Communication (manual trigger)</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9.2 Customer 360 View Screen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Customer Identity Block</w:t>
            </w:r>
          </w:p>
          <w:p>
            <w:pPr>
              <w:spacing w:after="40" w:before="40" w:line="280"/>
            </w:pPr>
            <w:r>
              <w:rPr>
                <w:rFonts w:ascii="Arial" w:cs="Arial" w:eastAsia="Arial" w:hAnsi="Arial"/>
                <w:color w:val="1A1A2E"/>
                <w:sz w:val="20"/>
                <w:szCs w:val="20"/>
              </w:rPr>
              <w:t xml:space="preserve">Customer ID | Full Name | Customer Type badge</w:t>
            </w:r>
          </w:p>
          <w:p>
            <w:pPr>
              <w:spacing w:after="40" w:before="40" w:line="280"/>
            </w:pPr>
            <w:r>
              <w:rPr>
                <w:rFonts w:ascii="Arial" w:cs="Arial" w:eastAsia="Arial" w:hAnsi="Arial"/>
                <w:color w:val="1A1A2E"/>
                <w:sz w:val="20"/>
                <w:szCs w:val="20"/>
              </w:rPr>
              <w:t xml:space="preserve">Primary Phone | Alternate Phone | Email</w:t>
            </w:r>
          </w:p>
          <w:p>
            <w:pPr>
              <w:spacing w:after="40" w:before="40" w:line="280"/>
            </w:pPr>
            <w:r>
              <w:rPr>
                <w:rFonts w:ascii="Arial" w:cs="Arial" w:eastAsia="Arial" w:hAnsi="Arial"/>
                <w:color w:val="1A1A2E"/>
                <w:sz w:val="20"/>
                <w:szCs w:val="20"/>
              </w:rPr>
              <w:t xml:space="preserve">Gender | Date of Birth (optional)</w:t>
            </w:r>
          </w:p>
          <w:p>
            <w:pPr>
              <w:spacing w:after="40" w:before="40" w:line="280"/>
            </w:pPr>
            <w:r>
              <w:rPr>
                <w:rFonts w:ascii="Arial" w:cs="Arial" w:eastAsia="Arial" w:hAnsi="Arial"/>
                <w:color w:val="1A1A2E"/>
                <w:sz w:val="20"/>
                <w:szCs w:val="20"/>
              </w:rPr>
              <w:t xml:space="preserve">Customer Since | Total Services Count | Total Revenue Generated</w:t>
            </w:r>
          </w:p>
          <w:p>
            <w:pPr>
              <w:spacing w:after="40" w:before="40" w:line="280"/>
            </w:pPr>
            <w:r>
              <w:rPr>
                <w:rFonts w:ascii="Arial" w:cs="Arial" w:eastAsia="Arial" w:hAnsi="Arial"/>
                <w:color w:val="1A1A2E"/>
                <w:sz w:val="20"/>
                <w:szCs w:val="20"/>
              </w:rPr>
              <w:t xml:space="preserve">Account Manager (for enterprise)</w:t>
            </w:r>
          </w:p>
          <w:p>
            <w:pPr>
              <w:spacing w:after="40" w:before="40" w:line="280"/>
            </w:pPr>
            <w:r>
              <w:rPr>
                <w:rFonts w:ascii="Arial" w:cs="Arial" w:eastAsia="Arial" w:hAnsi="Arial"/>
                <w:color w:val="1A1A2E"/>
                <w:sz w:val="20"/>
                <w:szCs w:val="20"/>
              </w:rPr>
              <w:t xml:space="preserve">Customer Risk Flag (if escalation history exists)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Addresses Block</w:t>
            </w:r>
          </w:p>
          <w:p>
            <w:pPr>
              <w:spacing w:after="40" w:before="40" w:line="280"/>
            </w:pPr>
            <w:r>
              <w:rPr>
                <w:rFonts w:ascii="Arial" w:cs="Arial" w:eastAsia="Arial" w:hAnsi="Arial"/>
                <w:color w:val="1A1A2E"/>
                <w:sz w:val="20"/>
                <w:szCs w:val="20"/>
              </w:rPr>
              <w:t xml:space="preserve">Table of all registered addresses</w:t>
            </w:r>
          </w:p>
          <w:p>
            <w:pPr>
              <w:spacing w:after="40" w:before="40" w:line="280"/>
            </w:pPr>
            <w:r>
              <w:rPr>
                <w:rFonts w:ascii="Arial" w:cs="Arial" w:eastAsia="Arial" w:hAnsi="Arial"/>
                <w:color w:val="1A1A2E"/>
                <w:sz w:val="20"/>
                <w:szCs w:val="20"/>
              </w:rPr>
              <w:t xml:space="preserve">Columns: Label (Home/Office), Full Address, Zone, Default badge, Status (Active/Archived)</w:t>
            </w:r>
          </w:p>
          <w:p>
            <w:pPr>
              <w:spacing w:after="40" w:before="40" w:line="280"/>
            </w:pPr>
            <w:r>
              <w:rPr>
                <w:rFonts w:ascii="Arial" w:cs="Arial" w:eastAsia="Arial" w:hAnsi="Arial"/>
                <w:color w:val="1A1A2E"/>
                <w:sz w:val="20"/>
                <w:szCs w:val="20"/>
              </w:rPr>
              <w:t xml:space="preserve">Add Address CTA | Edit | Archive actions per row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Equipment Register Block</w:t>
            </w:r>
          </w:p>
          <w:p>
            <w:pPr>
              <w:spacing w:after="40" w:before="40" w:line="280"/>
            </w:pPr>
            <w:r>
              <w:rPr>
                <w:rFonts w:ascii="Arial" w:cs="Arial" w:eastAsia="Arial" w:hAnsi="Arial"/>
                <w:color w:val="1A1A2E"/>
                <w:sz w:val="20"/>
                <w:szCs w:val="20"/>
              </w:rPr>
              <w:t xml:space="preserve">Table: Equipment ID, Brand, Model, Type, Tonnage, Location, Installation Year, Last Service Date</w:t>
            </w:r>
          </w:p>
          <w:p>
            <w:pPr>
              <w:spacing w:after="40" w:before="40" w:line="280"/>
            </w:pPr>
            <w:r>
              <w:rPr>
                <w:rFonts w:ascii="Arial" w:cs="Arial" w:eastAsia="Arial" w:hAnsi="Arial"/>
                <w:color w:val="1A1A2E"/>
                <w:sz w:val="20"/>
                <w:szCs w:val="20"/>
              </w:rPr>
              <w:t xml:space="preserve">View Detail | Add New Equipment actions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AMC Summary Block</w:t>
            </w:r>
          </w:p>
          <w:p>
            <w:pPr>
              <w:spacing w:after="40" w:before="40" w:line="280"/>
            </w:pPr>
            <w:r>
              <w:rPr>
                <w:rFonts w:ascii="Arial" w:cs="Arial" w:eastAsia="Arial" w:hAnsi="Arial"/>
                <w:color w:val="1A1A2E"/>
                <w:sz w:val="20"/>
                <w:szCs w:val="20"/>
              </w:rPr>
              <w:t xml:space="preserve">Current Active Contract: Plan Type, Start/End Date, Visits Included, Visits Used, Next Visit Date</w:t>
            </w:r>
          </w:p>
          <w:p>
            <w:pPr>
              <w:spacing w:after="40" w:before="40" w:line="280"/>
            </w:pPr>
            <w:r>
              <w:rPr>
                <w:rFonts w:ascii="Arial" w:cs="Arial" w:eastAsia="Arial" w:hAnsi="Arial"/>
                <w:color w:val="1A1A2E"/>
                <w:sz w:val="20"/>
                <w:szCs w:val="20"/>
              </w:rPr>
              <w:t xml:space="preserve">Contract Status badge | Renewal CTA if near expiry</w:t>
            </w:r>
          </w:p>
          <w:p>
            <w:pPr>
              <w:spacing w:after="40" w:before="40" w:line="280"/>
            </w:pPr>
            <w:r>
              <w:rPr>
                <w:rFonts w:ascii="Arial" w:cs="Arial" w:eastAsia="Arial" w:hAnsi="Arial"/>
                <w:color w:val="1A1A2E"/>
                <w:sz w:val="20"/>
                <w:szCs w:val="20"/>
              </w:rPr>
              <w:t xml:space="preserve">History of past contracts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Service Request Summary Block</w:t>
            </w:r>
          </w:p>
          <w:p>
            <w:pPr>
              <w:spacing w:after="40" w:before="40" w:line="280"/>
            </w:pPr>
            <w:r>
              <w:rPr>
                <w:rFonts w:ascii="Arial" w:cs="Arial" w:eastAsia="Arial" w:hAnsi="Arial"/>
                <w:color w:val="1A1A2E"/>
                <w:sz w:val="20"/>
                <w:szCs w:val="20"/>
              </w:rPr>
              <w:t xml:space="preserve">Tabbed list: All | Open | Completed | Cancelled</w:t>
            </w:r>
          </w:p>
          <w:p>
            <w:pPr>
              <w:spacing w:after="40" w:before="40" w:line="280"/>
            </w:pPr>
            <w:r>
              <w:rPr>
                <w:rFonts w:ascii="Arial" w:cs="Arial" w:eastAsia="Arial" w:hAnsi="Arial"/>
                <w:color w:val="1A1A2E"/>
                <w:sz w:val="20"/>
                <w:szCs w:val="20"/>
              </w:rPr>
              <w:t xml:space="preserve">Table: SR No, Date, Service Type, Status, Technician, Amount</w:t>
            </w:r>
          </w:p>
          <w:p>
            <w:pPr>
              <w:spacing w:after="40" w:before="40" w:line="280"/>
            </w:pPr>
            <w:r>
              <w:rPr>
                <w:rFonts w:ascii="Arial" w:cs="Arial" w:eastAsia="Arial" w:hAnsi="Arial"/>
                <w:color w:val="1A1A2E"/>
                <w:sz w:val="20"/>
                <w:szCs w:val="20"/>
              </w:rPr>
              <w:t xml:space="preserve">Click row → open SR Detail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Invoice Summary Block</w:t>
            </w:r>
          </w:p>
          <w:p>
            <w:pPr>
              <w:spacing w:after="40" w:before="40" w:line="280"/>
            </w:pPr>
            <w:r>
              <w:rPr>
                <w:rFonts w:ascii="Arial" w:cs="Arial" w:eastAsia="Arial" w:hAnsi="Arial"/>
                <w:color w:val="1A1A2E"/>
                <w:sz w:val="20"/>
                <w:szCs w:val="20"/>
              </w:rPr>
              <w:t xml:space="preserve">Table: Invoice No, Date, Amount, Status, Payment Method</w:t>
            </w:r>
          </w:p>
          <w:p>
            <w:pPr>
              <w:spacing w:after="40" w:before="40" w:line="280"/>
            </w:pPr>
            <w:r>
              <w:rPr>
                <w:rFonts w:ascii="Arial" w:cs="Arial" w:eastAsia="Arial" w:hAnsi="Arial"/>
                <w:color w:val="1A1A2E"/>
                <w:sz w:val="20"/>
                <w:szCs w:val="20"/>
              </w:rPr>
              <w:t xml:space="preserve">Total Outstanding amount highlighted if &gt;0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Support Tickets Block</w:t>
            </w:r>
          </w:p>
          <w:p>
            <w:pPr>
              <w:spacing w:after="40" w:before="40" w:line="280"/>
            </w:pPr>
            <w:r>
              <w:rPr>
                <w:rFonts w:ascii="Arial" w:cs="Arial" w:eastAsia="Arial" w:hAnsi="Arial"/>
                <w:color w:val="1A1A2E"/>
                <w:sz w:val="20"/>
                <w:szCs w:val="20"/>
              </w:rPr>
              <w:t xml:space="preserve">Table: Ticket No, Created Date, Subject, Status, Last Reply</w:t>
            </w:r>
          </w:p>
          <w:p>
            <w:pPr>
              <w:spacing w:after="40" w:before="40" w:line="280"/>
            </w:pPr>
            <w:r>
              <w:rPr>
                <w:rFonts w:ascii="Arial" w:cs="Arial" w:eastAsia="Arial" w:hAnsi="Arial"/>
                <w:color w:val="1A1A2E"/>
                <w:sz w:val="20"/>
                <w:szCs w:val="20"/>
              </w:rPr>
              <w:t xml:space="preserve">Open Ticket CTA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Communication Preferences Block</w:t>
            </w:r>
          </w:p>
          <w:p>
            <w:pPr>
              <w:spacing w:after="40" w:before="40" w:line="280"/>
            </w:pPr>
            <w:r>
              <w:rPr>
                <w:rFonts w:ascii="Arial" w:cs="Arial" w:eastAsia="Arial" w:hAnsi="Arial"/>
                <w:color w:val="1A1A2E"/>
                <w:sz w:val="20"/>
                <w:szCs w:val="20"/>
              </w:rPr>
              <w:t xml:space="preserve">WhatsApp Enabled Y/N | Email Enabled Y/N | SMS Enabled Y/N | Push Enabled Y/N</w:t>
            </w:r>
          </w:p>
          <w:p>
            <w:pPr>
              <w:spacing w:after="40" w:before="40" w:line="280"/>
            </w:pPr>
            <w:r>
              <w:rPr>
                <w:rFonts w:ascii="Arial" w:cs="Arial" w:eastAsia="Arial" w:hAnsi="Arial"/>
                <w:color w:val="1A1A2E"/>
                <w:sz w:val="20"/>
                <w:szCs w:val="20"/>
              </w:rPr>
              <w:t xml:space="preserve">Language Preference (if multilingual planned)</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9.3 Booking Wizard (Customer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1 — Service Selection</w:t>
            </w:r>
          </w:p>
          <w:p>
            <w:pPr>
              <w:spacing w:after="40" w:before="40" w:line="280"/>
            </w:pPr>
            <w:r>
              <w:rPr>
                <w:rFonts w:ascii="Arial" w:cs="Arial" w:eastAsia="Arial" w:hAnsi="Arial"/>
                <w:color w:val="1A1A2E"/>
                <w:sz w:val="20"/>
                <w:szCs w:val="20"/>
              </w:rPr>
              <w:t xml:space="preserve">Visual service category cards (icons + labels): AC Repair, Gas Refilling, Cleaning, Installation, AMC Enrollment, Other</w:t>
            </w:r>
          </w:p>
          <w:p>
            <w:pPr>
              <w:spacing w:after="40" w:before="40" w:line="280"/>
            </w:pPr>
            <w:r>
              <w:rPr>
                <w:rFonts w:ascii="Arial" w:cs="Arial" w:eastAsia="Arial" w:hAnsi="Arial"/>
                <w:color w:val="1A1A2E"/>
                <w:sz w:val="20"/>
                <w:szCs w:val="20"/>
              </w:rPr>
              <w:t xml:space="preserve">On selection: show sub-type if applicable (e.g., under Repair: Cooling Issue, Noise Issue, Water Leakage)</w:t>
            </w:r>
          </w:p>
          <w:p>
            <w:pPr>
              <w:spacing w:after="40" w:before="40" w:line="280"/>
            </w:pPr>
            <w:r>
              <w:rPr>
                <w:rFonts w:ascii="Arial" w:cs="Arial" w:eastAsia="Arial" w:hAnsi="Arial"/>
                <w:color w:val="1A1A2E"/>
                <w:sz w:val="20"/>
                <w:szCs w:val="20"/>
              </w:rPr>
              <w:t xml:space="preserve">Selected state: card highlights with gold border + checkmark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2 — Equipment Details</w:t>
            </w:r>
          </w:p>
          <w:p>
            <w:pPr>
              <w:spacing w:after="40" w:before="40" w:line="280"/>
            </w:pPr>
            <w:r>
              <w:rPr>
                <w:rFonts w:ascii="Arial" w:cs="Arial" w:eastAsia="Arial" w:hAnsi="Arial"/>
                <w:color w:val="1A1A2E"/>
                <w:sz w:val="20"/>
                <w:szCs w:val="20"/>
              </w:rPr>
              <w:t xml:space="preserve">AC Brand: Searchable dropdown (Samsung, LG, Daikin, Voltas, Carrier, Blue Star, Other)</w:t>
            </w:r>
          </w:p>
          <w:p>
            <w:pPr>
              <w:spacing w:after="40" w:before="40" w:line="280"/>
            </w:pPr>
            <w:r>
              <w:rPr>
                <w:rFonts w:ascii="Arial" w:cs="Arial" w:eastAsia="Arial" w:hAnsi="Arial"/>
                <w:color w:val="1A1A2E"/>
                <w:sz w:val="20"/>
                <w:szCs w:val="20"/>
              </w:rPr>
              <w:t xml:space="preserve">AC Type: Split / Window / Cassette / Centralized (radio buttons with icons)</w:t>
            </w:r>
          </w:p>
          <w:p>
            <w:pPr>
              <w:spacing w:after="40" w:before="40" w:line="280"/>
            </w:pPr>
            <w:r>
              <w:rPr>
                <w:rFonts w:ascii="Arial" w:cs="Arial" w:eastAsia="Arial" w:hAnsi="Arial"/>
                <w:color w:val="1A1A2E"/>
                <w:sz w:val="20"/>
                <w:szCs w:val="20"/>
              </w:rPr>
              <w:t xml:space="preserve">Capacity: 1 Ton / 1.5 Ton / 2 Ton / 3 Ton + (radio)</w:t>
            </w:r>
          </w:p>
          <w:p>
            <w:pPr>
              <w:spacing w:after="40" w:before="40" w:line="280"/>
            </w:pPr>
            <w:r>
              <w:rPr>
                <w:rFonts w:ascii="Arial" w:cs="Arial" w:eastAsia="Arial" w:hAnsi="Arial"/>
                <w:color w:val="1A1A2E"/>
                <w:sz w:val="20"/>
                <w:szCs w:val="20"/>
              </w:rPr>
              <w:t xml:space="preserve">Number of units to service (if multiple)</w:t>
            </w:r>
          </w:p>
          <w:p>
            <w:pPr>
              <w:spacing w:after="40" w:before="40" w:line="280"/>
            </w:pPr>
            <w:r>
              <w:rPr>
                <w:rFonts w:ascii="Arial" w:cs="Arial" w:eastAsia="Arial" w:hAnsi="Arial"/>
                <w:color w:val="1A1A2E"/>
                <w:sz w:val="20"/>
                <w:szCs w:val="20"/>
              </w:rPr>
              <w:t xml:space="preserve">Registered equipment selector (if logged in — pre-fills from equipment register)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3 — Service Location</w:t>
            </w:r>
          </w:p>
          <w:p>
            <w:pPr>
              <w:spacing w:after="40" w:before="40" w:line="280"/>
            </w:pPr>
            <w:r>
              <w:rPr>
                <w:rFonts w:ascii="Arial" w:cs="Arial" w:eastAsia="Arial" w:hAnsi="Arial"/>
                <w:color w:val="1A1A2E"/>
                <w:sz w:val="20"/>
                <w:szCs w:val="20"/>
              </w:rPr>
              <w:t xml:space="preserve">Address Line 1 (text input)</w:t>
            </w:r>
          </w:p>
          <w:p>
            <w:pPr>
              <w:spacing w:after="40" w:before="40" w:line="280"/>
            </w:pPr>
            <w:r>
              <w:rPr>
                <w:rFonts w:ascii="Arial" w:cs="Arial" w:eastAsia="Arial" w:hAnsi="Arial"/>
                <w:color w:val="1A1A2E"/>
                <w:sz w:val="20"/>
                <w:szCs w:val="20"/>
              </w:rPr>
              <w:t xml:space="preserve">Address Line 2 / Apartment / Floor (text input)</w:t>
            </w:r>
          </w:p>
          <w:p>
            <w:pPr>
              <w:spacing w:after="40" w:before="40" w:line="280"/>
            </w:pPr>
            <w:r>
              <w:rPr>
                <w:rFonts w:ascii="Arial" w:cs="Arial" w:eastAsia="Arial" w:hAnsi="Arial"/>
                <w:color w:val="1A1A2E"/>
                <w:sz w:val="20"/>
                <w:szCs w:val="20"/>
              </w:rPr>
              <w:t xml:space="preserve">City (auto-detected or dropdown)</w:t>
            </w:r>
          </w:p>
          <w:p>
            <w:pPr>
              <w:spacing w:after="40" w:before="40" w:line="280"/>
            </w:pPr>
            <w:r>
              <w:rPr>
                <w:rFonts w:ascii="Arial" w:cs="Arial" w:eastAsia="Arial" w:hAnsi="Arial"/>
                <w:color w:val="1A1A2E"/>
                <w:sz w:val="20"/>
                <w:szCs w:val="20"/>
              </w:rPr>
              <w:t xml:space="preserve">PIN / Postal Code (input with zone validation)</w:t>
            </w:r>
          </w:p>
          <w:p>
            <w:pPr>
              <w:spacing w:after="40" w:before="40" w:line="280"/>
            </w:pPr>
            <w:r>
              <w:rPr>
                <w:rFonts w:ascii="Arial" w:cs="Arial" w:eastAsia="Arial" w:hAnsi="Arial"/>
                <w:color w:val="1A1A2E"/>
                <w:sz w:val="20"/>
                <w:szCs w:val="20"/>
              </w:rPr>
              <w:t xml:space="preserve">Address Label: Home / Office / Other (radio)</w:t>
            </w:r>
          </w:p>
          <w:p>
            <w:pPr>
              <w:spacing w:after="40" w:before="40" w:line="280"/>
            </w:pPr>
            <w:r>
              <w:rPr>
                <w:rFonts w:ascii="Arial" w:cs="Arial" w:eastAsia="Arial" w:hAnsi="Arial"/>
                <w:color w:val="1A1A2E"/>
                <w:sz w:val="20"/>
                <w:szCs w:val="20"/>
              </w:rPr>
              <w:t xml:space="preserve">Map pin display for confirmation</w:t>
            </w:r>
          </w:p>
          <w:p>
            <w:pPr>
              <w:spacing w:after="40" w:before="40" w:line="280"/>
            </w:pPr>
            <w:r>
              <w:rPr>
                <w:rFonts w:ascii="Arial" w:cs="Arial" w:eastAsia="Arial" w:hAnsi="Arial"/>
                <w:color w:val="1A1A2E"/>
                <w:sz w:val="20"/>
                <w:szCs w:val="20"/>
              </w:rPr>
              <w:t xml:space="preserve">Save address to account checkbox (if logged 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4 — Date &amp; Time Slot</w:t>
            </w:r>
          </w:p>
          <w:p>
            <w:pPr>
              <w:spacing w:after="40" w:before="40" w:line="280"/>
            </w:pPr>
            <w:r>
              <w:rPr>
                <w:rFonts w:ascii="Arial" w:cs="Arial" w:eastAsia="Arial" w:hAnsi="Arial"/>
                <w:color w:val="1A1A2E"/>
                <w:sz w:val="20"/>
                <w:szCs w:val="20"/>
              </w:rPr>
              <w:t xml:space="preserve">Calendar showing next 7 available days (greyed out if no slots)</w:t>
            </w:r>
          </w:p>
          <w:p>
            <w:pPr>
              <w:spacing w:after="40" w:before="40" w:line="280"/>
            </w:pPr>
            <w:r>
              <w:rPr>
                <w:rFonts w:ascii="Arial" w:cs="Arial" w:eastAsia="Arial" w:hAnsi="Arial"/>
                <w:color w:val="1A1A2E"/>
                <w:sz w:val="20"/>
                <w:szCs w:val="20"/>
              </w:rPr>
              <w:t xml:space="preserve">On date selection: available time windows appear (Morning 8-12, Afternoon 12-4, Evening 4-7)</w:t>
            </w:r>
          </w:p>
          <w:p>
            <w:pPr>
              <w:spacing w:after="40" w:before="40" w:line="280"/>
            </w:pPr>
            <w:r>
              <w:rPr>
                <w:rFonts w:ascii="Arial" w:cs="Arial" w:eastAsia="Arial" w:hAnsi="Arial"/>
                <w:color w:val="1A1A2E"/>
                <w:sz w:val="20"/>
                <w:szCs w:val="20"/>
              </w:rPr>
              <w:t xml:space="preserve">Today slots available only if booking time is &gt;4 hours before slot</w:t>
            </w:r>
          </w:p>
          <w:p>
            <w:pPr>
              <w:spacing w:after="40" w:before="40" w:line="280"/>
            </w:pPr>
            <w:r>
              <w:rPr>
                <w:rFonts w:ascii="Arial" w:cs="Arial" w:eastAsia="Arial" w:hAnsi="Arial"/>
                <w:color w:val="1A1A2E"/>
                <w:sz w:val="20"/>
                <w:szCs w:val="20"/>
              </w:rPr>
              <w:t xml:space="preserve">Urgency flag: Emergency Service option with surcharge notice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5 — Contact Info</w:t>
            </w:r>
          </w:p>
          <w:p>
            <w:pPr>
              <w:spacing w:after="40" w:before="40" w:line="280"/>
            </w:pPr>
            <w:r>
              <w:rPr>
                <w:rFonts w:ascii="Arial" w:cs="Arial" w:eastAsia="Arial" w:hAnsi="Arial"/>
                <w:color w:val="1A1A2E"/>
                <w:sz w:val="20"/>
                <w:szCs w:val="20"/>
              </w:rPr>
              <w:t xml:space="preserve">Full Name (pre-filled if logged in)</w:t>
            </w:r>
          </w:p>
          <w:p>
            <w:pPr>
              <w:spacing w:after="40" w:before="40" w:line="280"/>
            </w:pPr>
            <w:r>
              <w:rPr>
                <w:rFonts w:ascii="Arial" w:cs="Arial" w:eastAsia="Arial" w:hAnsi="Arial"/>
                <w:color w:val="1A1A2E"/>
                <w:sz w:val="20"/>
                <w:szCs w:val="20"/>
              </w:rPr>
              <w:t xml:space="preserve">Mobile Number (with OTP verify option for guest)</w:t>
            </w:r>
          </w:p>
          <w:p>
            <w:pPr>
              <w:spacing w:after="40" w:before="40" w:line="280"/>
            </w:pPr>
            <w:r>
              <w:rPr>
                <w:rFonts w:ascii="Arial" w:cs="Arial" w:eastAsia="Arial" w:hAnsi="Arial"/>
                <w:color w:val="1A1A2E"/>
                <w:sz w:val="20"/>
                <w:szCs w:val="20"/>
              </w:rPr>
              <w:t xml:space="preserve">Email Address</w:t>
            </w:r>
          </w:p>
          <w:p>
            <w:pPr>
              <w:spacing w:after="40" w:before="40" w:line="280"/>
            </w:pPr>
            <w:r>
              <w:rPr>
                <w:rFonts w:ascii="Arial" w:cs="Arial" w:eastAsia="Arial" w:hAnsi="Arial"/>
                <w:color w:val="1A1A2E"/>
                <w:sz w:val="20"/>
                <w:szCs w:val="20"/>
              </w:rPr>
              <w:t xml:space="preserve">Special instructions text area (e.g., building access notes)</w:t>
            </w:r>
          </w:p>
          <w:p>
            <w:pPr>
              <w:spacing w:after="40" w:before="40" w:line="280"/>
            </w:pPr>
            <w:r>
              <w:rPr>
                <w:rFonts w:ascii="Arial" w:cs="Arial" w:eastAsia="Arial" w:hAnsi="Arial"/>
                <w:color w:val="1A1A2E"/>
                <w:sz w:val="20"/>
                <w:szCs w:val="20"/>
              </w:rPr>
              <w:t xml:space="preserve">Coupon code entry field with Apply button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Step 6 — Booking Summary</w:t>
            </w:r>
          </w:p>
          <w:p>
            <w:pPr>
              <w:spacing w:after="40" w:before="40" w:line="280"/>
            </w:pPr>
            <w:r>
              <w:rPr>
                <w:rFonts w:ascii="Arial" w:cs="Arial" w:eastAsia="Arial" w:hAnsi="Arial"/>
                <w:color w:val="1A1A2E"/>
                <w:sz w:val="20"/>
                <w:szCs w:val="20"/>
              </w:rPr>
              <w:t xml:space="preserve">Service Type and Sub-type</w:t>
            </w:r>
          </w:p>
          <w:p>
            <w:pPr>
              <w:spacing w:after="40" w:before="40" w:line="280"/>
            </w:pPr>
            <w:r>
              <w:rPr>
                <w:rFonts w:ascii="Arial" w:cs="Arial" w:eastAsia="Arial" w:hAnsi="Arial"/>
                <w:color w:val="1A1A2E"/>
                <w:sz w:val="20"/>
                <w:szCs w:val="20"/>
              </w:rPr>
              <w:t xml:space="preserve">Equipment Info</w:t>
            </w:r>
          </w:p>
          <w:p>
            <w:pPr>
              <w:spacing w:after="40" w:before="40" w:line="280"/>
            </w:pPr>
            <w:r>
              <w:rPr>
                <w:rFonts w:ascii="Arial" w:cs="Arial" w:eastAsia="Arial" w:hAnsi="Arial"/>
                <w:color w:val="1A1A2E"/>
                <w:sz w:val="20"/>
                <w:szCs w:val="20"/>
              </w:rPr>
              <w:t xml:space="preserve">Service Address</w:t>
            </w:r>
          </w:p>
          <w:p>
            <w:pPr>
              <w:spacing w:after="40" w:before="40" w:line="280"/>
            </w:pPr>
            <w:r>
              <w:rPr>
                <w:rFonts w:ascii="Arial" w:cs="Arial" w:eastAsia="Arial" w:hAnsi="Arial"/>
                <w:color w:val="1A1A2E"/>
                <w:sz w:val="20"/>
                <w:szCs w:val="20"/>
              </w:rPr>
              <w:t xml:space="preserve">Appointment Date &amp; Time</w:t>
            </w:r>
          </w:p>
          <w:p>
            <w:pPr>
              <w:spacing w:after="40" w:before="40" w:line="280"/>
            </w:pPr>
            <w:r>
              <w:rPr>
                <w:rFonts w:ascii="Arial" w:cs="Arial" w:eastAsia="Arial" w:hAnsi="Arial"/>
                <w:color w:val="1A1A2E"/>
                <w:sz w:val="20"/>
                <w:szCs w:val="20"/>
              </w:rPr>
              <w:t xml:space="preserve">Contact Details</w:t>
            </w:r>
          </w:p>
          <w:p>
            <w:pPr>
              <w:spacing w:after="40" w:before="40" w:line="280"/>
            </w:pPr>
            <w:r>
              <w:rPr>
                <w:rFonts w:ascii="Arial" w:cs="Arial" w:eastAsia="Arial" w:hAnsi="Arial"/>
                <w:color w:val="1A1A2E"/>
                <w:sz w:val="20"/>
                <w:szCs w:val="20"/>
              </w:rPr>
              <w:t xml:space="preserve">Estimated Price Range (base estimate, final after inspection)</w:t>
            </w:r>
          </w:p>
          <w:p>
            <w:pPr>
              <w:spacing w:after="40" w:before="40" w:line="280"/>
            </w:pPr>
            <w:r>
              <w:rPr>
                <w:rFonts w:ascii="Arial" w:cs="Arial" w:eastAsia="Arial" w:hAnsi="Arial"/>
                <w:color w:val="1A1A2E"/>
                <w:sz w:val="20"/>
                <w:szCs w:val="20"/>
              </w:rPr>
              <w:t xml:space="preserve">Coupon Applied / Discount shown if applicable</w:t>
            </w:r>
          </w:p>
          <w:p>
            <w:pPr>
              <w:spacing w:after="40" w:before="40" w:line="280"/>
            </w:pPr>
            <w:r>
              <w:rPr>
                <w:rFonts w:ascii="Arial" w:cs="Arial" w:eastAsia="Arial" w:hAnsi="Arial"/>
                <w:color w:val="1A1A2E"/>
                <w:sz w:val="20"/>
                <w:szCs w:val="20"/>
              </w:rPr>
              <w:t xml:space="preserve">Terms acceptance checkbox</w:t>
            </w:r>
          </w:p>
          <w:p>
            <w:pPr>
              <w:spacing w:after="40" w:before="40" w:line="280"/>
            </w:pPr>
            <w:r>
              <w:rPr>
                <w:rFonts w:ascii="Arial" w:cs="Arial" w:eastAsia="Arial" w:hAnsi="Arial"/>
                <w:color w:val="1A1A2E"/>
                <w:sz w:val="20"/>
                <w:szCs w:val="20"/>
              </w:rPr>
              <w:t xml:space="preserve">Confirm &amp; Book button (primary CTA)</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9.4 Technician Job Report Screen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Service Checklist Block</w:t>
            </w:r>
          </w:p>
          <w:p>
            <w:pPr>
              <w:spacing w:after="40" w:before="40" w:line="280"/>
            </w:pPr>
            <w:r>
              <w:rPr>
                <w:rFonts w:ascii="Arial" w:cs="Arial" w:eastAsia="Arial" w:hAnsi="Arial"/>
                <w:color w:val="1A1A2E"/>
                <w:sz w:val="20"/>
                <w:szCs w:val="20"/>
              </w:rPr>
              <w:t xml:space="preserve">Pre-populated based on service type (e.g., for AC Cleaning: Filter cleaned, Coil cleaned, Drain pipe cleared, Fan motor checked, Thermostat tested)</w:t>
            </w:r>
          </w:p>
          <w:p>
            <w:pPr>
              <w:spacing w:after="40" w:before="40" w:line="280"/>
            </w:pPr>
            <w:r>
              <w:rPr>
                <w:rFonts w:ascii="Arial" w:cs="Arial" w:eastAsia="Arial" w:hAnsi="Arial"/>
                <w:color w:val="1A1A2E"/>
                <w:sz w:val="20"/>
                <w:szCs w:val="20"/>
              </w:rPr>
              <w:t xml:space="preserve">Each item: checkbox with mandatory/optional indicator</w:t>
            </w:r>
          </w:p>
          <w:p>
            <w:pPr>
              <w:spacing w:after="40" w:before="40" w:line="280"/>
            </w:pPr>
            <w:r>
              <w:rPr>
                <w:rFonts w:ascii="Arial" w:cs="Arial" w:eastAsia="Arial" w:hAnsi="Arial"/>
                <w:color w:val="1A1A2E"/>
                <w:sz w:val="20"/>
                <w:szCs w:val="20"/>
              </w:rPr>
              <w:t xml:space="preserve">Mandatory items must be checked before submission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Observations Block</w:t>
            </w:r>
          </w:p>
          <w:p>
            <w:pPr>
              <w:spacing w:after="40" w:before="40" w:line="280"/>
            </w:pPr>
            <w:r>
              <w:rPr>
                <w:rFonts w:ascii="Arial" w:cs="Arial" w:eastAsia="Arial" w:hAnsi="Arial"/>
                <w:color w:val="1A1A2E"/>
                <w:sz w:val="20"/>
                <w:szCs w:val="20"/>
              </w:rPr>
              <w:t xml:space="preserve">Equipment condition found on arrival (dropdown: Good / Fair / Poor / Critical)</w:t>
            </w:r>
          </w:p>
          <w:p>
            <w:pPr>
              <w:spacing w:after="40" w:before="40" w:line="280"/>
            </w:pPr>
            <w:r>
              <w:rPr>
                <w:rFonts w:ascii="Arial" w:cs="Arial" w:eastAsia="Arial" w:hAnsi="Arial"/>
                <w:color w:val="1A1A2E"/>
                <w:sz w:val="20"/>
                <w:szCs w:val="20"/>
              </w:rPr>
              <w:t xml:space="preserve">Issues identified (multi-select from predefined list + free text)</w:t>
            </w:r>
          </w:p>
          <w:p>
            <w:pPr>
              <w:spacing w:after="40" w:before="40" w:line="280"/>
            </w:pPr>
            <w:r>
              <w:rPr>
                <w:rFonts w:ascii="Arial" w:cs="Arial" w:eastAsia="Arial" w:hAnsi="Arial"/>
                <w:color w:val="1A1A2E"/>
                <w:sz w:val="20"/>
                <w:szCs w:val="20"/>
              </w:rPr>
              <w:t xml:space="preserve">Action taken (structured text input)</w:t>
            </w:r>
          </w:p>
          <w:p>
            <w:pPr>
              <w:spacing w:after="40" w:before="40" w:line="280"/>
            </w:pPr>
            <w:r>
              <w:rPr>
                <w:rFonts w:ascii="Arial" w:cs="Arial" w:eastAsia="Arial" w:hAnsi="Arial"/>
                <w:color w:val="1A1A2E"/>
                <w:sz w:val="20"/>
                <w:szCs w:val="20"/>
              </w:rPr>
              <w:t xml:space="preserve">Recommendation for customer (optional — displayed on customer report)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Parts Used Block</w:t>
            </w:r>
          </w:p>
          <w:p>
            <w:pPr>
              <w:spacing w:after="40" w:before="40" w:line="280"/>
            </w:pPr>
            <w:r>
              <w:rPr>
                <w:rFonts w:ascii="Arial" w:cs="Arial" w:eastAsia="Arial" w:hAnsi="Arial"/>
                <w:color w:val="1A1A2E"/>
                <w:sz w:val="20"/>
                <w:szCs w:val="20"/>
              </w:rPr>
              <w:t xml:space="preserve">Table of parts used: Part Name, Part Code, Quantity, Unit Price</w:t>
            </w:r>
          </w:p>
          <w:p>
            <w:pPr>
              <w:spacing w:after="40" w:before="40" w:line="280"/>
            </w:pPr>
            <w:r>
              <w:rPr>
                <w:rFonts w:ascii="Arial" w:cs="Arial" w:eastAsia="Arial" w:hAnsi="Arial"/>
                <w:color w:val="1A1A2E"/>
                <w:sz w:val="20"/>
                <w:szCs w:val="20"/>
              </w:rPr>
              <w:t xml:space="preserve">Add Part: search from parts catalog or enter manually</w:t>
            </w:r>
          </w:p>
          <w:p>
            <w:pPr>
              <w:spacing w:after="40" w:before="40" w:line="280"/>
            </w:pPr>
            <w:r>
              <w:rPr>
                <w:rFonts w:ascii="Arial" w:cs="Arial" w:eastAsia="Arial" w:hAnsi="Arial"/>
                <w:color w:val="1A1A2E"/>
                <w:sz w:val="20"/>
                <w:szCs w:val="20"/>
              </w:rPr>
              <w:t xml:space="preserve">Total parts cost calculated automatically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Photo Capture Block</w:t>
            </w:r>
          </w:p>
          <w:p>
            <w:pPr>
              <w:spacing w:after="40" w:before="40" w:line="280"/>
            </w:pPr>
            <w:r>
              <w:rPr>
                <w:rFonts w:ascii="Arial" w:cs="Arial" w:eastAsia="Arial" w:hAnsi="Arial"/>
                <w:color w:val="1A1A2E"/>
                <w:sz w:val="20"/>
                <w:szCs w:val="20"/>
              </w:rPr>
              <w:t xml:space="preserve">Minimum 2 photos required (before-work and after-work mandatory)</w:t>
            </w:r>
          </w:p>
          <w:p>
            <w:pPr>
              <w:spacing w:after="40" w:before="40" w:line="280"/>
            </w:pPr>
            <w:r>
              <w:rPr>
                <w:rFonts w:ascii="Arial" w:cs="Arial" w:eastAsia="Arial" w:hAnsi="Arial"/>
                <w:color w:val="1A1A2E"/>
                <w:sz w:val="20"/>
                <w:szCs w:val="20"/>
              </w:rPr>
              <w:t xml:space="preserve">Photo type selector: Before / During / After / Issue Evidence</w:t>
            </w:r>
          </w:p>
          <w:p>
            <w:pPr>
              <w:spacing w:after="40" w:before="40" w:line="280"/>
            </w:pPr>
            <w:r>
              <w:rPr>
                <w:rFonts w:ascii="Arial" w:cs="Arial" w:eastAsia="Arial" w:hAnsi="Arial"/>
                <w:color w:val="1A1A2E"/>
                <w:sz w:val="20"/>
                <w:szCs w:val="20"/>
              </w:rPr>
              <w:t xml:space="preserve">Upload status indicator</w:t>
            </w:r>
          </w:p>
          <w:p>
            <w:pPr>
              <w:spacing w:after="40" w:before="40" w:line="280"/>
            </w:pPr>
            <w:r>
              <w:rPr>
                <w:rFonts w:ascii="Arial" w:cs="Arial" w:eastAsia="Arial" w:hAnsi="Arial"/>
                <w:color w:val="1A1A2E"/>
                <w:sz w:val="20"/>
                <w:szCs w:val="20"/>
              </w:rPr>
              <w:t xml:space="preserve">Thumbnail preview with delete option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Customer Signature Block</w:t>
            </w:r>
          </w:p>
          <w:p>
            <w:pPr>
              <w:spacing w:after="40" w:before="40" w:line="280"/>
            </w:pPr>
            <w:r>
              <w:rPr>
                <w:rFonts w:ascii="Arial" w:cs="Arial" w:eastAsia="Arial" w:hAnsi="Arial"/>
                <w:color w:val="1A1A2E"/>
                <w:sz w:val="20"/>
                <w:szCs w:val="20"/>
              </w:rPr>
              <w:t xml:space="preserve">Digital signature canvas</w:t>
            </w:r>
          </w:p>
          <w:p>
            <w:pPr>
              <w:spacing w:after="40" w:before="40" w:line="280"/>
            </w:pPr>
            <w:r>
              <w:rPr>
                <w:rFonts w:ascii="Arial" w:cs="Arial" w:eastAsia="Arial" w:hAnsi="Arial"/>
                <w:color w:val="1A1A2E"/>
                <w:sz w:val="20"/>
                <w:szCs w:val="20"/>
              </w:rPr>
              <w:t xml:space="preserve">Customer name input (auto-filled from job)</w:t>
            </w:r>
          </w:p>
          <w:p>
            <w:pPr>
              <w:spacing w:after="40" w:before="40" w:line="280"/>
            </w:pPr>
            <w:r>
              <w:rPr>
                <w:rFonts w:ascii="Arial" w:cs="Arial" w:eastAsia="Arial" w:hAnsi="Arial"/>
                <w:color w:val="1A1A2E"/>
                <w:sz w:val="20"/>
                <w:szCs w:val="20"/>
              </w:rPr>
              <w:t xml:space="preserve">Signed/timestamp recorded</w:t>
            </w:r>
          </w:p>
          <w:p>
            <w:pPr>
              <w:spacing w:after="40" w:before="40" w:line="280"/>
            </w:pPr>
            <w:r>
              <w:rPr>
                <w:rFonts w:ascii="Arial" w:cs="Arial" w:eastAsia="Arial" w:hAnsi="Arial"/>
                <w:color w:val="1A1A2E"/>
                <w:sz w:val="20"/>
                <w:szCs w:val="20"/>
              </w:rPr>
              <w:t xml:space="preserve">Re-sign option if customer requests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5F6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Completion Actions</w:t>
            </w:r>
          </w:p>
          <w:p>
            <w:pPr>
              <w:spacing w:after="40" w:before="40" w:line="280"/>
            </w:pPr>
            <w:r>
              <w:rPr>
                <w:rFonts w:ascii="Arial" w:cs="Arial" w:eastAsia="Arial" w:hAnsi="Arial"/>
                <w:color w:val="1A1A2E"/>
                <w:sz w:val="20"/>
                <w:szCs w:val="20"/>
              </w:rPr>
              <w:t xml:space="preserve">Submit Job Report button (validates all mandatory fields)</w:t>
            </w:r>
          </w:p>
          <w:p>
            <w:pPr>
              <w:spacing w:after="40" w:before="40" w:line="280"/>
            </w:pPr>
            <w:r>
              <w:rPr>
                <w:rFonts w:ascii="Arial" w:cs="Arial" w:eastAsia="Arial" w:hAnsi="Arial"/>
                <w:color w:val="1A1A2E"/>
                <w:sz w:val="20"/>
                <w:szCs w:val="20"/>
              </w:rPr>
              <w:t xml:space="preserve">Confirmation dialog: Are you sure? This will close the job.</w:t>
            </w:r>
          </w:p>
          <w:p>
            <w:pPr>
              <w:spacing w:after="40" w:before="40" w:line="280"/>
            </w:pPr>
            <w:r>
              <w:rPr>
                <w:rFonts w:ascii="Arial" w:cs="Arial" w:eastAsia="Arial" w:hAnsi="Arial"/>
                <w:color w:val="1A1A2E"/>
                <w:sz w:val="20"/>
                <w:szCs w:val="20"/>
              </w:rPr>
              <w:t xml:space="preserve">On submit: job status updated, customer notification triggered, invoice auto-generated</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9.5 Operations Dashboard Screen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Live KPI Strip</w:t>
            </w:r>
          </w:p>
          <w:p>
            <w:pPr>
              <w:spacing w:after="40" w:before="40" w:line="280"/>
            </w:pPr>
            <w:r>
              <w:rPr>
                <w:rFonts w:ascii="Arial" w:cs="Arial" w:eastAsia="Arial" w:hAnsi="Arial"/>
                <w:color w:val="1A1A2E"/>
                <w:sz w:val="20"/>
                <w:szCs w:val="20"/>
              </w:rPr>
              <w:t xml:space="preserve">Today's Jobs: Total | Assigned | In-Progress | Completed | Pending Assignment | Overdue</w:t>
            </w:r>
          </w:p>
          <w:p>
            <w:pPr>
              <w:spacing w:after="40" w:before="40" w:line="280"/>
            </w:pPr>
            <w:r>
              <w:rPr>
                <w:rFonts w:ascii="Arial" w:cs="Arial" w:eastAsia="Arial" w:hAnsi="Arial"/>
                <w:color w:val="1A1A2E"/>
                <w:sz w:val="20"/>
                <w:szCs w:val="20"/>
              </w:rPr>
              <w:t xml:space="preserve">SLA Compliance Rate today (% of jobs completed within SLA window)</w:t>
            </w:r>
          </w:p>
          <w:p>
            <w:pPr>
              <w:spacing w:after="40" w:before="40" w:line="280"/>
            </w:pPr>
            <w:r>
              <w:rPr>
                <w:rFonts w:ascii="Arial" w:cs="Arial" w:eastAsia="Arial" w:hAnsi="Arial"/>
                <w:color w:val="1A1A2E"/>
                <w:sz w:val="20"/>
                <w:szCs w:val="20"/>
              </w:rPr>
              <w:t xml:space="preserve">Average Response Time today</w:t>
            </w:r>
          </w:p>
          <w:p>
            <w:pPr>
              <w:spacing w:after="40" w:before="40" w:line="280"/>
            </w:pPr>
            <w:r>
              <w:rPr>
                <w:rFonts w:ascii="Arial" w:cs="Arial" w:eastAsia="Arial" w:hAnsi="Arial"/>
                <w:color w:val="1A1A2E"/>
                <w:sz w:val="20"/>
                <w:szCs w:val="20"/>
              </w:rPr>
              <w:t xml:space="preserve">Active Technicians in field right now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Job Status Distribution</w:t>
            </w:r>
          </w:p>
          <w:p>
            <w:pPr>
              <w:spacing w:after="40" w:before="40" w:line="280"/>
            </w:pPr>
            <w:r>
              <w:rPr>
                <w:rFonts w:ascii="Arial" w:cs="Arial" w:eastAsia="Arial" w:hAnsi="Arial"/>
                <w:color w:val="1A1A2E"/>
                <w:sz w:val="20"/>
                <w:szCs w:val="20"/>
              </w:rPr>
              <w:t xml:space="preserve">Visual donut/bar chart: Jobs by current status</w:t>
            </w:r>
          </w:p>
          <w:p>
            <w:pPr>
              <w:spacing w:after="40" w:before="40" w:line="280"/>
            </w:pPr>
            <w:r>
              <w:rPr>
                <w:rFonts w:ascii="Arial" w:cs="Arial" w:eastAsia="Arial" w:hAnsi="Arial"/>
                <w:color w:val="1A1A2E"/>
                <w:sz w:val="20"/>
                <w:szCs w:val="20"/>
              </w:rPr>
              <w:t xml:space="preserve">Clickable — clicking a status filters the job list below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Pending Assignment Queue</w:t>
            </w:r>
          </w:p>
          <w:p>
            <w:pPr>
              <w:spacing w:after="40" w:before="40" w:line="280"/>
            </w:pPr>
            <w:r>
              <w:rPr>
                <w:rFonts w:ascii="Arial" w:cs="Arial" w:eastAsia="Arial" w:hAnsi="Arial"/>
                <w:color w:val="1A1A2E"/>
                <w:sz w:val="20"/>
                <w:szCs w:val="20"/>
              </w:rPr>
              <w:t xml:space="preserve">Unassigned SRs sorted by priority then creation time</w:t>
            </w:r>
          </w:p>
          <w:p>
            <w:pPr>
              <w:spacing w:after="40" w:before="40" w:line="280"/>
            </w:pPr>
            <w:r>
              <w:rPr>
                <w:rFonts w:ascii="Arial" w:cs="Arial" w:eastAsia="Arial" w:hAnsi="Arial"/>
                <w:color w:val="1A1A2E"/>
                <w:sz w:val="20"/>
                <w:szCs w:val="20"/>
              </w:rPr>
              <w:t xml:space="preserve">Each row: SR No, Customer, Service Type, Zone, Requested Slot, Urgency badge</w:t>
            </w:r>
          </w:p>
          <w:p>
            <w:pPr>
              <w:spacing w:after="40" w:before="40" w:line="280"/>
            </w:pPr>
            <w:r>
              <w:rPr>
                <w:rFonts w:ascii="Arial" w:cs="Arial" w:eastAsia="Arial" w:hAnsi="Arial"/>
                <w:color w:val="1A1A2E"/>
                <w:sz w:val="20"/>
                <w:szCs w:val="20"/>
              </w:rPr>
              <w:t xml:space="preserve">Quick Assign button per row opens assignment popover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Technician Status Board</w:t>
            </w:r>
          </w:p>
          <w:p>
            <w:pPr>
              <w:spacing w:after="40" w:before="40" w:line="280"/>
            </w:pPr>
            <w:r>
              <w:rPr>
                <w:rFonts w:ascii="Arial" w:cs="Arial" w:eastAsia="Arial" w:hAnsi="Arial"/>
                <w:color w:val="1A1A2E"/>
                <w:sz w:val="20"/>
                <w:szCs w:val="20"/>
              </w:rPr>
              <w:t xml:space="preserve">Grid cards per technician: Photo, Name, Zone, Current Job Status, Jobs Remaining Today, Availability Status (Available / On Job / Offline)</w:t>
            </w:r>
          </w:p>
          <w:p>
            <w:pPr>
              <w:spacing w:after="40" w:before="40" w:line="280"/>
            </w:pPr>
            <w:r>
              <w:rPr>
                <w:rFonts w:ascii="Arial" w:cs="Arial" w:eastAsia="Arial" w:hAnsi="Arial"/>
                <w:color w:val="1A1A2E"/>
                <w:sz w:val="20"/>
                <w:szCs w:val="20"/>
              </w:rPr>
              <w:t xml:space="preserve">Click card: expand to see current job detail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SLA Alert Panel</w:t>
            </w:r>
          </w:p>
          <w:p>
            <w:pPr>
              <w:spacing w:after="40" w:before="40" w:line="280"/>
            </w:pPr>
            <w:r>
              <w:rPr>
                <w:rFonts w:ascii="Arial" w:cs="Arial" w:eastAsia="Arial" w:hAnsi="Arial"/>
                <w:color w:val="1A1A2E"/>
                <w:sz w:val="20"/>
                <w:szCs w:val="20"/>
              </w:rPr>
              <w:t xml:space="preserve">Jobs at risk of SLA breach (highlighted in amber if &lt;1hr to breach)</w:t>
            </w:r>
          </w:p>
          <w:p>
            <w:pPr>
              <w:spacing w:after="40" w:before="40" w:line="280"/>
            </w:pPr>
            <w:r>
              <w:rPr>
                <w:rFonts w:ascii="Arial" w:cs="Arial" w:eastAsia="Arial" w:hAnsi="Arial"/>
                <w:color w:val="1A1A2E"/>
                <w:sz w:val="20"/>
                <w:szCs w:val="20"/>
              </w:rPr>
              <w:t xml:space="preserve">Jobs already breached SLA (highlighted in red)</w:t>
            </w:r>
          </w:p>
          <w:p>
            <w:pPr>
              <w:spacing w:after="40" w:before="40" w:line="280"/>
            </w:pPr>
            <w:r>
              <w:rPr>
                <w:rFonts w:ascii="Arial" w:cs="Arial" w:eastAsia="Arial" w:hAnsi="Arial"/>
                <w:color w:val="1A1A2E"/>
                <w:sz w:val="20"/>
                <w:szCs w:val="20"/>
              </w:rPr>
              <w:t xml:space="preserve">Escalation required jobs</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10 — MASTER / CONFIGURATION ARCHITECTURE</w:t>
      </w:r>
    </w:p>
    <w:p>
      <w:pPr>
        <w:spacing w:after="120" w:before="80" w:line="320"/>
      </w:pPr>
      <w:r>
        <w:rPr>
          <w:rFonts w:ascii="Arial" w:cs="Arial" w:eastAsia="Arial" w:hAnsi="Arial"/>
          <w:b w:val="false"/>
          <w:bCs w:val="false"/>
          <w:i w:val="false"/>
          <w:iCs w:val="false"/>
          <w:color w:val="1A1A2E"/>
          <w:sz w:val="22"/>
          <w:szCs w:val="22"/>
        </w:rPr>
        <w:t xml:space="preserve">The CoolElite platform is designed for zero-code configuration changes. Every business rule, workflow behavior, communication template, and operational parameter is configurable by the Super Admin through the admin portal. This section defines the complete configuration architecture.</w:t>
      </w:r>
    </w:p>
    <w:p>
      <w:pPr>
        <w:pStyle w:val="Heading2"/>
        <w:spacing w:after="120" w:before="320"/>
      </w:pPr>
      <w:r>
        <w:rPr>
          <w:rFonts w:ascii="Arial" w:cs="Arial" w:eastAsia="Arial" w:hAnsi="Arial"/>
          <w:b/>
          <w:bCs/>
          <w:color w:val="1B2A4A"/>
          <w:sz w:val="28"/>
          <w:szCs w:val="28"/>
        </w:rPr>
        <w:t xml:space="preserve">10.1 Service &amp; Business Master Data (Admin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Configuration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is Configurable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Type Catalog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 names, descriptions, icons, estimated duration, base price, applicable equipment types, visibility on website, order of display.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Sub-types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Sub-categories under each service (e.g., under Repair: electrical fault, compressor issue). Used for routing and technician skill matching.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Zone / Territory Master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Define city zones with names, pin codes mapped, and service availability. Controls slot availability and technician assignment.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Equipment Brand &amp; Model Master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 brands and model catalog. Used in booking, equipment register, and service reports.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Status Workflow</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Define custom status labels (admin can rename, add intermediate statuses). Define allowed transitions between statuses.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Skill Tags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Skills that can be assigned to technicians (AC type expertise, brand certification, installation skills). Used for smart assignment.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Priority / Urgency Levels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Define urgency tiers (Normal / Urgent / Emergency), SLA hours per level, surcharge rules per level.</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10.2 Pricing &amp; Billing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Configuration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is Configurable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Base Pricing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 price per service type, per equipment type, per tonnage. Configurable per zone or globally.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Plan 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AMC plan names, visit frequency, visit count, included services, price tiers, validity period, and renewal rules.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Tax 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GST / VAT rate by service category (labor vs materials). Tax inclusive / exclusive flag. Multiple tax codes supported.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Discount &amp; Coupon Rules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Coupon codes, discount percentage or flat amount, applicable services, expiry date, usage limit, minimum order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Terms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Due date rules (immediate, net-7, net-30). Late payment reminder schedule. Allowed payment methods per channel.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Numbering Format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Prefix, numbering sequence, year/month reset logic. Configurable by admin without developer intervention.</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10.3 SLA &amp; Operations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Configuration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is Configurable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SLA Targets by Priority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Maximum hours from SR creation to technician assignment, and from assignment to job start, per urgency level.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Business Hours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Working days, operating hours start/end, public holiday dates (affects slot availability and SLA calculation).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Slot Availability Rules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Duration of time slots, buffer time between jobs, max concurrent jobs per technician, advance booking window.</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Auto-Escalation Rules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 thresholds that trigger automatic escalation to supervisor (e.g., if unassigned after 2 hours, escalate to Ops Manager).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Visit Auto-Scheduling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before AMC due date to auto-create SR, reminder schedule, grace period after due date.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Revisit / Warranty Period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Warranty duration by service type (e.g., 30-day revisit warranty on AC repair, 90-day on parts replaced).</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10.4 Communication &amp; Notification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Configuration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is Configurable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 Triggers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events generate which notifications. Admin can enable/disable each trigger independently.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Channel Per Trigger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 each trigger event: choose WhatsApp / Email / SMS / Push (one or multiple).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Message Templates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message body editable. Supports merge tags: {CustomerName}, {TechnicianName}, {JobNo}, {ETATime}, etc.</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Reminder Schedules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Pre-appointment reminder (configurable hours before), payment due reminder (configurable days before due), AMC renewal reminder.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Sender Identity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WhatsApp business number, email sender name and address, SMS sender ID — configurable per business/branch.</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Feedback Request Timing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Hours after job completion before feedback request is sent. Maximum number of feedback requests per job.</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10.5 Role &amp; Permission Configuration</w:t>
      </w:r>
    </w:p>
    <w:p>
      <w:pPr>
        <w:spacing w:after="120" w:before="80" w:line="320"/>
      </w:pPr>
      <w:r>
        <w:rPr>
          <w:rFonts w:ascii="Arial" w:cs="Arial" w:eastAsia="Arial" w:hAnsi="Arial"/>
          <w:b w:val="false"/>
          <w:bCs w:val="false"/>
          <w:i w:val="false"/>
          <w:iCs w:val="false"/>
          <w:color w:val="1A1A2E"/>
          <w:sz w:val="22"/>
          <w:szCs w:val="22"/>
        </w:rPr>
        <w:t xml:space="preserve">The RBAC system is fully dynamic. Super Admin can create custom roles, assign module access (view/create/edit/delete/approve/export per module), and set data scope (global / branch-specific / own-data-only). All changes take effect immediately on next user login without any system restart.</w:t>
      </w:r>
    </w:p>
    <w:p>
      <w:pPr>
        <w:pStyle w:val="Heading2"/>
        <w:spacing w:after="120" w:before="320"/>
      </w:pPr>
      <w:r>
        <w:rPr>
          <w:rFonts w:ascii="Arial" w:cs="Arial" w:eastAsia="Arial" w:hAnsi="Arial"/>
          <w:b/>
          <w:bCs/>
          <w:color w:val="1B2A4A"/>
          <w:sz w:val="28"/>
          <w:szCs w:val="28"/>
        </w:rPr>
        <w:t xml:space="preserve">10.6 Website CMS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Content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Admin Can Control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Homepage Banners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Image, headline, sub-text, CTA button text and link. Up to 5 rotation banners. Activation dates for seasonal campaigns.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Descriptions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Website-facing description for each service (separate from internal notes). Rich text editor.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Plan Highlights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Comparison table content, featured plan badge, limited offer text.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Testimonials / Reviews Display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Choose which reviews to feature, order of display, response to reviews.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FAQ Content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FAQ questions and answers, organized by category. Searchable.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Promotional Banners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Flash-sale or seasonal offer banners with countdown timers. Date-activated.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Footer Content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Address, phone, social links, legal pages links. Editable without developer.</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11 — API ARCHITECTURE BLUEPRINT</w:t>
      </w:r>
    </w:p>
    <w:p>
      <w:pPr>
        <w:spacing w:after="120" w:before="80" w:line="320"/>
      </w:pPr>
      <w:r>
        <w:rPr>
          <w:rFonts w:ascii="Arial" w:cs="Arial" w:eastAsia="Arial" w:hAnsi="Arial"/>
          <w:b w:val="false"/>
          <w:bCs w:val="false"/>
          <w:i w:val="false"/>
          <w:iCs w:val="false"/>
          <w:color w:val="1A1A2E"/>
          <w:sz w:val="22"/>
          <w:szCs w:val="22"/>
        </w:rPr>
        <w:t xml:space="preserve">The CoolElite backend API is a single ASP.NET Core Web API consumed by all platform surfaces. It is designed for clean modularity, maximum reusability, and long-term scalability. The architecture follows CQRS principles with MediatR, Clean Architecture layering, and REST conventions.</w:t>
      </w:r>
    </w:p>
    <w:p>
      <w:pPr>
        <w:pStyle w:val="Heading2"/>
        <w:spacing w:after="120" w:before="320"/>
      </w:pPr>
      <w:r>
        <w:rPr>
          <w:rFonts w:ascii="Arial" w:cs="Arial" w:eastAsia="Arial" w:hAnsi="Arial"/>
          <w:b/>
          <w:bCs/>
          <w:color w:val="1B2A4A"/>
          <w:sz w:val="28"/>
          <w:szCs w:val="28"/>
        </w:rPr>
        <w:t xml:space="preserve">11.1 API Design Philosophy</w:t>
      </w:r>
    </w:p>
    <w:p>
      <w:pPr>
        <w:pStyle w:val="ListParagraph"/>
        <w:numPr>
          <w:ilvl w:val="0"/>
          <w:numId w:val="2"/>
        </w:numPr>
        <w:spacing w:after="60" w:before="60" w:line="300"/>
      </w:pPr>
      <w:r>
        <w:rPr>
          <w:rFonts w:ascii="Arial" w:cs="Arial" w:eastAsia="Arial" w:hAnsi="Arial"/>
          <w:color w:val="1A1A2E"/>
          <w:sz w:val="21"/>
          <w:szCs w:val="21"/>
        </w:rPr>
        <w:t xml:space="preserve">One API, All Surfaces: The same API serves the public website, customer portal, admin portal, and mobile apps. Role-based authorization at the controller/action level controls what each consumer can access.</w:t>
      </w:r>
    </w:p>
    <w:p>
      <w:pPr>
        <w:pStyle w:val="ListParagraph"/>
        <w:numPr>
          <w:ilvl w:val="0"/>
          <w:numId w:val="2"/>
        </w:numPr>
        <w:spacing w:after="60" w:before="60" w:line="300"/>
      </w:pPr>
      <w:r>
        <w:rPr>
          <w:rFonts w:ascii="Arial" w:cs="Arial" w:eastAsia="Arial" w:hAnsi="Arial"/>
          <w:color w:val="1A1A2E"/>
          <w:sz w:val="21"/>
          <w:szCs w:val="21"/>
        </w:rPr>
        <w:t xml:space="preserve">No Duplicate Logic: Business rules exist in the Application Layer only. Controllers are thin — they receive, validate, dispatch, and return.</w:t>
      </w:r>
    </w:p>
    <w:p>
      <w:pPr>
        <w:pStyle w:val="ListParagraph"/>
        <w:numPr>
          <w:ilvl w:val="0"/>
          <w:numId w:val="2"/>
        </w:numPr>
        <w:spacing w:after="60" w:before="60" w:line="300"/>
      </w:pPr>
      <w:r>
        <w:rPr>
          <w:rFonts w:ascii="Arial" w:cs="Arial" w:eastAsia="Arial" w:hAnsi="Arial"/>
          <w:color w:val="1A1A2E"/>
          <w:sz w:val="21"/>
          <w:szCs w:val="21"/>
        </w:rPr>
        <w:t xml:space="preserve">Versioned API: All endpoints are versioned (/api/v1/) from day one to ensure backward compatibility as the platform evolves.</w:t>
      </w:r>
    </w:p>
    <w:p>
      <w:pPr>
        <w:pStyle w:val="ListParagraph"/>
        <w:numPr>
          <w:ilvl w:val="0"/>
          <w:numId w:val="2"/>
        </w:numPr>
        <w:spacing w:after="60" w:before="60" w:line="300"/>
      </w:pPr>
      <w:r>
        <w:rPr>
          <w:rFonts w:ascii="Arial" w:cs="Arial" w:eastAsia="Arial" w:hAnsi="Arial"/>
          <w:color w:val="1A1A2E"/>
          <w:sz w:val="21"/>
          <w:szCs w:val="21"/>
        </w:rPr>
        <w:t xml:space="preserve">Common Response Envelope: Every API response uses a consistent wrapper: { success, statusCode, data, errors, meta } — never raw objects returned without envelope.</w:t>
      </w:r>
    </w:p>
    <w:p>
      <w:pPr>
        <w:pStyle w:val="ListParagraph"/>
        <w:numPr>
          <w:ilvl w:val="0"/>
          <w:numId w:val="2"/>
        </w:numPr>
        <w:spacing w:after="60" w:before="60" w:line="300"/>
      </w:pPr>
      <w:r>
        <w:rPr>
          <w:rFonts w:ascii="Arial" w:cs="Arial" w:eastAsia="Arial" w:hAnsi="Arial"/>
          <w:color w:val="1A1A2E"/>
          <w:sz w:val="21"/>
          <w:szCs w:val="21"/>
        </w:rPr>
        <w:t xml:space="preserve">Pagination Standard: All list endpoints support pageNumber, pageSize, sortBy, sortOrder query parameters. Responses include totalCount, totalPages, hasNext, hasPrevious.</w:t>
      </w:r>
    </w:p>
    <w:p>
      <w:pPr>
        <w:pStyle w:val="ListParagraph"/>
        <w:numPr>
          <w:ilvl w:val="0"/>
          <w:numId w:val="2"/>
        </w:numPr>
        <w:spacing w:after="60" w:before="60" w:line="300"/>
      </w:pPr>
      <w:r>
        <w:rPr>
          <w:rFonts w:ascii="Arial" w:cs="Arial" w:eastAsia="Arial" w:hAnsi="Arial"/>
          <w:color w:val="1A1A2E"/>
          <w:sz w:val="21"/>
          <w:szCs w:val="21"/>
        </w:rPr>
        <w:t xml:space="preserve">Standardized Error Codes: Business errors return structured error codes (not just HTTP status codes) to allow frontend to display specific, localized messages.</w:t>
      </w:r>
    </w:p>
    <w:p>
      <w:pPr>
        <w:pStyle w:val="Heading2"/>
        <w:spacing w:after="120" w:before="320"/>
      </w:pPr>
      <w:r>
        <w:rPr>
          <w:rFonts w:ascii="Arial" w:cs="Arial" w:eastAsia="Arial" w:hAnsi="Arial"/>
          <w:b/>
          <w:bCs/>
          <w:color w:val="1B2A4A"/>
          <w:sz w:val="28"/>
          <w:szCs w:val="28"/>
        </w:rPr>
        <w:t xml:space="preserve">11.2 API Module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API Group</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Coverage &amp; Key Endpoints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Auth &amp; Session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 (OTP + Password), Refresh Token, Logout, Forgot Password, Reset Password, Verify OTP, Get Current User Profile.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User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User, Update User, Deactivate User, Change Role, Get Users by Role, Reset User Password (admin), Manage User Devices (push tokens).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Role &amp; Permission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All Roles, Get Role Permissions, Update Role Permissions, Create Custom Role, Assign Role to User.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Register Customer, Get Customer, Update Customer Profile, Get Customer 360 View, Manage Customer Addresses, Get Customer Equipment, Get Customer Service History.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Equipment Register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Register Equipment, Update Equipment, Get Equipment by Customer, Get Equipment Service History, Deactivate Equipment.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Request (SR)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SR, Get SR, Update SR Status, Assign Technician, Get SR Timeline, Reschedule SR, Cancel SR, Get SRs by Filters, Get SRs Dashboard Summary.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Engine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 Slot Availability, Create Guest Booking, Confirm Booking, Get Booking Summary, Apply Coupon to Booking.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Technician, Update Technician, Assign Skills, Assign Zone, Get Technician Availability, Get Technician Jobs Today, Get Technician Performance Summary.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Field Workflow (Mobile)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Check-In, Update Job Status, Submit Job Report, Upload Job Photos, Request Parts, Submit Estimate, Capture Customer Signature, Collect Payment (COD).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Management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AMC Plans, Enroll Customer in AMC, Get AMC Contract, Update AMC Contract, Get AMC Visit Schedule, Mark AMC Visit Complete, Renew AMC Contract.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Estimates &amp; Work Orders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Estimate, Send Estimate to Customer, Customer Approve/Reject Estimate, Convert Estimate to Work Order, Get Work Order.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Inventory / Parts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Parts Catalog, Create Parts Request, Approve/Reject Parts Request, Issue Parts, Get Stock Levels, Update Stock, Create Purchase Order.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Billing &amp; Invoice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 Invoice from SR, Create Manual Invoice, Update Invoice, Apply Discount/Credit Note, Get Invoice PDF, Get Invoices by Customer, Get Outstanding Invoices.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Initiate Online Payment, Handle Payment Gateway Webhook, Verify Payment, Get Payment Status, Get Payment History, Generate Receipt.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Notification Templates, Update Template, Manually Trigger Notification, Get Notification Log by SR, Get User Notification Preferences, Update Preferences.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Data / Lookups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Service Types, Get Equipment Brands, Get Zones, Get Job Statuses, Get AMC Plan Types, Get Technician Skills — all with create/update/delete for admin.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System Config, Update Config by Key, Get Business Hours, Get SLA Config, Get Tax Config, Update Tax Config.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Dashboard &amp; Analytics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Operations Dashboard Summary, Get Financial Dashboard, Get Technician Performance, Get Customer Analytics, Get Revenue by Period, Get SLA Report.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Audit Logs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Audit Logs with filters (entity, user, date range, action type).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CMS / Content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CMS Content by Key, Update CMS Content (admin), Upload Banner Image, Get Public Content Blocks.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File / Attachment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Upload File (job photos, documents), Get File by ID, Delete File, Get Files by Entity (SR, Customer, Invoice).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Support Tickets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Ticket, Get Ticket, Reply to Ticket, Escalate Ticket, Close Ticket, Get Tickets by Customer, Get Tickets Dashboard.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Reviews &amp; Feedback</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Submit Feedback (post-job), Get Feedback by Technician, Get Feedback by SR, Get Aggregate Ratings, Publish/Unpublish Review (admin).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AI / Intelligence (Future)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Smart Dispatch Suggestion, Get Demand Forecast, Get At-Risk Customers, Get Parts Replenishment Suggestion.</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11.3 Security Architecture</w:t>
      </w:r>
    </w:p>
    <w:p>
      <w:pPr>
        <w:pStyle w:val="ListParagraph"/>
        <w:numPr>
          <w:ilvl w:val="0"/>
          <w:numId w:val="2"/>
        </w:numPr>
        <w:spacing w:after="60" w:before="60" w:line="300"/>
      </w:pPr>
      <w:r>
        <w:rPr>
          <w:rFonts w:ascii="Arial" w:cs="Arial" w:eastAsia="Arial" w:hAnsi="Arial"/>
          <w:color w:val="1A1A2E"/>
          <w:sz w:val="21"/>
          <w:szCs w:val="21"/>
        </w:rPr>
        <w:t xml:space="preserve">JWT Bearer Token authentication with short expiry (15 minutes) and refresh token rotation.</w:t>
      </w:r>
    </w:p>
    <w:p>
      <w:pPr>
        <w:pStyle w:val="ListParagraph"/>
        <w:numPr>
          <w:ilvl w:val="0"/>
          <w:numId w:val="2"/>
        </w:numPr>
        <w:spacing w:after="60" w:before="60" w:line="300"/>
      </w:pPr>
      <w:r>
        <w:rPr>
          <w:rFonts w:ascii="Arial" w:cs="Arial" w:eastAsia="Arial" w:hAnsi="Arial"/>
          <w:color w:val="1A1A2E"/>
          <w:sz w:val="21"/>
          <w:szCs w:val="21"/>
        </w:rPr>
        <w:t xml:space="preserve">Refresh tokens stored server-side with device-level invalidation support.</w:t>
      </w:r>
    </w:p>
    <w:p>
      <w:pPr>
        <w:pStyle w:val="ListParagraph"/>
        <w:numPr>
          <w:ilvl w:val="0"/>
          <w:numId w:val="2"/>
        </w:numPr>
        <w:spacing w:after="60" w:before="60" w:line="300"/>
      </w:pPr>
      <w:r>
        <w:rPr>
          <w:rFonts w:ascii="Arial" w:cs="Arial" w:eastAsia="Arial" w:hAnsi="Arial"/>
          <w:color w:val="1A1A2E"/>
          <w:sz w:val="21"/>
          <w:szCs w:val="21"/>
        </w:rPr>
        <w:t xml:space="preserve">All API endpoints require authentication except: public content, booking availability check, guest booking initiation, and auth endpoints.</w:t>
      </w:r>
    </w:p>
    <w:p>
      <w:pPr>
        <w:pStyle w:val="ListParagraph"/>
        <w:numPr>
          <w:ilvl w:val="0"/>
          <w:numId w:val="2"/>
        </w:numPr>
        <w:spacing w:after="60" w:before="60" w:line="300"/>
      </w:pPr>
      <w:r>
        <w:rPr>
          <w:rFonts w:ascii="Arial" w:cs="Arial" w:eastAsia="Arial" w:hAnsi="Arial"/>
          <w:color w:val="1A1A2E"/>
          <w:sz w:val="21"/>
          <w:szCs w:val="21"/>
        </w:rPr>
        <w:t xml:space="preserve">Role claims embedded in JWT payload. Action-level authorization enforced via custom authorization policies.</w:t>
      </w:r>
    </w:p>
    <w:p>
      <w:pPr>
        <w:pStyle w:val="ListParagraph"/>
        <w:numPr>
          <w:ilvl w:val="0"/>
          <w:numId w:val="2"/>
        </w:numPr>
        <w:spacing w:after="60" w:before="60" w:line="300"/>
      </w:pPr>
      <w:r>
        <w:rPr>
          <w:rFonts w:ascii="Arial" w:cs="Arial" w:eastAsia="Arial" w:hAnsi="Arial"/>
          <w:color w:val="1A1A2E"/>
          <w:sz w:val="21"/>
          <w:szCs w:val="21"/>
        </w:rPr>
        <w:t xml:space="preserve">API rate limiting applied per IP and per user to prevent abuse.</w:t>
      </w:r>
    </w:p>
    <w:p>
      <w:pPr>
        <w:pStyle w:val="ListParagraph"/>
        <w:numPr>
          <w:ilvl w:val="0"/>
          <w:numId w:val="2"/>
        </w:numPr>
        <w:spacing w:after="60" w:before="60" w:line="300"/>
      </w:pPr>
      <w:r>
        <w:rPr>
          <w:rFonts w:ascii="Arial" w:cs="Arial" w:eastAsia="Arial" w:hAnsi="Arial"/>
          <w:color w:val="1A1A2E"/>
          <w:sz w:val="21"/>
          <w:szCs w:val="21"/>
        </w:rPr>
        <w:t xml:space="preserve">HTTPS enforced. CORS configured strictly per environment (only approved origins).</w:t>
      </w:r>
    </w:p>
    <w:p>
      <w:pPr>
        <w:pStyle w:val="ListParagraph"/>
        <w:numPr>
          <w:ilvl w:val="0"/>
          <w:numId w:val="2"/>
        </w:numPr>
        <w:spacing w:after="60" w:before="60" w:line="300"/>
      </w:pPr>
      <w:r>
        <w:rPr>
          <w:rFonts w:ascii="Arial" w:cs="Arial" w:eastAsia="Arial" w:hAnsi="Arial"/>
          <w:color w:val="1A1A2E"/>
          <w:sz w:val="21"/>
          <w:szCs w:val="21"/>
        </w:rPr>
        <w:t xml:space="preserve">Sensitive data (PII) encrypted at rest. Masked in API responses where not needed (phone number masking for non-privileged views).</w:t>
      </w:r>
    </w:p>
    <w:p>
      <w:pPr>
        <w:pStyle w:val="ListParagraph"/>
        <w:numPr>
          <w:ilvl w:val="0"/>
          <w:numId w:val="2"/>
        </w:numPr>
        <w:spacing w:after="60" w:before="60" w:line="300"/>
      </w:pPr>
      <w:r>
        <w:rPr>
          <w:rFonts w:ascii="Arial" w:cs="Arial" w:eastAsia="Arial" w:hAnsi="Arial"/>
          <w:color w:val="1A1A2E"/>
          <w:sz w:val="21"/>
          <w:szCs w:val="21"/>
        </w:rPr>
        <w:t xml:space="preserve">All state-changing operations (POST/PUT/PATCH/DELETE) are logged to the audit trail automatically via middleware.</w:t>
      </w:r>
    </w:p>
    <w:p>
      <w:pPr>
        <w:pStyle w:val="Heading1"/>
        <w:pBdr>
          <w:bottom w:val="single" w:color="C9A84C" w:sz="4" w:space="4"/>
        </w:pBdr>
        <w:spacing w:after="160" w:before="480"/>
      </w:pPr>
      <w:r>
        <w:rPr>
          <w:rFonts w:ascii="Arial" w:cs="Arial" w:eastAsia="Arial" w:hAnsi="Arial"/>
          <w:b/>
          <w:bCs/>
          <w:color w:val="1B2A4A"/>
          <w:sz w:val="36"/>
          <w:szCs w:val="36"/>
        </w:rPr>
        <w:t xml:space="preserve">SECTION 12 — DATABASE ARCHITECTURE BLUEPRINT</w:t>
      </w:r>
    </w:p>
    <w:p>
      <w:pPr>
        <w:spacing w:after="120" w:before="80" w:line="320"/>
      </w:pPr>
      <w:r>
        <w:rPr>
          <w:rFonts w:ascii="Arial" w:cs="Arial" w:eastAsia="Arial" w:hAnsi="Arial"/>
          <w:b w:val="false"/>
          <w:bCs w:val="false"/>
          <w:i w:val="false"/>
          <w:iCs w:val="false"/>
          <w:color w:val="1A1A2E"/>
          <w:sz w:val="22"/>
          <w:szCs w:val="22"/>
        </w:rPr>
        <w:t xml:space="preserve">The CoolElite database is designed for dual-database support (SQL Server and PostgreSQL) through Entity Framework Core with provider-agnostic migration strategy. The database is organized into logical schema areas that separate concerns clearly.</w:t>
      </w:r>
    </w:p>
    <w:p>
      <w:pPr>
        <w:pStyle w:val="Heading2"/>
        <w:spacing w:after="120" w:before="320"/>
      </w:pPr>
      <w:r>
        <w:rPr>
          <w:rFonts w:ascii="Arial" w:cs="Arial" w:eastAsia="Arial" w:hAnsi="Arial"/>
          <w:b/>
          <w:bCs/>
          <w:color w:val="1B2A4A"/>
          <w:sz w:val="28"/>
          <w:szCs w:val="28"/>
        </w:rPr>
        <w:t xml:space="preserve">12.1 Database Strategy</w:t>
      </w:r>
    </w:p>
    <w:p>
      <w:pPr>
        <w:pStyle w:val="ListParagraph"/>
        <w:numPr>
          <w:ilvl w:val="0"/>
          <w:numId w:val="2"/>
        </w:numPr>
        <w:spacing w:after="60" w:before="60" w:line="300"/>
      </w:pPr>
      <w:r>
        <w:rPr>
          <w:rFonts w:ascii="Arial" w:cs="Arial" w:eastAsia="Arial" w:hAnsi="Arial"/>
          <w:color w:val="1A1A2E"/>
          <w:sz w:val="21"/>
          <w:szCs w:val="21"/>
        </w:rPr>
        <w:t xml:space="preserve">ORM: Entity Framework Core 8+ with Code-First migrations. No stored procedures for business logic — all logic in application layer.</w:t>
      </w:r>
    </w:p>
    <w:p>
      <w:pPr>
        <w:pStyle w:val="ListParagraph"/>
        <w:numPr>
          <w:ilvl w:val="0"/>
          <w:numId w:val="2"/>
        </w:numPr>
        <w:spacing w:after="60" w:before="60" w:line="300"/>
      </w:pPr>
      <w:r>
        <w:rPr>
          <w:rFonts w:ascii="Arial" w:cs="Arial" w:eastAsia="Arial" w:hAnsi="Arial"/>
          <w:color w:val="1A1A2E"/>
          <w:sz w:val="21"/>
          <w:szCs w:val="21"/>
        </w:rPr>
        <w:t xml:space="preserve">Provider Selection: Injected at application startup from environment configuration. Microsoft.EntityFrameworkCore.SqlServer or Npgsql.EntityFrameworkCore.PostgreSQL loaded based on DatabaseProvider config key.</w:t>
      </w:r>
    </w:p>
    <w:p>
      <w:pPr>
        <w:pStyle w:val="ListParagraph"/>
        <w:numPr>
          <w:ilvl w:val="0"/>
          <w:numId w:val="2"/>
        </w:numPr>
        <w:spacing w:after="60" w:before="60" w:line="300"/>
      </w:pPr>
      <w:r>
        <w:rPr>
          <w:rFonts w:ascii="Arial" w:cs="Arial" w:eastAsia="Arial" w:hAnsi="Arial"/>
          <w:color w:val="1A1A2E"/>
          <w:sz w:val="21"/>
          <w:szCs w:val="21"/>
        </w:rPr>
        <w:t xml:space="preserve">Migration Management: Separate migration projects per provider. Migration scripts are maintained, reviewed, and version-controlled.</w:t>
      </w:r>
    </w:p>
    <w:p>
      <w:pPr>
        <w:pStyle w:val="ListParagraph"/>
        <w:numPr>
          <w:ilvl w:val="0"/>
          <w:numId w:val="2"/>
        </w:numPr>
        <w:spacing w:after="60" w:before="60" w:line="300"/>
      </w:pPr>
      <w:r>
        <w:rPr>
          <w:rFonts w:ascii="Arial" w:cs="Arial" w:eastAsia="Arial" w:hAnsi="Arial"/>
          <w:color w:val="1A1A2E"/>
          <w:sz w:val="21"/>
          <w:szCs w:val="21"/>
        </w:rPr>
        <w:t xml:space="preserve">Soft Deletes: All primary entities use soft delete (IsDeleted flag + DeletedAt + DeletedBy). Hard deletes are reserved for system-level cleanup only.</w:t>
      </w:r>
    </w:p>
    <w:p>
      <w:pPr>
        <w:pStyle w:val="ListParagraph"/>
        <w:numPr>
          <w:ilvl w:val="0"/>
          <w:numId w:val="2"/>
        </w:numPr>
        <w:spacing w:after="60" w:before="60" w:line="300"/>
      </w:pPr>
      <w:r>
        <w:rPr>
          <w:rFonts w:ascii="Arial" w:cs="Arial" w:eastAsia="Arial" w:hAnsi="Arial"/>
          <w:color w:val="1A1A2E"/>
          <w:sz w:val="21"/>
          <w:szCs w:val="21"/>
        </w:rPr>
        <w:t xml:space="preserve">Audit Fields: Every entity carries: CreatedAt, CreatedBy, UpdatedAt, UpdatedBy, IsDeleted, DeletedAt, DeletedBy — enforced at base entity level.</w:t>
      </w:r>
    </w:p>
    <w:p>
      <w:pPr>
        <w:pStyle w:val="ListParagraph"/>
        <w:numPr>
          <w:ilvl w:val="0"/>
          <w:numId w:val="2"/>
        </w:numPr>
        <w:spacing w:after="60" w:before="60" w:line="300"/>
      </w:pPr>
      <w:r>
        <w:rPr>
          <w:rFonts w:ascii="Arial" w:cs="Arial" w:eastAsia="Arial" w:hAnsi="Arial"/>
          <w:color w:val="1A1A2E"/>
          <w:sz w:val="21"/>
          <w:szCs w:val="21"/>
        </w:rPr>
        <w:t xml:space="preserve">UUID Primary Keys: All entities use GUIDs as primary keys for distributed compatibility and non-guessable IDs.</w:t>
      </w:r>
    </w:p>
    <w:p>
      <w:pPr>
        <w:pStyle w:val="Heading2"/>
        <w:spacing w:after="120" w:before="320"/>
      </w:pPr>
      <w:r>
        <w:rPr>
          <w:rFonts w:ascii="Arial" w:cs="Arial" w:eastAsia="Arial" w:hAnsi="Arial"/>
          <w:b/>
          <w:bCs/>
          <w:color w:val="1B2A4A"/>
          <w:sz w:val="28"/>
          <w:szCs w:val="28"/>
        </w:rPr>
        <w:t xml:space="preserve">12.2 Schema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Schema Area</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Tables &amp; Purpose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User &amp; Access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 Roles, Permissions, UserRoles, RolePermissions, UserSessions, RefreshTokens, OtpVerifications, UserDevices (push tokens).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Core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Customers, CustomerAddresses, CustomerEquipment, CustomerNotes, CorporateAccounts, CorporateContacts.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Service &amp; Operations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ServiceRequests, SRStatusHistory, SRAssignments, SRNotes, SRCommunicationLog, JobReports, JobPhotos, JobChecklists, CustomerSignatures.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&amp; Field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Technicians, TechnicianSkills, TechnicianZones, TechnicianAttendance, TechnicianGPSLog, TechnicianPerformanceSummary.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Scheduling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ServiceSlots, SlotAvailability, BookingQueue.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&amp; Contracts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AMCPlans, AMCContracts, AMCVisitSchedule, AMCVisitLog, WarrantyRecords.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Estimates &amp; Work Orders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Estimates, EstimateLineItems, WorkOrders, EstimateApprovalHistory.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Inventory &amp; Parts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PartsCategories, PartsCatalog, StockLedger, PartsRequests, PartsRequestItems, PurchaseOrders, POItems.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Billing &amp; Financial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Invoices, InvoiceLineItems, Payments, PaymentGatewayLogs, CreditNotes, Receipts, Coupons, CouponUsage, TaxConfigurations.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Master / Lookup Data</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ServiceTypes, ServiceSubTypes, EquipmentBrands, EquipmentModels, Zones, ZonePinCodes, JobStatusMaster, SkillTags, AMCPlanMaster, UrgencyLevels.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Configuration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SystemConfigs (key-value), BusinessHours, HolidayCalendar, SLAConfigurations, NotificationTriggerConfig, CommunicationPreferences.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NotificationTemplates, NotificationLog, UserNotificationPreferences, PushNotificationQueue.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Content &amp; CMS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CMSBlocks, CMSBlockVersions, Banners, FAQs, BlogPosts, BlogCategories, Reviews, ReviewResponses.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SupportTickets, TicketReplies, TicketEscalations, TicketStatusHistory.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Audit &amp; Compliance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AuditLogs (EntityType, EntityId, Action, UserId, Timestamp, OldValues JSON, NewValues JSON), DataAccessLogs.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Files &amp; Attachments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FileAttachments (FileId, EntityType, EntityId, StorageProvider, FilePath, FileType, UploadedBy, UploadedAt).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AI / Analytics (Future-Ready)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PredictionLogs, FeatureVectors, ModelOutputs, DemandForecastData, RiskScores.</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12.3 Key Design Decisions</w:t>
      </w:r>
    </w:p>
    <w:p>
      <w:pPr>
        <w:pStyle w:val="ListParagraph"/>
        <w:numPr>
          <w:ilvl w:val="0"/>
          <w:numId w:val="2"/>
        </w:numPr>
        <w:spacing w:after="60" w:before="60" w:line="300"/>
      </w:pPr>
      <w:r>
        <w:rPr>
          <w:rFonts w:ascii="Arial" w:cs="Arial" w:eastAsia="Arial" w:hAnsi="Arial"/>
          <w:color w:val="1A1A2E"/>
          <w:sz w:val="21"/>
          <w:szCs w:val="21"/>
        </w:rPr>
        <w:t xml:space="preserve">Dynamic Masters as Tables: All configurable lookup data (service types, zones, statuses) are stored in database tables — not hardcoded enums. This allows admin to add/edit without deployments.</w:t>
      </w:r>
    </w:p>
    <w:p>
      <w:pPr>
        <w:pStyle w:val="ListParagraph"/>
        <w:numPr>
          <w:ilvl w:val="0"/>
          <w:numId w:val="2"/>
        </w:numPr>
        <w:spacing w:after="60" w:before="60" w:line="300"/>
      </w:pPr>
      <w:r>
        <w:rPr>
          <w:rFonts w:ascii="Arial" w:cs="Arial" w:eastAsia="Arial" w:hAnsi="Arial"/>
          <w:color w:val="1A1A2E"/>
          <w:sz w:val="21"/>
          <w:szCs w:val="21"/>
        </w:rPr>
        <w:t xml:space="preserve">JSON Columns for Flexible Data: SRNotes, JobReport observations, estimate details use JSON columns (supported by both SQL Server and PostgreSQL) for flexible schema evolution.</w:t>
      </w:r>
    </w:p>
    <w:p>
      <w:pPr>
        <w:pStyle w:val="ListParagraph"/>
        <w:numPr>
          <w:ilvl w:val="0"/>
          <w:numId w:val="2"/>
        </w:numPr>
        <w:spacing w:after="60" w:before="60" w:line="300"/>
      </w:pPr>
      <w:r>
        <w:rPr>
          <w:rFonts w:ascii="Arial" w:cs="Arial" w:eastAsia="Arial" w:hAnsi="Arial"/>
          <w:color w:val="1A1A2E"/>
          <w:sz w:val="21"/>
          <w:szCs w:val="21"/>
        </w:rPr>
        <w:t xml:space="preserve">Status History Pattern: Every status-driven entity (SR, Invoice, Ticket) maintains a separate status history table to preserve the complete state transition log.</w:t>
      </w:r>
    </w:p>
    <w:p>
      <w:pPr>
        <w:pStyle w:val="ListParagraph"/>
        <w:numPr>
          <w:ilvl w:val="0"/>
          <w:numId w:val="2"/>
        </w:numPr>
        <w:spacing w:after="60" w:before="60" w:line="300"/>
      </w:pPr>
      <w:r>
        <w:rPr>
          <w:rFonts w:ascii="Arial" w:cs="Arial" w:eastAsia="Arial" w:hAnsi="Arial"/>
          <w:color w:val="1A1A2E"/>
          <w:sz w:val="21"/>
          <w:szCs w:val="21"/>
        </w:rPr>
        <w:t xml:space="preserve">Read Model Consideration: For high-traffic analytics queries, a separate read-optimized view layer or materialized views are used. These are refreshed on a schedule rather than computed on demand.</w:t>
      </w:r>
    </w:p>
    <w:p>
      <w:pPr>
        <w:pStyle w:val="ListParagraph"/>
        <w:numPr>
          <w:ilvl w:val="0"/>
          <w:numId w:val="2"/>
        </w:numPr>
        <w:spacing w:after="60" w:before="60" w:line="300"/>
      </w:pPr>
      <w:r>
        <w:rPr>
          <w:rFonts w:ascii="Arial" w:cs="Arial" w:eastAsia="Arial" w:hAnsi="Arial"/>
          <w:color w:val="1A1A2E"/>
          <w:sz w:val="21"/>
          <w:szCs w:val="21"/>
        </w:rPr>
        <w:t xml:space="preserve">Partition Strategy (Future): When data volume grows (&gt;1M service requests), partition the ServiceRequests and AuditLogs tables by year-month. Designed from the start with date columns indexed for this purpose.</w:t>
      </w:r>
    </w:p>
    <w:p>
      <w:pPr>
        <w:pStyle w:val="Heading1"/>
        <w:pBdr>
          <w:bottom w:val="single" w:color="C9A84C" w:sz="4" w:space="4"/>
        </w:pBdr>
        <w:spacing w:after="160" w:before="480"/>
      </w:pPr>
      <w:r>
        <w:rPr>
          <w:rFonts w:ascii="Arial" w:cs="Arial" w:eastAsia="Arial" w:hAnsi="Arial"/>
          <w:b/>
          <w:bCs/>
          <w:color w:val="1B2A4A"/>
          <w:sz w:val="36"/>
          <w:szCs w:val="36"/>
        </w:rPr>
        <w:t xml:space="preserve">SECTION 13 — PERMISSION / SECURITY / CONTROL MODEL</w:t>
      </w:r>
    </w:p>
    <w:p>
      <w:pPr>
        <w:pStyle w:val="Heading2"/>
        <w:spacing w:after="120" w:before="320"/>
      </w:pPr>
      <w:r>
        <w:rPr>
          <w:rFonts w:ascii="Arial" w:cs="Arial" w:eastAsia="Arial" w:hAnsi="Arial"/>
          <w:b/>
          <w:bCs/>
          <w:color w:val="1B2A4A"/>
          <w:sz w:val="28"/>
          <w:szCs w:val="28"/>
        </w:rPr>
        <w:t xml:space="preserve">13.1 Authentication Model</w:t>
      </w:r>
    </w:p>
    <w:p>
      <w:pPr>
        <w:pStyle w:val="ListParagraph"/>
        <w:numPr>
          <w:ilvl w:val="0"/>
          <w:numId w:val="2"/>
        </w:numPr>
        <w:spacing w:after="60" w:before="60" w:line="300"/>
      </w:pPr>
      <w:r>
        <w:rPr>
          <w:rFonts w:ascii="Arial" w:cs="Arial" w:eastAsia="Arial" w:hAnsi="Arial"/>
          <w:color w:val="1A1A2E"/>
          <w:sz w:val="21"/>
          <w:szCs w:val="21"/>
        </w:rPr>
        <w:t xml:space="preserve">Primary: Phone number + OTP (for customers). Email + password (for internal users). Technicians use Employee ID + PIN.</w:t>
      </w:r>
    </w:p>
    <w:p>
      <w:pPr>
        <w:pStyle w:val="ListParagraph"/>
        <w:numPr>
          <w:ilvl w:val="0"/>
          <w:numId w:val="2"/>
        </w:numPr>
        <w:spacing w:after="60" w:before="60" w:line="300"/>
      </w:pPr>
      <w:r>
        <w:rPr>
          <w:rFonts w:ascii="Arial" w:cs="Arial" w:eastAsia="Arial" w:hAnsi="Arial"/>
          <w:color w:val="1A1A2E"/>
          <w:sz w:val="21"/>
          <w:szCs w:val="21"/>
        </w:rPr>
        <w:t xml:space="preserve">Secondary factor: OTP-based 2FA available for admin and finance roles.</w:t>
      </w:r>
    </w:p>
    <w:p>
      <w:pPr>
        <w:pStyle w:val="ListParagraph"/>
        <w:numPr>
          <w:ilvl w:val="0"/>
          <w:numId w:val="2"/>
        </w:numPr>
        <w:spacing w:after="60" w:before="60" w:line="300"/>
      </w:pPr>
      <w:r>
        <w:rPr>
          <w:rFonts w:ascii="Arial" w:cs="Arial" w:eastAsia="Arial" w:hAnsi="Arial"/>
          <w:color w:val="1A1A2E"/>
          <w:sz w:val="21"/>
          <w:szCs w:val="21"/>
        </w:rPr>
        <w:t xml:space="preserve">JWT with 15-minute access token and 7-day refresh token. Refresh tokens are rotated on every use.</w:t>
      </w:r>
    </w:p>
    <w:p>
      <w:pPr>
        <w:pStyle w:val="ListParagraph"/>
        <w:numPr>
          <w:ilvl w:val="0"/>
          <w:numId w:val="2"/>
        </w:numPr>
        <w:spacing w:after="60" w:before="60" w:line="300"/>
      </w:pPr>
      <w:r>
        <w:rPr>
          <w:rFonts w:ascii="Arial" w:cs="Arial" w:eastAsia="Arial" w:hAnsi="Arial"/>
          <w:color w:val="1A1A2E"/>
          <w:sz w:val="21"/>
          <w:szCs w:val="21"/>
        </w:rPr>
        <w:t xml:space="preserve">Session Management: Multiple device sessions supported. Admin can force-logout any user. Technician app devices are registered per-device.</w:t>
      </w:r>
    </w:p>
    <w:p>
      <w:pPr>
        <w:pStyle w:val="ListParagraph"/>
        <w:numPr>
          <w:ilvl w:val="0"/>
          <w:numId w:val="2"/>
        </w:numPr>
        <w:spacing w:after="60" w:before="60" w:line="300"/>
      </w:pPr>
      <w:r>
        <w:rPr>
          <w:rFonts w:ascii="Arial" w:cs="Arial" w:eastAsia="Arial" w:hAnsi="Arial"/>
          <w:color w:val="1A1A2E"/>
          <w:sz w:val="21"/>
          <w:szCs w:val="21"/>
        </w:rPr>
        <w:t xml:space="preserve">Password Policy (Internal): Minimum 10 characters, complexity rules, 90-day rotation for high-privilege accounts.</w:t>
      </w:r>
    </w:p>
    <w:p>
      <w:pPr>
        <w:pStyle w:val="Heading2"/>
        <w:spacing w:after="120" w:before="320"/>
      </w:pPr>
      <w:r>
        <w:rPr>
          <w:rFonts w:ascii="Arial" w:cs="Arial" w:eastAsia="Arial" w:hAnsi="Arial"/>
          <w:b/>
          <w:bCs/>
          <w:color w:val="1B2A4A"/>
          <w:sz w:val="28"/>
          <w:szCs w:val="28"/>
        </w:rPr>
        <w:t xml:space="preserve">13.2 Role-Based Access Control (RBAC) Model</w:t>
      </w:r>
    </w:p>
    <w:p>
      <w:pPr>
        <w:spacing w:after="120" w:before="80" w:line="320"/>
      </w:pPr>
      <w:r>
        <w:rPr>
          <w:rFonts w:ascii="Arial" w:cs="Arial" w:eastAsia="Arial" w:hAnsi="Arial"/>
          <w:b w:val="false"/>
          <w:bCs w:val="false"/>
          <w:i w:val="false"/>
          <w:iCs w:val="false"/>
          <w:color w:val="1A1A2E"/>
          <w:sz w:val="22"/>
          <w:szCs w:val="22"/>
        </w:rPr>
        <w:t xml:space="preserve">The RBAC model operates at three levels:</w:t>
      </w:r>
    </w:p>
    <w:p>
      <w:pPr>
        <w:pStyle w:val="ListParagraph"/>
        <w:numPr>
          <w:ilvl w:val="0"/>
          <w:numId w:val="3"/>
        </w:numPr>
        <w:spacing w:after="60" w:before="60" w:line="300"/>
      </w:pPr>
      <w:r>
        <w:rPr>
          <w:rFonts w:ascii="Arial" w:cs="Arial" w:eastAsia="Arial" w:hAnsi="Arial"/>
          <w:color w:val="1A1A2E"/>
          <w:sz w:val="21"/>
          <w:szCs w:val="21"/>
        </w:rPr>
        <w:t xml:space="preserve">Module Level — Can this role access this module at all? (e.g., Billing module — only Billing Exec, Finance Manager, Admin, Super Admin)</w:t>
      </w:r>
    </w:p>
    <w:p>
      <w:pPr>
        <w:pStyle w:val="ListParagraph"/>
        <w:numPr>
          <w:ilvl w:val="0"/>
          <w:numId w:val="3"/>
        </w:numPr>
        <w:spacing w:after="60" w:before="60" w:line="300"/>
      </w:pPr>
      <w:r>
        <w:rPr>
          <w:rFonts w:ascii="Arial" w:cs="Arial" w:eastAsia="Arial" w:hAnsi="Arial"/>
          <w:color w:val="1A1A2E"/>
          <w:sz w:val="21"/>
          <w:szCs w:val="21"/>
        </w:rPr>
        <w:t xml:space="preserve">Action Level — Within the module, which actions are permitted? View / Create / Edit / Delete / Approve / Export — each individually configurable per role.</w:t>
      </w:r>
    </w:p>
    <w:p>
      <w:pPr>
        <w:pStyle w:val="ListParagraph"/>
        <w:numPr>
          <w:ilvl w:val="0"/>
          <w:numId w:val="3"/>
        </w:numPr>
        <w:spacing w:after="60" w:before="60" w:line="300"/>
      </w:pPr>
      <w:r>
        <w:rPr>
          <w:rFonts w:ascii="Arial" w:cs="Arial" w:eastAsia="Arial" w:hAnsi="Arial"/>
          <w:color w:val="1A1A2E"/>
          <w:sz w:val="21"/>
          <w:szCs w:val="21"/>
        </w:rPr>
        <w:t xml:space="preserve">Data Scope Level — Which data records can this role see? Options: All Data / Branch Data Only / Own-Created Only / Customer-Linked Only.</w:t>
      </w:r>
    </w:p>
    <w:p>
      <w:pPr>
        <w:spacing w:after="120" w:before="80" w:line="320"/>
      </w:pPr>
      <w:r>
        <w:rPr>
          <w:rFonts w:ascii="Arial" w:cs="Arial" w:eastAsia="Arial" w:hAnsi="Arial"/>
          <w:b w:val="false"/>
          <w:bCs w:val="false"/>
          <w:i w:val="false"/>
          <w:iCs w:val="false"/>
          <w:color w:val="1A1A2E"/>
          <w:sz w:val="22"/>
          <w:szCs w:val="22"/>
        </w:rPr>
        <w:t xml:space="preserve">All RBAC configuration is stored in the database and evaluated at API authorization middleware — changes take effect without code deployment.</w:t>
      </w:r>
    </w:p>
    <w:p>
      <w:pPr>
        <w:pStyle w:val="Heading2"/>
        <w:spacing w:after="120" w:before="320"/>
      </w:pPr>
      <w:r>
        <w:rPr>
          <w:rFonts w:ascii="Arial" w:cs="Arial" w:eastAsia="Arial" w:hAnsi="Arial"/>
          <w:b/>
          <w:bCs/>
          <w:color w:val="1B2A4A"/>
          <w:sz w:val="28"/>
          <w:szCs w:val="28"/>
        </w:rPr>
        <w:t xml:space="preserve">13.3 Data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Role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Data Visibility Scope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 bookings, invoices, equipment, support tickets only. Never sees other customers or pricing rules.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CS Executive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customer data, all SRs. Cannot see financial P&amp;L, system config, or technician personal data.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Operations Executive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SRs and technician availability. Cannot see customer payment data or business financials.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Only own assigned jobs and own job history. Cannot see other technicians' jobs or customer financials.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Billing Executive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invoices and payments. Cannot see job operational details or technician data.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Branch Admin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data within their assigned branch. Cannot see other branch data.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Super Admin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unrestricted access to all data, logs, and configuration.</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13.4 API Security Principles</w:t>
      </w:r>
    </w:p>
    <w:p>
      <w:pPr>
        <w:pStyle w:val="ListParagraph"/>
        <w:numPr>
          <w:ilvl w:val="0"/>
          <w:numId w:val="2"/>
        </w:numPr>
        <w:spacing w:after="60" w:before="60" w:line="300"/>
      </w:pPr>
      <w:r>
        <w:rPr>
          <w:rFonts w:ascii="Arial" w:cs="Arial" w:eastAsia="Arial" w:hAnsi="Arial"/>
          <w:color w:val="1A1A2E"/>
          <w:sz w:val="21"/>
          <w:szCs w:val="21"/>
        </w:rPr>
        <w:t xml:space="preserve">Every endpoint declares explicit authorization requirements — no implicit public access.</w:t>
      </w:r>
    </w:p>
    <w:p>
      <w:pPr>
        <w:pStyle w:val="ListParagraph"/>
        <w:numPr>
          <w:ilvl w:val="0"/>
          <w:numId w:val="2"/>
        </w:numPr>
        <w:spacing w:after="60" w:before="60" w:line="300"/>
      </w:pPr>
      <w:r>
        <w:rPr>
          <w:rFonts w:ascii="Arial" w:cs="Arial" w:eastAsia="Arial" w:hAnsi="Arial"/>
          <w:color w:val="1A1A2E"/>
          <w:sz w:val="21"/>
          <w:szCs w:val="21"/>
        </w:rPr>
        <w:t xml:space="preserve">Input validation using FluentValidation at application layer — never trust client input.</w:t>
      </w:r>
    </w:p>
    <w:p>
      <w:pPr>
        <w:pStyle w:val="ListParagraph"/>
        <w:numPr>
          <w:ilvl w:val="0"/>
          <w:numId w:val="2"/>
        </w:numPr>
        <w:spacing w:after="60" w:before="60" w:line="300"/>
      </w:pPr>
      <w:r>
        <w:rPr>
          <w:rFonts w:ascii="Arial" w:cs="Arial" w:eastAsia="Arial" w:hAnsi="Arial"/>
          <w:color w:val="1A1A2E"/>
          <w:sz w:val="21"/>
          <w:szCs w:val="21"/>
        </w:rPr>
        <w:t xml:space="preserve">SQL injection protection via EF Core parameterized queries — never raw SQL string concatenation.</w:t>
      </w:r>
    </w:p>
    <w:p>
      <w:pPr>
        <w:pStyle w:val="ListParagraph"/>
        <w:numPr>
          <w:ilvl w:val="0"/>
          <w:numId w:val="2"/>
        </w:numPr>
        <w:spacing w:after="60" w:before="60" w:line="300"/>
      </w:pPr>
      <w:r>
        <w:rPr>
          <w:rFonts w:ascii="Arial" w:cs="Arial" w:eastAsia="Arial" w:hAnsi="Arial"/>
          <w:color w:val="1A1A2E"/>
          <w:sz w:val="21"/>
          <w:szCs w:val="21"/>
        </w:rPr>
        <w:t xml:space="preserve">File upload security: type validation, size limits, virus scan integration (ClamAV or Azure Defender), rename before storage.</w:t>
      </w:r>
    </w:p>
    <w:p>
      <w:pPr>
        <w:pStyle w:val="ListParagraph"/>
        <w:numPr>
          <w:ilvl w:val="0"/>
          <w:numId w:val="2"/>
        </w:numPr>
        <w:spacing w:after="60" w:before="60" w:line="300"/>
      </w:pPr>
      <w:r>
        <w:rPr>
          <w:rFonts w:ascii="Arial" w:cs="Arial" w:eastAsia="Arial" w:hAnsi="Arial"/>
          <w:color w:val="1A1A2E"/>
          <w:sz w:val="21"/>
          <w:szCs w:val="21"/>
        </w:rPr>
        <w:t xml:space="preserve">Sensitive fields (payment card numbers, government ID) never stored in plain text.</w:t>
      </w:r>
    </w:p>
    <w:p>
      <w:pPr>
        <w:pStyle w:val="ListParagraph"/>
        <w:numPr>
          <w:ilvl w:val="0"/>
          <w:numId w:val="2"/>
        </w:numPr>
        <w:spacing w:after="60" w:before="60" w:line="300"/>
      </w:pPr>
      <w:r>
        <w:rPr>
          <w:rFonts w:ascii="Arial" w:cs="Arial" w:eastAsia="Arial" w:hAnsi="Arial"/>
          <w:color w:val="1A1A2E"/>
          <w:sz w:val="21"/>
          <w:szCs w:val="21"/>
        </w:rPr>
        <w:t xml:space="preserve">All API responses strip internal stack traces and error details in production — only sanitized error messages returned.</w:t>
      </w:r>
    </w:p>
    <w:p>
      <w:pPr>
        <w:pStyle w:val="Heading2"/>
        <w:spacing w:after="120" w:before="320"/>
      </w:pPr>
      <w:r>
        <w:rPr>
          <w:rFonts w:ascii="Arial" w:cs="Arial" w:eastAsia="Arial" w:hAnsi="Arial"/>
          <w:b/>
          <w:bCs/>
          <w:color w:val="1B2A4A"/>
          <w:sz w:val="28"/>
          <w:szCs w:val="28"/>
        </w:rPr>
        <w:t xml:space="preserve">13.5 Audit Logging Model</w:t>
      </w:r>
    </w:p>
    <w:p>
      <w:pPr>
        <w:spacing w:after="120" w:before="80" w:line="320"/>
      </w:pPr>
      <w:r>
        <w:rPr>
          <w:rFonts w:ascii="Arial" w:cs="Arial" w:eastAsia="Arial" w:hAnsi="Arial"/>
          <w:b w:val="false"/>
          <w:bCs w:val="false"/>
          <w:i w:val="false"/>
          <w:iCs w:val="false"/>
          <w:color w:val="1A1A2E"/>
          <w:sz w:val="22"/>
          <w:szCs w:val="22"/>
        </w:rPr>
        <w:t xml:space="preserve">Audit logging captures all state-changing actions automatically. The audit log record contains: timestamp, user ID, user role, IP address, endpoint called, entity type, entity ID, action (Create/Update/Delete/Approve/Export), and a JSON diff of changed fields (before/after values). Audit logs are append-only — no update or delete operations are permitted on the audit log table. Retention policy: 7 years minimum for financial records.</w:t>
      </w:r>
    </w:p>
    <w:p>
      <w:pPr>
        <w:pStyle w:val="Heading1"/>
        <w:pBdr>
          <w:bottom w:val="single" w:color="C9A84C" w:sz="4" w:space="4"/>
        </w:pBdr>
        <w:spacing w:after="160" w:before="480"/>
      </w:pPr>
      <w:r>
        <w:rPr>
          <w:rFonts w:ascii="Arial" w:cs="Arial" w:eastAsia="Arial" w:hAnsi="Arial"/>
          <w:b/>
          <w:bCs/>
          <w:color w:val="1B2A4A"/>
          <w:sz w:val="36"/>
          <w:szCs w:val="36"/>
        </w:rPr>
        <w:t xml:space="preserve">SECTION 14 — COMMUNICATION / NOTIFICATION / CUSTOMER EXPERIENCE MODEL</w:t>
      </w:r>
    </w:p>
    <w:p>
      <w:pPr>
        <w:pStyle w:val="Heading2"/>
        <w:spacing w:after="120" w:before="320"/>
      </w:pPr>
      <w:r>
        <w:rPr>
          <w:rFonts w:ascii="Arial" w:cs="Arial" w:eastAsia="Arial" w:hAnsi="Arial"/>
          <w:b/>
          <w:bCs/>
          <w:color w:val="1B2A4A"/>
          <w:sz w:val="28"/>
          <w:szCs w:val="28"/>
        </w:rPr>
        <w:t xml:space="preserve">14.1 Communication Philosophy</w:t>
      </w:r>
    </w:p>
    <w:p>
      <w:pPr>
        <w:spacing w:after="120" w:before="80" w:line="320"/>
      </w:pPr>
      <w:r>
        <w:rPr>
          <w:rFonts w:ascii="Arial" w:cs="Arial" w:eastAsia="Arial" w:hAnsi="Arial"/>
          <w:b w:val="false"/>
          <w:bCs w:val="false"/>
          <w:i w:val="false"/>
          <w:iCs w:val="false"/>
          <w:color w:val="1A1A2E"/>
          <w:sz w:val="22"/>
          <w:szCs w:val="22"/>
        </w:rPr>
        <w:t xml:space="preserve">CoolElite's communication strategy is built on three principles: proactive, precise, and premium. Customers are informed before they need to ask. Every message is clear, branded, and professionally written. No spam — only relevant, timely communication.</w:t>
      </w:r>
    </w:p>
    <w:p>
      <w:pPr>
        <w:pStyle w:val="Heading2"/>
        <w:spacing w:after="120" w:before="320"/>
      </w:pPr>
      <w:r>
        <w:rPr>
          <w:rFonts w:ascii="Arial" w:cs="Arial" w:eastAsia="Arial" w:hAnsi="Arial"/>
          <w:b/>
          <w:bCs/>
          <w:color w:val="1B2A4A"/>
          <w:sz w:val="28"/>
          <w:szCs w:val="28"/>
        </w:rPr>
        <w:t xml:space="preserve">14.2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Channel</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Primary Use Case &amp; Rationale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WhatsApp Business API</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customer communication channel. Highest open rates in the target market. Used for booking confirmations, technician assignments, ETAs, job updates, invoices with payment links, and feedback requests. Rich message templates with buttons.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Email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Secondary channel. Used for formal communications: detailed invoices, service reports, AMC contracts, account registration, password reset. PDF attachments supported. Branded HTML email templates.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Push Notifications (Mobile App)</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App-specific channel. Used for real-time job status updates while customer has app installed. Requires customer opt-in. Fast, non-intrusive.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SMS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Fallback channel only. Used when WhatsApp is unavailable or customer opts out. Plain-text booking confirmation and OTP delivery only. Cost-controlled.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In-App Messages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Within the customer app and admin portal. System alerts, action required flags, pending approvals. No external delivery cost.</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14.3 Notification Event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Event</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Recipient | Channel | Content Summary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Booking Confirmed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SR Number, service type, appointment date/time, contact number for queries.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Assigned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Push | Technician name, photo, rating, mobile number, expected arrival window.</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En Route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Push | Technician is on the way, ETA, link to track.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Arrived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Push | Technician has checked in at your location.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Estimate Awaiting Approval</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Estimate amount, itemized list, Approve/Reject buttons in WhatsApp.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Completed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Service done, report attached, invoice link, payment CTA.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Received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Payment confirmation, receipt download link.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Feedback Request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2 hours post-job, 1-click star rating link.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Visit Reminder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3 days before, 1 day before scheduled AMC visit.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Renewal Due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30 days before contract expiry, renewal offer.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New Job Assigned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 Push + In-App | Job details, customer address, scheduled time.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Rescheduled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 Customer | Push + WhatsApp | New date/time confirmed.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Request Approved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 Push | Parts approved, proceed to warehouse or await delivery.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Support Ticket Reply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Push | Support agent has replied to your ticket.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SLA Breach Alert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Operations Manager | Email + In-App | Job X has breached SLA — action required.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Overdue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 WhatsApp + Email | Payment reminder for invoice X, due date Y.</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14.4 Premium Communication Standards</w:t>
      </w:r>
    </w:p>
    <w:p>
      <w:pPr>
        <w:pStyle w:val="ListParagraph"/>
        <w:numPr>
          <w:ilvl w:val="0"/>
          <w:numId w:val="2"/>
        </w:numPr>
        <w:spacing w:after="60" w:before="60" w:line="300"/>
      </w:pPr>
      <w:r>
        <w:rPr>
          <w:rFonts w:ascii="Arial" w:cs="Arial" w:eastAsia="Arial" w:hAnsi="Arial"/>
          <w:color w:val="1A1A2E"/>
          <w:sz w:val="21"/>
          <w:szCs w:val="21"/>
        </w:rPr>
        <w:t xml:space="preserve">All customer-facing communication uses the customer's first name.</w:t>
      </w:r>
    </w:p>
    <w:p>
      <w:pPr>
        <w:pStyle w:val="ListParagraph"/>
        <w:numPr>
          <w:ilvl w:val="0"/>
          <w:numId w:val="2"/>
        </w:numPr>
        <w:spacing w:after="60" w:before="60" w:line="300"/>
      </w:pPr>
      <w:r>
        <w:rPr>
          <w:rFonts w:ascii="Arial" w:cs="Arial" w:eastAsia="Arial" w:hAnsi="Arial"/>
          <w:color w:val="1A1A2E"/>
          <w:sz w:val="21"/>
          <w:szCs w:val="21"/>
        </w:rPr>
        <w:t xml:space="preserve">Technician's name and photo are shared in every assignment notification — humanizes the service.</w:t>
      </w:r>
    </w:p>
    <w:p>
      <w:pPr>
        <w:pStyle w:val="ListParagraph"/>
        <w:numPr>
          <w:ilvl w:val="0"/>
          <w:numId w:val="2"/>
        </w:numPr>
        <w:spacing w:after="60" w:before="60" w:line="300"/>
      </w:pPr>
      <w:r>
        <w:rPr>
          <w:rFonts w:ascii="Arial" w:cs="Arial" w:eastAsia="Arial" w:hAnsi="Arial"/>
          <w:color w:val="1A1A2E"/>
          <w:sz w:val="21"/>
          <w:szCs w:val="21"/>
        </w:rPr>
        <w:t xml:space="preserve">No automated message should exceed 3 short paragraphs.</w:t>
      </w:r>
    </w:p>
    <w:p>
      <w:pPr>
        <w:pStyle w:val="ListParagraph"/>
        <w:numPr>
          <w:ilvl w:val="0"/>
          <w:numId w:val="2"/>
        </w:numPr>
        <w:spacing w:after="60" w:before="60" w:line="300"/>
      </w:pPr>
      <w:r>
        <w:rPr>
          <w:rFonts w:ascii="Arial" w:cs="Arial" w:eastAsia="Arial" w:hAnsi="Arial"/>
          <w:color w:val="1A1A2E"/>
          <w:sz w:val="21"/>
          <w:szCs w:val="21"/>
        </w:rPr>
        <w:t xml:space="preserve">Every actionable notification includes one clear CTA — never multiple competing actions.</w:t>
      </w:r>
    </w:p>
    <w:p>
      <w:pPr>
        <w:pStyle w:val="ListParagraph"/>
        <w:numPr>
          <w:ilvl w:val="0"/>
          <w:numId w:val="2"/>
        </w:numPr>
        <w:spacing w:after="60" w:before="60" w:line="300"/>
      </w:pPr>
      <w:r>
        <w:rPr>
          <w:rFonts w:ascii="Arial" w:cs="Arial" w:eastAsia="Arial" w:hAnsi="Arial"/>
          <w:color w:val="1A1A2E"/>
          <w:sz w:val="21"/>
          <w:szCs w:val="21"/>
        </w:rPr>
        <w:t xml:space="preserve">Unsubscribe / communication preferences are respected immediately and logged.</w:t>
      </w:r>
    </w:p>
    <w:p>
      <w:pPr>
        <w:pStyle w:val="ListParagraph"/>
        <w:numPr>
          <w:ilvl w:val="0"/>
          <w:numId w:val="2"/>
        </w:numPr>
        <w:spacing w:after="60" w:before="60" w:line="300"/>
      </w:pPr>
      <w:r>
        <w:rPr>
          <w:rFonts w:ascii="Arial" w:cs="Arial" w:eastAsia="Arial" w:hAnsi="Arial"/>
          <w:color w:val="1A1A2E"/>
          <w:sz w:val="21"/>
          <w:szCs w:val="21"/>
        </w:rPr>
        <w:t xml:space="preserve">Internal operational communications (SLA alerts, parts approvals) are direct and information-dense.</w:t>
      </w:r>
    </w:p>
    <w:p>
      <w:pPr>
        <w:pStyle w:val="Heading1"/>
        <w:pBdr>
          <w:bottom w:val="single" w:color="C9A84C" w:sz="4" w:space="4"/>
        </w:pBdr>
        <w:spacing w:after="160" w:before="480"/>
      </w:pPr>
      <w:r>
        <w:rPr>
          <w:rFonts w:ascii="Arial" w:cs="Arial" w:eastAsia="Arial" w:hAnsi="Arial"/>
          <w:b/>
          <w:bCs/>
          <w:color w:val="1B2A4A"/>
          <w:sz w:val="36"/>
          <w:szCs w:val="36"/>
        </w:rPr>
        <w:t xml:space="preserve">SECTION 15 — BILLING / PAYMENT / INVOICE EXPERIENCE</w:t>
      </w:r>
    </w:p>
    <w:p>
      <w:pPr>
        <w:pStyle w:val="Heading2"/>
        <w:spacing w:after="120" w:before="320"/>
      </w:pPr>
      <w:r>
        <w:rPr>
          <w:rFonts w:ascii="Arial" w:cs="Arial" w:eastAsia="Arial" w:hAnsi="Arial"/>
          <w:b/>
          <w:bCs/>
          <w:color w:val="1B2A4A"/>
          <w:sz w:val="28"/>
          <w:szCs w:val="28"/>
        </w:rPr>
        <w:t xml:space="preserve">15.1 Billing Architecture Overview</w:t>
      </w:r>
    </w:p>
    <w:p>
      <w:pPr>
        <w:spacing w:after="120" w:before="80" w:line="320"/>
      </w:pPr>
      <w:r>
        <w:rPr>
          <w:rFonts w:ascii="Arial" w:cs="Arial" w:eastAsia="Arial" w:hAnsi="Arial"/>
          <w:b w:val="false"/>
          <w:bCs w:val="false"/>
          <w:i w:val="false"/>
          <w:iCs w:val="false"/>
          <w:color w:val="1A1A2E"/>
          <w:sz w:val="22"/>
          <w:szCs w:val="22"/>
        </w:rPr>
        <w:t xml:space="preserve">The billing experience in CoolElite is designed to be transparent, premium-branded, and frictionless. The entire lifecycle from estimate to payment to receipt is digital, automated where possible, and requires no manual paper handling.</w:t>
      </w:r>
    </w:p>
    <w:p>
      <w:pPr>
        <w:pStyle w:val="Heading2"/>
        <w:spacing w:after="120" w:before="320"/>
      </w:pPr>
      <w:r>
        <w:rPr>
          <w:rFonts w:ascii="Arial" w:cs="Arial" w:eastAsia="Arial" w:hAnsi="Arial"/>
          <w:b/>
          <w:bCs/>
          <w:color w:val="1B2A4A"/>
          <w:sz w:val="28"/>
          <w:szCs w:val="28"/>
        </w:rPr>
        <w:t xml:space="preserve">15.2 Estimate Flow</w:t>
      </w:r>
    </w:p>
    <w:p>
      <w:pPr>
        <w:pStyle w:val="ListParagraph"/>
        <w:numPr>
          <w:ilvl w:val="0"/>
          <w:numId w:val="3"/>
        </w:numPr>
        <w:spacing w:after="60" w:before="60" w:line="300"/>
      </w:pPr>
      <w:r>
        <w:rPr>
          <w:rFonts w:ascii="Arial" w:cs="Arial" w:eastAsia="Arial" w:hAnsi="Arial"/>
          <w:color w:val="1A1A2E"/>
          <w:sz w:val="21"/>
          <w:szCs w:val="21"/>
        </w:rPr>
        <w:t xml:space="preserve">Technician completes diagnosis on-site and identifies additional work or parts beyond the scope of the original booking.</w:t>
      </w:r>
    </w:p>
    <w:p>
      <w:pPr>
        <w:pStyle w:val="ListParagraph"/>
        <w:numPr>
          <w:ilvl w:val="0"/>
          <w:numId w:val="3"/>
        </w:numPr>
        <w:spacing w:after="60" w:before="60" w:line="300"/>
      </w:pPr>
      <w:r>
        <w:rPr>
          <w:rFonts w:ascii="Arial" w:cs="Arial" w:eastAsia="Arial" w:hAnsi="Arial"/>
          <w:color w:val="1A1A2E"/>
          <w:sz w:val="21"/>
          <w:szCs w:val="21"/>
        </w:rPr>
        <w:t xml:space="preserve">Technician creates an estimate in the mobile app with parts, quantities, and labor charges.</w:t>
      </w:r>
    </w:p>
    <w:p>
      <w:pPr>
        <w:pStyle w:val="ListParagraph"/>
        <w:numPr>
          <w:ilvl w:val="0"/>
          <w:numId w:val="3"/>
        </w:numPr>
        <w:spacing w:after="60" w:before="60" w:line="300"/>
      </w:pPr>
      <w:r>
        <w:rPr>
          <w:rFonts w:ascii="Arial" w:cs="Arial" w:eastAsia="Arial" w:hAnsi="Arial"/>
          <w:color w:val="1A1A2E"/>
          <w:sz w:val="21"/>
          <w:szCs w:val="21"/>
        </w:rPr>
        <w:t xml:space="preserve">Estimate is submitted — system sends it to the customer via WhatsApp with an itemized summary and Approve / Decline quick-reply buttons.</w:t>
      </w:r>
    </w:p>
    <w:p>
      <w:pPr>
        <w:pStyle w:val="ListParagraph"/>
        <w:numPr>
          <w:ilvl w:val="0"/>
          <w:numId w:val="3"/>
        </w:numPr>
        <w:spacing w:after="60" w:before="60" w:line="300"/>
      </w:pPr>
      <w:r>
        <w:rPr>
          <w:rFonts w:ascii="Arial" w:cs="Arial" w:eastAsia="Arial" w:hAnsi="Arial"/>
          <w:color w:val="1A1A2E"/>
          <w:sz w:val="21"/>
          <w:szCs w:val="21"/>
        </w:rPr>
        <w:t xml:space="preserve">Customer approves or declines. Approval triggers work order creation. Declination closes the additional scope — original service continues without the additional work.</w:t>
      </w:r>
    </w:p>
    <w:p>
      <w:pPr>
        <w:pStyle w:val="ListParagraph"/>
        <w:numPr>
          <w:ilvl w:val="0"/>
          <w:numId w:val="3"/>
        </w:numPr>
        <w:spacing w:after="60" w:before="60" w:line="300"/>
      </w:pPr>
      <w:r>
        <w:rPr>
          <w:rFonts w:ascii="Arial" w:cs="Arial" w:eastAsia="Arial" w:hAnsi="Arial"/>
          <w:color w:val="1A1A2E"/>
          <w:sz w:val="21"/>
          <w:szCs w:val="21"/>
        </w:rPr>
        <w:t xml:space="preserve">All estimate actions are timestamped and logged.</w:t>
      </w:r>
    </w:p>
    <w:p>
      <w:pPr>
        <w:spacing w:after="120" w:before="80" w:line="320"/>
      </w:pPr>
      <w:r>
        <w:rPr>
          <w:rFonts w:ascii="Arial" w:cs="Arial" w:eastAsia="Arial" w:hAnsi="Arial"/>
          <w:b w:val="false"/>
          <w:bCs w:val="false"/>
          <w:i w:val="false"/>
          <w:iCs w:val="false"/>
          <w:color w:val="1A1A2E"/>
          <w:sz w:val="22"/>
          <w:szCs w:val="22"/>
        </w:rPr>
        <w:t xml:space="preserve">For corporate/enterprise customers, estimates above a configured threshold require procurement approval from the corporate contact before work proceeds.</w:t>
      </w:r>
    </w:p>
    <w:p>
      <w:pPr>
        <w:pStyle w:val="Heading2"/>
        <w:spacing w:after="120" w:before="320"/>
      </w:pPr>
      <w:r>
        <w:rPr>
          <w:rFonts w:ascii="Arial" w:cs="Arial" w:eastAsia="Arial" w:hAnsi="Arial"/>
          <w:b/>
          <w:bCs/>
          <w:color w:val="1B2A4A"/>
          <w:sz w:val="28"/>
          <w:szCs w:val="28"/>
        </w:rPr>
        <w:t xml:space="preserve">15.3 Invoice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Invoice Element</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Design Decision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Generation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Auto-generated immediately upon job completion submission by technician. Invoice is based on: original booking service charge + approved estimate items + parts used.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Line Items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Itemized: Service Charge (labor), Parts Used (with unit price and quantity), Visit Charge (for emergency), Discount Applied, Tax (GST/applicable tax).</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Format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Branded PDF with CoolElite logo, company details, customer details, job details, itemized table, payment instructions, and QR code for online payment.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Tax Handling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Tax configuration per service type and parts. Invoices show tax-exclusive amounts plus tax line separately. Supports GST-compliant format (HSN/SAC codes configurable).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Invoice Numbering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Configurable format (e.g., CE/2025/04/0001). Sequential, unique, reset rules configurable by admin.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Credit Notes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Issued by billing team for approved refunds, service failures, or warranty claims. Linked to original invoice.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Proforma Invoice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Generated at booking time for AMC enrollment or installation orders that require advance payment.</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15.4 Payment Experience</w:t>
      </w:r>
    </w:p>
    <w:p>
      <w:pPr>
        <w:pStyle w:val="ListParagraph"/>
        <w:numPr>
          <w:ilvl w:val="0"/>
          <w:numId w:val="2"/>
        </w:numPr>
        <w:spacing w:after="60" w:before="60" w:line="300"/>
      </w:pPr>
      <w:r>
        <w:rPr>
          <w:rFonts w:ascii="Arial" w:cs="Arial" w:eastAsia="Arial" w:hAnsi="Arial"/>
          <w:color w:val="1A1A2E"/>
          <w:sz w:val="21"/>
          <w:szCs w:val="21"/>
        </w:rPr>
        <w:t xml:space="preserve">Online Payment: Invoice includes direct payment link. Customer clicks → hosted payment gateway → card / UPI / net banking / wallet → instant confirmation → receipt generated.</w:t>
      </w:r>
    </w:p>
    <w:p>
      <w:pPr>
        <w:pStyle w:val="ListParagraph"/>
        <w:numPr>
          <w:ilvl w:val="0"/>
          <w:numId w:val="2"/>
        </w:numPr>
        <w:spacing w:after="60" w:before="60" w:line="300"/>
      </w:pPr>
      <w:r>
        <w:rPr>
          <w:rFonts w:ascii="Arial" w:cs="Arial" w:eastAsia="Arial" w:hAnsi="Arial"/>
          <w:color w:val="1A1A2E"/>
          <w:sz w:val="21"/>
          <w:szCs w:val="21"/>
        </w:rPr>
        <w:t xml:space="preserve">Cash on Delivery (COD): Technician records cash collection on mobile app. Amount and timestamp logged. Billing team reconciles.</w:t>
      </w:r>
    </w:p>
    <w:p>
      <w:pPr>
        <w:pStyle w:val="ListParagraph"/>
        <w:numPr>
          <w:ilvl w:val="0"/>
          <w:numId w:val="2"/>
        </w:numPr>
        <w:spacing w:after="60" w:before="60" w:line="300"/>
      </w:pPr>
      <w:r>
        <w:rPr>
          <w:rFonts w:ascii="Arial" w:cs="Arial" w:eastAsia="Arial" w:hAnsi="Arial"/>
          <w:color w:val="1A1A2E"/>
          <w:sz w:val="21"/>
          <w:szCs w:val="21"/>
        </w:rPr>
        <w:t xml:space="preserve">Bank Transfer / Cheque: Billing team manually records and reconciles. Pending until marked confirmed.</w:t>
      </w:r>
    </w:p>
    <w:p>
      <w:pPr>
        <w:pStyle w:val="ListParagraph"/>
        <w:numPr>
          <w:ilvl w:val="0"/>
          <w:numId w:val="2"/>
        </w:numPr>
        <w:spacing w:after="60" w:before="60" w:line="300"/>
      </w:pPr>
      <w:r>
        <w:rPr>
          <w:rFonts w:ascii="Arial" w:cs="Arial" w:eastAsia="Arial" w:hAnsi="Arial"/>
          <w:color w:val="1A1A2E"/>
          <w:sz w:val="21"/>
          <w:szCs w:val="21"/>
        </w:rPr>
        <w:t xml:space="preserve">Corporate Credit: Enterprise clients get net-30/net-60 credit terms. Billing team monitors aging and sends automated reminders.</w:t>
      </w:r>
    </w:p>
    <w:p>
      <w:pPr>
        <w:pStyle w:val="ListParagraph"/>
        <w:numPr>
          <w:ilvl w:val="0"/>
          <w:numId w:val="2"/>
        </w:numPr>
        <w:spacing w:after="60" w:before="60" w:line="300"/>
      </w:pPr>
      <w:r>
        <w:rPr>
          <w:rFonts w:ascii="Arial" w:cs="Arial" w:eastAsia="Arial" w:hAnsi="Arial"/>
          <w:color w:val="1A1A2E"/>
          <w:sz w:val="21"/>
          <w:szCs w:val="21"/>
        </w:rPr>
        <w:t xml:space="preserve">Partial Payments: Supported — invoice tracks partial amount paid, outstanding balance displayed to customer.</w:t>
      </w:r>
    </w:p>
    <w:p>
      <w:pPr>
        <w:pStyle w:val="ListParagraph"/>
        <w:numPr>
          <w:ilvl w:val="0"/>
          <w:numId w:val="2"/>
        </w:numPr>
        <w:spacing w:after="60" w:before="60" w:line="300"/>
      </w:pPr>
      <w:r>
        <w:rPr>
          <w:rFonts w:ascii="Arial" w:cs="Arial" w:eastAsia="Arial" w:hAnsi="Arial"/>
          <w:color w:val="1A1A2E"/>
          <w:sz w:val="21"/>
          <w:szCs w:val="21"/>
        </w:rPr>
        <w:t xml:space="preserve">Advance Payment: For AMC enrollment and large installations, advance payment request sent before work starts.</w:t>
      </w:r>
    </w:p>
    <w:p>
      <w:pPr>
        <w:pStyle w:val="Heading2"/>
        <w:spacing w:after="120" w:before="320"/>
      </w:pPr>
      <w:r>
        <w:rPr>
          <w:rFonts w:ascii="Arial" w:cs="Arial" w:eastAsia="Arial" w:hAnsi="Arial"/>
          <w:b/>
          <w:bCs/>
          <w:color w:val="1B2A4A"/>
          <w:sz w:val="28"/>
          <w:szCs w:val="28"/>
        </w:rPr>
        <w:t xml:space="preserve">15.5 Customer Payment Visibility</w:t>
      </w:r>
    </w:p>
    <w:p>
      <w:pPr>
        <w:spacing w:after="120" w:before="80" w:line="320"/>
      </w:pPr>
      <w:r>
        <w:rPr>
          <w:rFonts w:ascii="Arial" w:cs="Arial" w:eastAsia="Arial" w:hAnsi="Arial"/>
          <w:b w:val="false"/>
          <w:bCs w:val="false"/>
          <w:i w:val="false"/>
          <w:iCs w:val="false"/>
          <w:color w:val="1A1A2E"/>
          <w:sz w:val="22"/>
          <w:szCs w:val="22"/>
        </w:rPr>
        <w:t xml:space="preserve">Customers see a complete, clean financial picture in their account: all invoices by date, each invoice's payment status, outstanding amount highlighted in amber, payment history per invoice, and downloadable receipts for every payment. The experience should feel like a premium bank statement — organized, clear, and trustworthy.</w:t>
      </w:r>
    </w:p>
    <w:p>
      <w:pPr>
        <w:pStyle w:val="Heading2"/>
        <w:spacing w:after="120" w:before="320"/>
      </w:pPr>
      <w:r>
        <w:rPr>
          <w:rFonts w:ascii="Arial" w:cs="Arial" w:eastAsia="Arial" w:hAnsi="Arial"/>
          <w:b/>
          <w:bCs/>
          <w:color w:val="1B2A4A"/>
          <w:sz w:val="28"/>
          <w:szCs w:val="28"/>
        </w:rPr>
        <w:t xml:space="preserve">15.6 Admin / Finance Billing Visibility</w:t>
      </w:r>
    </w:p>
    <w:p>
      <w:pPr>
        <w:spacing w:after="120" w:before="80" w:line="320"/>
      </w:pPr>
      <w:r>
        <w:rPr>
          <w:rFonts w:ascii="Arial" w:cs="Arial" w:eastAsia="Arial" w:hAnsi="Arial"/>
          <w:b w:val="false"/>
          <w:bCs w:val="false"/>
          <w:i w:val="false"/>
          <w:iCs w:val="false"/>
          <w:color w:val="1A1A2E"/>
          <w:sz w:val="22"/>
          <w:szCs w:val="22"/>
        </w:rPr>
        <w:t xml:space="preserve">Finance managers have access to: revenue by period, collection status, aging analysis (0-30 / 31-60 / 61-90 / 90+ days buckets), technician-generated revenue, service-type revenue breakdown, and tax liability reports. All data is exportable to Excel/CSV for accounting system integration. The billing module is designed to require zero reconciliation effort — every transaction is automatically matched to its source job and customer.</w:t>
      </w:r>
    </w:p>
    <w:p>
      <w:pPr>
        <w:pStyle w:val="Heading1"/>
        <w:pBdr>
          <w:bottom w:val="single" w:color="C9A84C" w:sz="4" w:space="4"/>
        </w:pBdr>
        <w:spacing w:after="160" w:before="480"/>
      </w:pPr>
      <w:r>
        <w:rPr>
          <w:rFonts w:ascii="Arial" w:cs="Arial" w:eastAsia="Arial" w:hAnsi="Arial"/>
          <w:b/>
          <w:bCs/>
          <w:color w:val="1B2A4A"/>
          <w:sz w:val="36"/>
          <w:szCs w:val="36"/>
        </w:rPr>
        <w:t xml:space="preserve">SECTION 16 — OPERATIONS / FIELD WORKFLOW</w:t>
      </w:r>
    </w:p>
    <w:p>
      <w:pPr>
        <w:pStyle w:val="Heading2"/>
        <w:spacing w:after="120" w:before="320"/>
      </w:pPr>
      <w:r>
        <w:rPr>
          <w:rFonts w:ascii="Arial" w:cs="Arial" w:eastAsia="Arial" w:hAnsi="Arial"/>
          <w:b/>
          <w:bCs/>
          <w:color w:val="1B2A4A"/>
          <w:sz w:val="28"/>
          <w:szCs w:val="28"/>
        </w:rPr>
        <w:t xml:space="preserve">16.1 Complete Field Service Workflow</w:t>
      </w:r>
    </w:p>
    <w:p>
      <w:pPr>
        <w:spacing w:after="120" w:before="80" w:line="320"/>
      </w:pPr>
      <w:r>
        <w:rPr>
          <w:rFonts w:ascii="Arial" w:cs="Arial" w:eastAsia="Arial" w:hAnsi="Arial"/>
          <w:b w:val="false"/>
          <w:bCs w:val="false"/>
          <w:i w:val="false"/>
          <w:iCs w:val="false"/>
          <w:color w:val="1A1A2E"/>
          <w:sz w:val="22"/>
          <w:szCs w:val="22"/>
        </w:rPr>
        <w:t xml:space="preserve">The field service workflow is the operational heart of CoolElite. Below is the end-to-end workflow from job creation to final closure, with system states and actor responsibilities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Workflow Stage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Actor | System Action | Customer Experience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SR Created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(web/app/phone) or CS Agent creates SR. System assigns SR Number, initial status: Pending Assignment. WhatsApp confirmation sent to customer.</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Assigned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Operations Executive selects technician from availability board or accepts auto-suggestion. Status: Scheduled. Customer notified with technician details.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Day-Before Reminder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automated action: Customer reminder sent evening before appointment. Technician notified of next day's job list.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Departs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marks 'Depart for Job' in app. GPS journey tracking begins (optional, if enabled). Status: En Route. Customer notified with ETA.</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Arrives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taps 'Arrived' in app. GPS check-in validated (must be within 150m of customer address). Status: Arrived. Customer push notification.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Work Initiated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taps 'Start Work'. Status: In Progress. System records start time (used for SLA calculation and job duration tracking).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Diagnosis &amp; Assessment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inspects equipment. If additional work or parts needed: creates estimate in app and sends to customer for approval. Customer approves/rejects within app or WhatsApp.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Procurement (if needed)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submits parts request. Warehouse receives, approves, and dispatches. Technician may need to pause and return (creates revisit or resumes same job based on parts availability timing).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Work Execution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performs service. Completes checklist items in app as each task is done. Real-time status visible to customer and operations.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Report Submission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fills service report (checklist, observations, parts used), uploads min 2 photos, captures customer digital signature.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Payment Collection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 displayed to technician. If COD: technician collects cash and records. If online: customer receives payment link via WhatsApp.</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Completion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Technician marks job complete. Status: Completed. System triggers: invoice send, feedback request queue (delayed 2 hours), warranty record creation if applicable.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Feedback</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hours post-completion: automated WhatsApp message with 1-5 star rating link. Response captured, linked to SR and technician record.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Job Closure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After payment received or within 24 hours: Status: Closed. AMC visit counter updated if applicable. Customer service report made available in account.</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16.2 Revisit and Warranty Workflow</w:t>
      </w:r>
    </w:p>
    <w:p>
      <w:pPr>
        <w:spacing w:after="120" w:before="80" w:line="320"/>
      </w:pPr>
      <w:r>
        <w:rPr>
          <w:rFonts w:ascii="Arial" w:cs="Arial" w:eastAsia="Arial" w:hAnsi="Arial"/>
          <w:b w:val="false"/>
          <w:bCs w:val="false"/>
          <w:i w:val="false"/>
          <w:iCs w:val="false"/>
          <w:color w:val="1A1A2E"/>
          <w:sz w:val="22"/>
          <w:szCs w:val="22"/>
        </w:rPr>
        <w:t xml:space="preserve">If a customer reports that the issue recurs within the warranty period (configured per service type, typically 30 days for repair, 90 days for parts-related work), the following process applies:</w:t>
      </w:r>
    </w:p>
    <w:p>
      <w:pPr>
        <w:pStyle w:val="ListParagraph"/>
        <w:numPr>
          <w:ilvl w:val="0"/>
          <w:numId w:val="3"/>
        </w:numPr>
        <w:spacing w:after="60" w:before="60" w:line="300"/>
      </w:pPr>
      <w:r>
        <w:rPr>
          <w:rFonts w:ascii="Arial" w:cs="Arial" w:eastAsia="Arial" w:hAnsi="Arial"/>
          <w:color w:val="1A1A2E"/>
          <w:sz w:val="21"/>
          <w:szCs w:val="21"/>
        </w:rPr>
        <w:t xml:space="preserve">Customer raises support ticket or calls CS team reporting recurrence.</w:t>
      </w:r>
    </w:p>
    <w:p>
      <w:pPr>
        <w:pStyle w:val="ListParagraph"/>
        <w:numPr>
          <w:ilvl w:val="0"/>
          <w:numId w:val="3"/>
        </w:numPr>
        <w:spacing w:after="60" w:before="60" w:line="300"/>
      </w:pPr>
      <w:r>
        <w:rPr>
          <w:rFonts w:ascii="Arial" w:cs="Arial" w:eastAsia="Arial" w:hAnsi="Arial"/>
          <w:color w:val="1A1A2E"/>
          <w:sz w:val="21"/>
          <w:szCs w:val="21"/>
        </w:rPr>
        <w:t xml:space="preserve">CS agent verifies warranty eligibility in system (original SR date, warranty window, parts warranty if parts were replaced).</w:t>
      </w:r>
    </w:p>
    <w:p>
      <w:pPr>
        <w:pStyle w:val="ListParagraph"/>
        <w:numPr>
          <w:ilvl w:val="0"/>
          <w:numId w:val="3"/>
        </w:numPr>
        <w:spacing w:after="60" w:before="60" w:line="300"/>
      </w:pPr>
      <w:r>
        <w:rPr>
          <w:rFonts w:ascii="Arial" w:cs="Arial" w:eastAsia="Arial" w:hAnsi="Arial"/>
          <w:color w:val="1A1A2E"/>
          <w:sz w:val="21"/>
          <w:szCs w:val="21"/>
        </w:rPr>
        <w:t xml:space="preserve">If within warranty: Revisit SR created, linked to original SR, marked as Warranty Visit. No invoice generated.</w:t>
      </w:r>
    </w:p>
    <w:p>
      <w:pPr>
        <w:pStyle w:val="ListParagraph"/>
        <w:numPr>
          <w:ilvl w:val="0"/>
          <w:numId w:val="3"/>
        </w:numPr>
        <w:spacing w:after="60" w:before="60" w:line="300"/>
      </w:pPr>
      <w:r>
        <w:rPr>
          <w:rFonts w:ascii="Arial" w:cs="Arial" w:eastAsia="Arial" w:hAnsi="Arial"/>
          <w:color w:val="1A1A2E"/>
          <w:sz w:val="21"/>
          <w:szCs w:val="21"/>
        </w:rPr>
        <w:t xml:space="preserve">Senior technician assigned preferentially for warranty visits.</w:t>
      </w:r>
    </w:p>
    <w:p>
      <w:pPr>
        <w:pStyle w:val="ListParagraph"/>
        <w:numPr>
          <w:ilvl w:val="0"/>
          <w:numId w:val="3"/>
        </w:numPr>
        <w:spacing w:after="60" w:before="60" w:line="300"/>
      </w:pPr>
      <w:r>
        <w:rPr>
          <w:rFonts w:ascii="Arial" w:cs="Arial" w:eastAsia="Arial" w:hAnsi="Arial"/>
          <w:color w:val="1A1A2E"/>
          <w:sz w:val="21"/>
          <w:szCs w:val="21"/>
        </w:rPr>
        <w:t xml:space="preserve">Revisit marked in system. Quality tracking reports flag jobs with warranty revisits for manager review.</w:t>
      </w:r>
    </w:p>
    <w:p>
      <w:pPr>
        <w:pStyle w:val="ListParagraph"/>
        <w:numPr>
          <w:ilvl w:val="0"/>
          <w:numId w:val="3"/>
        </w:numPr>
        <w:spacing w:after="60" w:before="60" w:line="300"/>
      </w:pPr>
      <w:r>
        <w:rPr>
          <w:rFonts w:ascii="Arial" w:cs="Arial" w:eastAsia="Arial" w:hAnsi="Arial"/>
          <w:color w:val="1A1A2E"/>
          <w:sz w:val="21"/>
          <w:szCs w:val="21"/>
        </w:rPr>
        <w:t xml:space="preserve">If parts failed: parts request raised, covered under parts warranty. Supplier claim raised internally.</w:t>
      </w:r>
    </w:p>
    <w:p>
      <w:pPr>
        <w:pStyle w:val="Heading2"/>
        <w:spacing w:after="120" w:before="320"/>
      </w:pPr>
      <w:r>
        <w:rPr>
          <w:rFonts w:ascii="Arial" w:cs="Arial" w:eastAsia="Arial" w:hAnsi="Arial"/>
          <w:b/>
          <w:bCs/>
          <w:color w:val="1B2A4A"/>
          <w:sz w:val="28"/>
          <w:szCs w:val="28"/>
        </w:rPr>
        <w:t xml:space="preserve">16.3 Emergency / Priority Workflow</w:t>
      </w:r>
    </w:p>
    <w:p>
      <w:pPr>
        <w:spacing w:after="120" w:before="80" w:line="320"/>
      </w:pPr>
      <w:r>
        <w:rPr>
          <w:rFonts w:ascii="Arial" w:cs="Arial" w:eastAsia="Arial" w:hAnsi="Arial"/>
          <w:b w:val="false"/>
          <w:bCs w:val="false"/>
          <w:i w:val="false"/>
          <w:iCs w:val="false"/>
          <w:color w:val="1A1A2E"/>
          <w:sz w:val="22"/>
          <w:szCs w:val="22"/>
        </w:rPr>
        <w:t xml:space="preserve">Emergency SRs bypass normal scheduling. They are flagged with highest priority, trigger immediate notification to on-call operations team, and must have a technician assigned within 30 minutes of creation. SLA for emergency: technician on-site within 4 hours. Emergency SRs appear at the top of all queues in red with countdown timer.</w:t>
      </w:r>
    </w:p>
    <w:p>
      <w:pPr>
        <w:pStyle w:val="Heading2"/>
        <w:spacing w:after="120" w:before="320"/>
      </w:pPr>
      <w:r>
        <w:rPr>
          <w:rFonts w:ascii="Arial" w:cs="Arial" w:eastAsia="Arial" w:hAnsi="Arial"/>
          <w:b/>
          <w:bCs/>
          <w:color w:val="1B2A4A"/>
          <w:sz w:val="28"/>
          <w:szCs w:val="28"/>
        </w:rPr>
        <w:t xml:space="preserve">16.4 Multi-Unit / Enterprise Site Workflow</w:t>
      </w:r>
    </w:p>
    <w:p>
      <w:pPr>
        <w:spacing w:after="120" w:before="80" w:line="320"/>
      </w:pPr>
      <w:r>
        <w:rPr>
          <w:rFonts w:ascii="Arial" w:cs="Arial" w:eastAsia="Arial" w:hAnsi="Arial"/>
          <w:b w:val="false"/>
          <w:bCs w:val="false"/>
          <w:i w:val="false"/>
          <w:iCs w:val="false"/>
          <w:color w:val="1A1A2E"/>
          <w:sz w:val="22"/>
          <w:szCs w:val="22"/>
        </w:rPr>
        <w:t xml:space="preserve">For enterprise customers with multiple units at one or multiple sites, a Batch Job is created with one parent SR and multiple child SRs (one per unit or per site). A single lead technician with one or more helpers is dispatched. The lead technician's app shows all units in scope for the visit. Completion requires each unit's checklist to be submitted individually. The invoice is consolidated at the parent SR level.</w:t>
      </w:r>
    </w:p>
    <w:p>
      <w:pPr>
        <w:pStyle w:val="Heading1"/>
        <w:pBdr>
          <w:bottom w:val="single" w:color="C9A84C" w:sz="4" w:space="4"/>
        </w:pBdr>
        <w:spacing w:after="160" w:before="480"/>
      </w:pPr>
      <w:r>
        <w:rPr>
          <w:rFonts w:ascii="Arial" w:cs="Arial" w:eastAsia="Arial" w:hAnsi="Arial"/>
          <w:b/>
          <w:bCs/>
          <w:color w:val="1B2A4A"/>
          <w:sz w:val="36"/>
          <w:szCs w:val="36"/>
        </w:rPr>
        <w:t xml:space="preserve">SECTION 17 — ANALYTICS / DASHBOARD / REPORTING VISION</w:t>
      </w:r>
    </w:p>
    <w:p>
      <w:pPr>
        <w:pStyle w:val="Heading2"/>
        <w:spacing w:after="120" w:before="320"/>
      </w:pPr>
      <w:r>
        <w:rPr>
          <w:rFonts w:ascii="Arial" w:cs="Arial" w:eastAsia="Arial" w:hAnsi="Arial"/>
          <w:b/>
          <w:bCs/>
          <w:color w:val="1B2A4A"/>
          <w:sz w:val="28"/>
          <w:szCs w:val="28"/>
        </w:rPr>
        <w:t xml:space="preserve">17.1 Dashboard Architecture</w:t>
      </w:r>
    </w:p>
    <w:p>
      <w:pPr>
        <w:spacing w:after="120" w:before="80" w:line="320"/>
      </w:pPr>
      <w:r>
        <w:rPr>
          <w:rFonts w:ascii="Arial" w:cs="Arial" w:eastAsia="Arial" w:hAnsi="Arial"/>
          <w:b w:val="false"/>
          <w:bCs w:val="false"/>
          <w:i w:val="false"/>
          <w:iCs w:val="false"/>
          <w:color w:val="1A1A2E"/>
          <w:sz w:val="22"/>
          <w:szCs w:val="22"/>
        </w:rPr>
        <w:t xml:space="preserve">CoolElite's dashboard and analytics layer provides role-tailored operational and strategic visibility. Every dashboard is role-driven — different users see different metrics based on their decision-making needs.</w:t>
      </w:r>
    </w:p>
    <w:p>
      <w:pPr>
        <w:pStyle w:val="Heading2"/>
        <w:spacing w:after="120" w:before="320"/>
      </w:pPr>
      <w:r>
        <w:rPr>
          <w:rFonts w:ascii="Arial" w:cs="Arial" w:eastAsia="Arial" w:hAnsi="Arial"/>
          <w:b/>
          <w:bCs/>
          <w:color w:val="1B2A4A"/>
          <w:sz w:val="28"/>
          <w:szCs w:val="28"/>
        </w:rPr>
        <w:t xml:space="preserve">17.2 Super Admin / Business Owner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Business Command Center</w:t>
            </w:r>
          </w:p>
          <w:p>
            <w:pPr>
              <w:spacing w:after="40" w:before="40" w:line="280"/>
            </w:pPr>
            <w:r>
              <w:rPr>
                <w:rFonts w:ascii="Arial" w:cs="Arial" w:eastAsia="Arial" w:hAnsi="Arial"/>
                <w:color w:val="1A1A2E"/>
                <w:sz w:val="20"/>
                <w:szCs w:val="20"/>
              </w:rPr>
              <w:t xml:space="preserve">Total Revenue (Today / This Month / This Quarter / YTD) with trend vs prior period</w:t>
            </w:r>
          </w:p>
          <w:p>
            <w:pPr>
              <w:spacing w:after="40" w:before="40" w:line="280"/>
            </w:pPr>
            <w:r>
              <w:rPr>
                <w:rFonts w:ascii="Arial" w:cs="Arial" w:eastAsia="Arial" w:hAnsi="Arial"/>
                <w:color w:val="1A1A2E"/>
                <w:sz w:val="20"/>
                <w:szCs w:val="20"/>
              </w:rPr>
              <w:t xml:space="preserve">Jobs Completed vs Target | SLA Compliance % | Average Customer Rating</w:t>
            </w:r>
          </w:p>
          <w:p>
            <w:pPr>
              <w:spacing w:after="40" w:before="40" w:line="280"/>
            </w:pPr>
            <w:r>
              <w:rPr>
                <w:rFonts w:ascii="Arial" w:cs="Arial" w:eastAsia="Arial" w:hAnsi="Arial"/>
                <w:color w:val="1A1A2E"/>
                <w:sz w:val="20"/>
                <w:szCs w:val="20"/>
              </w:rPr>
              <w:t xml:space="preserve">New Customers Acquired (This Month) | AMC Contracts Active | AMC Renewals Due</w:t>
            </w:r>
          </w:p>
          <w:p>
            <w:pPr>
              <w:spacing w:after="40" w:before="40" w:line="280"/>
            </w:pPr>
            <w:r>
              <w:rPr>
                <w:rFonts w:ascii="Arial" w:cs="Arial" w:eastAsia="Arial" w:hAnsi="Arial"/>
                <w:color w:val="1A1A2E"/>
                <w:sz w:val="20"/>
                <w:szCs w:val="20"/>
              </w:rPr>
              <w:t xml:space="preserve">Outstanding Receivables (Total + Aging buckets)</w:t>
            </w:r>
          </w:p>
          <w:p>
            <w:pPr>
              <w:spacing w:after="40" w:before="40" w:line="280"/>
            </w:pPr>
            <w:r>
              <w:rPr>
                <w:rFonts w:ascii="Arial" w:cs="Arial" w:eastAsia="Arial" w:hAnsi="Arial"/>
                <w:color w:val="1A1A2E"/>
                <w:sz w:val="20"/>
                <w:szCs w:val="20"/>
              </w:rPr>
              <w:t xml:space="preserve">Top Services by Revenue | Top Technicians by Completion Rating</w:t>
            </w:r>
          </w:p>
          <w:p>
            <w:pPr>
              <w:spacing w:after="40" w:before="40" w:line="280"/>
            </w:pPr>
            <w:r>
              <w:rPr>
                <w:rFonts w:ascii="Arial" w:cs="Arial" w:eastAsia="Arial" w:hAnsi="Arial"/>
                <w:color w:val="1A1A2E"/>
                <w:sz w:val="20"/>
                <w:szCs w:val="20"/>
              </w:rPr>
              <w:t xml:space="preserve">Geographic Revenue Heat Map by Zone</w:t>
            </w:r>
          </w:p>
          <w:p>
            <w:pPr>
              <w:spacing w:after="40" w:before="40" w:line="280"/>
            </w:pPr>
            <w:r>
              <w:rPr>
                <w:rFonts w:ascii="Arial" w:cs="Arial" w:eastAsia="Arial" w:hAnsi="Arial"/>
                <w:color w:val="1A1A2E"/>
                <w:sz w:val="20"/>
                <w:szCs w:val="20"/>
              </w:rPr>
              <w:t xml:space="preserve">Customer Satisfaction Trend (monthly NPS equivalent)</w:t>
            </w:r>
          </w:p>
          <w:p>
            <w:pPr>
              <w:spacing w:after="40" w:before="40" w:line="280"/>
            </w:pPr>
            <w:r>
              <w:rPr>
                <w:rFonts w:ascii="Arial" w:cs="Arial" w:eastAsia="Arial" w:hAnsi="Arial"/>
                <w:color w:val="1A1A2E"/>
                <w:sz w:val="20"/>
                <w:szCs w:val="20"/>
              </w:rPr>
              <w:t xml:space="preserve">Platform Usage Stats (website visits, app sessions, bookings initiated vs completed)</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17.3 Operations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Operations Control Dashboard</w:t>
            </w:r>
          </w:p>
          <w:p>
            <w:pPr>
              <w:spacing w:after="40" w:before="40" w:line="280"/>
            </w:pPr>
            <w:r>
              <w:rPr>
                <w:rFonts w:ascii="Arial" w:cs="Arial" w:eastAsia="Arial" w:hAnsi="Arial"/>
                <w:color w:val="1A1A2E"/>
                <w:sz w:val="20"/>
                <w:szCs w:val="20"/>
              </w:rPr>
              <w:t xml:space="preserve">Today's Job Queue: Pending / Assigned / In-Progress / Completed / Overdue counts</w:t>
            </w:r>
          </w:p>
          <w:p>
            <w:pPr>
              <w:spacing w:after="40" w:before="40" w:line="280"/>
            </w:pPr>
            <w:r>
              <w:rPr>
                <w:rFonts w:ascii="Arial" w:cs="Arial" w:eastAsia="Arial" w:hAnsi="Arial"/>
                <w:color w:val="1A1A2E"/>
                <w:sz w:val="20"/>
                <w:szCs w:val="20"/>
              </w:rPr>
              <w:t xml:space="preserve">SLA Breach Alert List (live, auto-refreshed every 60 seconds)</w:t>
            </w:r>
          </w:p>
          <w:p>
            <w:pPr>
              <w:spacing w:after="40" w:before="40" w:line="280"/>
            </w:pPr>
            <w:r>
              <w:rPr>
                <w:rFonts w:ascii="Arial" w:cs="Arial" w:eastAsia="Arial" w:hAnsi="Arial"/>
                <w:color w:val="1A1A2E"/>
                <w:sz w:val="20"/>
                <w:szCs w:val="20"/>
              </w:rPr>
              <w:t xml:space="preserve">Technician Utilization: Each technician's job count and current status</w:t>
            </w:r>
          </w:p>
          <w:p>
            <w:pPr>
              <w:spacing w:after="40" w:before="40" w:line="280"/>
            </w:pPr>
            <w:r>
              <w:rPr>
                <w:rFonts w:ascii="Arial" w:cs="Arial" w:eastAsia="Arial" w:hAnsi="Arial"/>
                <w:color w:val="1A1A2E"/>
                <w:sz w:val="20"/>
                <w:szCs w:val="20"/>
              </w:rPr>
              <w:t xml:space="preserve">Zone-wise Job Distribution</w:t>
            </w:r>
          </w:p>
          <w:p>
            <w:pPr>
              <w:spacing w:after="40" w:before="40" w:line="280"/>
            </w:pPr>
            <w:r>
              <w:rPr>
                <w:rFonts w:ascii="Arial" w:cs="Arial" w:eastAsia="Arial" w:hAnsi="Arial"/>
                <w:color w:val="1A1A2E"/>
                <w:sz w:val="20"/>
                <w:szCs w:val="20"/>
              </w:rPr>
              <w:t xml:space="preserve">Average Job Completion Time (today vs 30-day average)</w:t>
            </w:r>
          </w:p>
          <w:p>
            <w:pPr>
              <w:spacing w:after="40" w:before="40" w:line="280"/>
            </w:pPr>
            <w:r>
              <w:rPr>
                <w:rFonts w:ascii="Arial" w:cs="Arial" w:eastAsia="Arial" w:hAnsi="Arial"/>
                <w:color w:val="1A1A2E"/>
                <w:sz w:val="20"/>
                <w:szCs w:val="20"/>
              </w:rPr>
              <w:t xml:space="preserve">Customer Complaints / Escalations Open</w:t>
            </w:r>
          </w:p>
          <w:p>
            <w:pPr>
              <w:spacing w:after="40" w:before="40" w:line="280"/>
            </w:pPr>
            <w:r>
              <w:rPr>
                <w:rFonts w:ascii="Arial" w:cs="Arial" w:eastAsia="Arial" w:hAnsi="Arial"/>
                <w:color w:val="1A1A2E"/>
                <w:sz w:val="20"/>
                <w:szCs w:val="20"/>
              </w:rPr>
              <w:t xml:space="preserve">Parts Requests Pending Approval</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17.4 Finance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Financial Intelligence Dashboard</w:t>
            </w:r>
          </w:p>
          <w:p>
            <w:pPr>
              <w:spacing w:after="40" w:before="40" w:line="280"/>
            </w:pPr>
            <w:r>
              <w:rPr>
                <w:rFonts w:ascii="Arial" w:cs="Arial" w:eastAsia="Arial" w:hAnsi="Arial"/>
                <w:color w:val="1A1A2E"/>
                <w:sz w:val="20"/>
                <w:szCs w:val="20"/>
              </w:rPr>
              <w:t xml:space="preserve">Revenue Today / Week / Month / Quarter with trend line</w:t>
            </w:r>
          </w:p>
          <w:p>
            <w:pPr>
              <w:spacing w:after="40" w:before="40" w:line="280"/>
            </w:pPr>
            <w:r>
              <w:rPr>
                <w:rFonts w:ascii="Arial" w:cs="Arial" w:eastAsia="Arial" w:hAnsi="Arial"/>
                <w:color w:val="1A1A2E"/>
                <w:sz w:val="20"/>
                <w:szCs w:val="20"/>
              </w:rPr>
              <w:t xml:space="preserve">Collection Rate % (collected vs invoiced)</w:t>
            </w:r>
          </w:p>
          <w:p>
            <w:pPr>
              <w:spacing w:after="40" w:before="40" w:line="280"/>
            </w:pPr>
            <w:r>
              <w:rPr>
                <w:rFonts w:ascii="Arial" w:cs="Arial" w:eastAsia="Arial" w:hAnsi="Arial"/>
                <w:color w:val="1A1A2E"/>
                <w:sz w:val="20"/>
                <w:szCs w:val="20"/>
              </w:rPr>
              <w:t xml:space="preserve">Aging Analysis: &lt;30 / 31-60 / 61-90 / 90+ days outstanding</w:t>
            </w:r>
          </w:p>
          <w:p>
            <w:pPr>
              <w:spacing w:after="40" w:before="40" w:line="280"/>
            </w:pPr>
            <w:r>
              <w:rPr>
                <w:rFonts w:ascii="Arial" w:cs="Arial" w:eastAsia="Arial" w:hAnsi="Arial"/>
                <w:color w:val="1A1A2E"/>
                <w:sz w:val="20"/>
                <w:szCs w:val="20"/>
              </w:rPr>
              <w:t xml:space="preserve">Top 10 Customers by Outstanding Balance</w:t>
            </w:r>
          </w:p>
          <w:p>
            <w:pPr>
              <w:spacing w:after="40" w:before="40" w:line="280"/>
            </w:pPr>
            <w:r>
              <w:rPr>
                <w:rFonts w:ascii="Arial" w:cs="Arial" w:eastAsia="Arial" w:hAnsi="Arial"/>
                <w:color w:val="1A1A2E"/>
                <w:sz w:val="20"/>
                <w:szCs w:val="20"/>
              </w:rPr>
              <w:t xml:space="preserve">Revenue by Service Type (pie/bar chart)</w:t>
            </w:r>
          </w:p>
          <w:p>
            <w:pPr>
              <w:spacing w:after="40" w:before="40" w:line="280"/>
            </w:pPr>
            <w:r>
              <w:rPr>
                <w:rFonts w:ascii="Arial" w:cs="Arial" w:eastAsia="Arial" w:hAnsi="Arial"/>
                <w:color w:val="1A1A2E"/>
                <w:sz w:val="20"/>
                <w:szCs w:val="20"/>
              </w:rPr>
              <w:t xml:space="preserve">Discount and Coupon Usage Impact</w:t>
            </w:r>
          </w:p>
          <w:p>
            <w:pPr>
              <w:spacing w:after="40" w:before="40" w:line="280"/>
            </w:pPr>
            <w:r>
              <w:rPr>
                <w:rFonts w:ascii="Arial" w:cs="Arial" w:eastAsia="Arial" w:hAnsi="Arial"/>
                <w:color w:val="1A1A2E"/>
                <w:sz w:val="20"/>
                <w:szCs w:val="20"/>
              </w:rPr>
              <w:t xml:space="preserve">Tax Liability Summary (GST output vs input if applicable)</w:t>
            </w:r>
          </w:p>
          <w:p>
            <w:pPr>
              <w:spacing w:after="40" w:before="40" w:line="280"/>
            </w:pPr>
            <w:r>
              <w:rPr>
                <w:rFonts w:ascii="Arial" w:cs="Arial" w:eastAsia="Arial" w:hAnsi="Arial"/>
                <w:color w:val="1A1A2E"/>
                <w:sz w:val="20"/>
                <w:szCs w:val="20"/>
              </w:rPr>
              <w:t xml:space="preserve">Month-over-Month Revenue Growth</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17.5 Operational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Report Name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Description &amp; Use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Daily Job Sheet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jobs scheduled for a specific date with technician and customer details. Used for daily briefing.</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 Performance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 technician: jobs completed, rating average, SLA compliance, revisit rate, revenue generated. Period-selectable.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SLA Compliance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jobs vs SLA targets. Breach count, average breach duration, breakdown by zone and service type.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 Retention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Repeat customer frequency, churned customers (no booking in 6+ months), AMC expiry without renewal.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AMC Performance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Contracts enrolled, visits completed vs scheduled, renewal rate, revenue from AMC vs ad-hoc.</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Parts Consumption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Most used parts, total parts cost by period, parts cost as % of revenue.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Warranty Revisit Analysis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Jobs with warranty revisits, root cause categories, technician-level revisit rate.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Financial Summary Report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Revenue, collections, outstanding, discounts, refunds by period. Exportable for accounting.</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18 — FUTURE-READY / AI-READY VISION</w:t>
      </w:r>
    </w:p>
    <w:p>
      <w:pPr>
        <w:spacing w:after="120" w:before="80" w:line="320"/>
      </w:pPr>
      <w:r>
        <w:rPr>
          <w:rFonts w:ascii="Arial" w:cs="Arial" w:eastAsia="Arial" w:hAnsi="Arial"/>
          <w:b w:val="false"/>
          <w:bCs w:val="false"/>
          <w:i w:val="false"/>
          <w:iCs w:val="false"/>
          <w:color w:val="1A1A2E"/>
          <w:sz w:val="22"/>
          <w:szCs w:val="22"/>
        </w:rPr>
        <w:t xml:space="preserve">CoolElite is designed from the ground up with a data architecture and modular structure that allows AI capabilities to be layered in as the platform matures. The following features are practical, ROI-positive, and architecturally supported from day one — they simply require data accumulation before activation.</w:t>
      </w:r>
    </w:p>
    <w:p>
      <w:pPr>
        <w:pStyle w:val="Heading2"/>
        <w:spacing w:after="120" w:before="320"/>
      </w:pPr>
      <w:r>
        <w:rPr>
          <w:rFonts w:ascii="Arial" w:cs="Arial" w:eastAsia="Arial" w:hAnsi="Arial"/>
          <w:b/>
          <w:bCs/>
          <w:color w:val="1B2A4A"/>
          <w:sz w:val="28"/>
          <w:szCs w:val="28"/>
        </w:rPr>
        <w:t xml:space="preserve">18.1 Smart Dispatch Assistance</w:t>
      </w:r>
    </w:p>
    <w:p>
      <w:pPr>
        <w:spacing w:after="120" w:before="80" w:line="320"/>
      </w:pPr>
      <w:r>
        <w:rPr>
          <w:rFonts w:ascii="Arial" w:cs="Arial" w:eastAsia="Arial" w:hAnsi="Arial"/>
          <w:b w:val="false"/>
          <w:bCs w:val="false"/>
          <w:i w:val="false"/>
          <w:iCs w:val="false"/>
          <w:color w:val="1A1A2E"/>
          <w:sz w:val="22"/>
          <w:szCs w:val="22"/>
        </w:rPr>
        <w:t xml:space="preserve">Phase 1 (Day 1): Manual dispatch with skill-matching filter and zone-matching suggestion. Phase 2 (6-12 months, when enough job data exists): ML model that suggests the optimal technician for a new SR based on: technician's skill match to service type, technician's historical success rate on similar jobs, current job load and geographic proximity, and customer's history with specific technicians. The AI presents the top recommendation — the human dispatcher accepts or overrides. The override decision is logged to improve the model.</w:t>
      </w:r>
    </w:p>
    <w:p>
      <w:pPr>
        <w:pStyle w:val="Heading2"/>
        <w:spacing w:after="120" w:before="320"/>
      </w:pPr>
      <w:r>
        <w:rPr>
          <w:rFonts w:ascii="Arial" w:cs="Arial" w:eastAsia="Arial" w:hAnsi="Arial"/>
          <w:b/>
          <w:bCs/>
          <w:color w:val="1B2A4A"/>
          <w:sz w:val="28"/>
          <w:szCs w:val="28"/>
        </w:rPr>
        <w:t xml:space="preserve">18.2 Predictive Maintenance Alerts</w:t>
      </w:r>
    </w:p>
    <w:p>
      <w:pPr>
        <w:spacing w:after="120" w:before="80" w:line="320"/>
      </w:pPr>
      <w:r>
        <w:rPr>
          <w:rFonts w:ascii="Arial" w:cs="Arial" w:eastAsia="Arial" w:hAnsi="Arial"/>
          <w:b w:val="false"/>
          <w:bCs w:val="false"/>
          <w:i w:val="false"/>
          <w:iCs w:val="false"/>
          <w:color w:val="1A1A2E"/>
          <w:sz w:val="22"/>
          <w:szCs w:val="22"/>
        </w:rPr>
        <w:t xml:space="preserve">Using the equipment register and service history data, the system identifies patterns that precede breakdown events (e.g., units serviced 3+ times in 12 months, units with specific part replacements, units not serviced in 18+ months). Proactive WhatsApp alert sent to customer: 'Your AC at [address] is due for a health check based on its service history. Book now and prevent a summer breakdown.' This converts historical data into new revenue while improving customer trust.</w:t>
      </w:r>
    </w:p>
    <w:p>
      <w:pPr>
        <w:pStyle w:val="Heading2"/>
        <w:spacing w:after="120" w:before="320"/>
      </w:pPr>
      <w:r>
        <w:rPr>
          <w:rFonts w:ascii="Arial" w:cs="Arial" w:eastAsia="Arial" w:hAnsi="Arial"/>
          <w:b/>
          <w:bCs/>
          <w:color w:val="1B2A4A"/>
          <w:sz w:val="28"/>
          <w:szCs w:val="28"/>
        </w:rPr>
        <w:t xml:space="preserve">18.3 Conversational Booking Assistant</w:t>
      </w:r>
    </w:p>
    <w:p>
      <w:pPr>
        <w:spacing w:after="120" w:before="80" w:line="320"/>
      </w:pPr>
      <w:r>
        <w:rPr>
          <w:rFonts w:ascii="Arial" w:cs="Arial" w:eastAsia="Arial" w:hAnsi="Arial"/>
          <w:b w:val="false"/>
          <w:bCs w:val="false"/>
          <w:i w:val="false"/>
          <w:iCs w:val="false"/>
          <w:color w:val="1A1A2E"/>
          <w:sz w:val="22"/>
          <w:szCs w:val="22"/>
        </w:rPr>
        <w:t xml:space="preserve">A WhatsApp or website chatbot that handles end-to-end booking conversations without human intervention. Customer sends 'My AC is not cooling' → AI asks clarifying questions about equipment type, urgency, address → confirms available slots → creates booking → sends confirmation. Reduces CS team load for standard bookings by an estimated 40-60%.</w:t>
      </w:r>
    </w:p>
    <w:p>
      <w:pPr>
        <w:pStyle w:val="Heading2"/>
        <w:spacing w:after="120" w:before="320"/>
      </w:pPr>
      <w:r>
        <w:rPr>
          <w:rFonts w:ascii="Arial" w:cs="Arial" w:eastAsia="Arial" w:hAnsi="Arial"/>
          <w:b/>
          <w:bCs/>
          <w:color w:val="1B2A4A"/>
          <w:sz w:val="28"/>
          <w:szCs w:val="28"/>
        </w:rPr>
        <w:t xml:space="preserve">18.4 Customer Churn Risk Prediction</w:t>
      </w:r>
    </w:p>
    <w:p>
      <w:pPr>
        <w:spacing w:after="120" w:before="80" w:line="320"/>
      </w:pPr>
      <w:r>
        <w:rPr>
          <w:rFonts w:ascii="Arial" w:cs="Arial" w:eastAsia="Arial" w:hAnsi="Arial"/>
          <w:b w:val="false"/>
          <w:bCs w:val="false"/>
          <w:i w:val="false"/>
          <w:iCs w:val="false"/>
          <w:color w:val="1A1A2E"/>
          <w:sz w:val="22"/>
          <w:szCs w:val="22"/>
        </w:rPr>
        <w:t xml:space="preserve">ML model running on a monthly schedule that scores each customer's churn risk based on: days since last booking, ticket history, payment behavior, feedback scores, AMC renewal history. High-risk customers receive automated personalized outreach from the CS team with special retention offers. Reduces preventable customer loss.</w:t>
      </w:r>
    </w:p>
    <w:p>
      <w:pPr>
        <w:pStyle w:val="Heading2"/>
        <w:spacing w:after="120" w:before="320"/>
      </w:pPr>
      <w:r>
        <w:rPr>
          <w:rFonts w:ascii="Arial" w:cs="Arial" w:eastAsia="Arial" w:hAnsi="Arial"/>
          <w:b/>
          <w:bCs/>
          <w:color w:val="1B2A4A"/>
          <w:sz w:val="28"/>
          <w:szCs w:val="28"/>
        </w:rPr>
        <w:t xml:space="preserve">18.5 Demand Forecasting</w:t>
      </w:r>
    </w:p>
    <w:p>
      <w:pPr>
        <w:spacing w:after="120" w:before="80" w:line="320"/>
      </w:pPr>
      <w:r>
        <w:rPr>
          <w:rFonts w:ascii="Arial" w:cs="Arial" w:eastAsia="Arial" w:hAnsi="Arial"/>
          <w:b w:val="false"/>
          <w:bCs w:val="false"/>
          <w:i w:val="false"/>
          <w:iCs w:val="false"/>
          <w:color w:val="1A1A2E"/>
          <w:sz w:val="22"/>
          <w:szCs w:val="22"/>
        </w:rPr>
        <w:t xml:space="preserve">Seasonal demand prediction (AC usage spikes in summer, post-monsoon maintenance peaks) combined with historical booking patterns allows the operations team to pre-position technicians, pre-stock parts inventory, and plan workforce capacity weeks in advance. Reduces emergency scramble during peak season.</w:t>
      </w:r>
    </w:p>
    <w:p>
      <w:pPr>
        <w:pStyle w:val="Heading2"/>
        <w:spacing w:after="120" w:before="320"/>
      </w:pPr>
      <w:r>
        <w:rPr>
          <w:rFonts w:ascii="Arial" w:cs="Arial" w:eastAsia="Arial" w:hAnsi="Arial"/>
          <w:b/>
          <w:bCs/>
          <w:color w:val="1B2A4A"/>
          <w:sz w:val="28"/>
          <w:szCs w:val="28"/>
        </w:rPr>
        <w:t xml:space="preserve">18.6 Voice-Enabled Technician Reporting</w:t>
      </w:r>
    </w:p>
    <w:p>
      <w:pPr>
        <w:spacing w:after="120" w:before="80" w:line="320"/>
      </w:pPr>
      <w:r>
        <w:rPr>
          <w:rFonts w:ascii="Arial" w:cs="Arial" w:eastAsia="Arial" w:hAnsi="Arial"/>
          <w:b w:val="false"/>
          <w:bCs w:val="false"/>
          <w:i w:val="false"/>
          <w:iCs w:val="false"/>
          <w:color w:val="1A1A2E"/>
          <w:sz w:val="22"/>
          <w:szCs w:val="22"/>
        </w:rPr>
        <w:t xml:space="preserve">Technicians in the field can dictate their job report observations via voice. AI transcribes and structures the data into the correct report fields. Reduces time spent by technicians on form filling and improves data quality for complex diagnostic notes.</w:t>
      </w:r>
    </w:p>
    <w:p>
      <w:pPr>
        <w:pStyle w:val="Heading2"/>
        <w:spacing w:after="120" w:before="320"/>
      </w:pPr>
      <w:r>
        <w:rPr>
          <w:rFonts w:ascii="Arial" w:cs="Arial" w:eastAsia="Arial" w:hAnsi="Arial"/>
          <w:b/>
          <w:bCs/>
          <w:color w:val="1B2A4A"/>
          <w:sz w:val="28"/>
          <w:szCs w:val="28"/>
        </w:rPr>
        <w:t xml:space="preserve">18.7 AI-Assisted Quality Control</w:t>
      </w:r>
    </w:p>
    <w:p>
      <w:pPr>
        <w:spacing w:after="120" w:before="80" w:line="320"/>
      </w:pPr>
      <w:r>
        <w:rPr>
          <w:rFonts w:ascii="Arial" w:cs="Arial" w:eastAsia="Arial" w:hAnsi="Arial"/>
          <w:b w:val="false"/>
          <w:bCs w:val="false"/>
          <w:i w:val="false"/>
          <w:iCs w:val="false"/>
          <w:color w:val="1A1A2E"/>
          <w:sz w:val="22"/>
          <w:szCs w:val="22"/>
        </w:rPr>
        <w:t xml:space="preserve">Computer vision analysis of job completion photos uploaded by technicians. AI flags potential issues: coil not properly cleaned, filter improperly reinstalled, non-standard parts visible. Flags for supervisor review before invoice is sent to customer. Elevates consistent service quality across all technicians.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FDF6E3"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AI Readiness Summary</w:t>
            </w:r>
          </w:p>
          <w:p>
            <w:pPr>
              <w:spacing w:after="40" w:before="40" w:line="280"/>
            </w:pPr>
            <w:r>
              <w:rPr>
                <w:rFonts w:ascii="Arial" w:cs="Arial" w:eastAsia="Arial" w:hAnsi="Arial"/>
                <w:color w:val="1A1A2E"/>
                <w:sz w:val="20"/>
                <w:szCs w:val="20"/>
              </w:rPr>
              <w:t xml:space="preserve">All AI capabilities are supported by the current data architecture from day one.</w:t>
            </w:r>
          </w:p>
          <w:p>
            <w:pPr>
              <w:spacing w:after="40" w:before="40" w:line="280"/>
            </w:pPr>
            <w:r>
              <w:rPr>
                <w:rFonts w:ascii="Arial" w:cs="Arial" w:eastAsia="Arial" w:hAnsi="Arial"/>
                <w:color w:val="1A1A2E"/>
                <w:sz w:val="20"/>
                <w:szCs w:val="20"/>
              </w:rPr>
              <w:t xml:space="preserve">No AI features are activated before sufficient data is accumulated (typically 6-12 months of operations).</w:t>
            </w:r>
          </w:p>
          <w:p>
            <w:pPr>
              <w:spacing w:after="40" w:before="40" w:line="280"/>
            </w:pPr>
            <w:r>
              <w:rPr>
                <w:rFonts w:ascii="Arial" w:cs="Arial" w:eastAsia="Arial" w:hAnsi="Arial"/>
                <w:color w:val="1A1A2E"/>
                <w:sz w:val="20"/>
                <w:szCs w:val="20"/>
              </w:rPr>
              <w:t xml:space="preserve">AI assists human decisions — it does not replace them in phase 1.</w:t>
            </w:r>
          </w:p>
          <w:p>
            <w:pPr>
              <w:spacing w:after="40" w:before="40" w:line="280"/>
            </w:pPr>
            <w:r>
              <w:rPr>
                <w:rFonts w:ascii="Arial" w:cs="Arial" w:eastAsia="Arial" w:hAnsi="Arial"/>
                <w:color w:val="1A1A2E"/>
                <w:sz w:val="20"/>
                <w:szCs w:val="20"/>
              </w:rPr>
              <w:t xml:space="preserve">Each AI module has a measurable ROI metric attached to justify activation.</w:t>
            </w:r>
          </w:p>
          <w:p>
            <w:pPr>
              <w:spacing w:after="40" w:before="40" w:line="280"/>
            </w:pPr>
            <w:r>
              <w:rPr>
                <w:rFonts w:ascii="Arial" w:cs="Arial" w:eastAsia="Arial" w:hAnsi="Arial"/>
                <w:color w:val="1A1A2E"/>
                <w:sz w:val="20"/>
                <w:szCs w:val="20"/>
              </w:rPr>
              <w:t xml:space="preserve">Data privacy and customer consent are built into the AI data usage model.</w:t>
            </w:r>
          </w:p>
        </w:tc>
      </w:tr>
    </w:tbl>
    <w:p>
      <w:pPr>
        <w:spacing w:after="80" w:before="0"/>
      </w:pPr>
      <w:r>
        <w:t xml:space="preserve"/>
      </w:r>
    </w:p>
    <w:p>
      <w:pPr>
        <w:pStyle w:val="Heading1"/>
        <w:pBdr>
          <w:bottom w:val="single" w:color="C9A84C" w:sz="4" w:space="4"/>
        </w:pBdr>
        <w:spacing w:after="160" w:before="480"/>
      </w:pPr>
      <w:r>
        <w:rPr>
          <w:rFonts w:ascii="Arial" w:cs="Arial" w:eastAsia="Arial" w:hAnsi="Arial"/>
          <w:b/>
          <w:bCs/>
          <w:color w:val="1B2A4A"/>
          <w:sz w:val="36"/>
          <w:szCs w:val="36"/>
        </w:rPr>
        <w:t xml:space="preserve">SECTION 19 — UX / THEME / DESIGN DIRECTION</w:t>
      </w:r>
    </w:p>
    <w:p>
      <w:pPr>
        <w:pStyle w:val="Heading2"/>
        <w:spacing w:after="120" w:before="320"/>
      </w:pPr>
      <w:r>
        <w:rPr>
          <w:rFonts w:ascii="Arial" w:cs="Arial" w:eastAsia="Arial" w:hAnsi="Arial"/>
          <w:b/>
          <w:bCs/>
          <w:color w:val="1B2A4A"/>
          <w:sz w:val="28"/>
          <w:szCs w:val="28"/>
        </w:rPr>
        <w:t xml:space="preserve">19.1 Design Philosophy</w:t>
      </w:r>
    </w:p>
    <w:p>
      <w:pPr>
        <w:spacing w:after="120" w:before="80" w:line="320"/>
      </w:pPr>
      <w:r>
        <w:rPr>
          <w:rFonts w:ascii="Arial" w:cs="Arial" w:eastAsia="Arial" w:hAnsi="Arial"/>
          <w:b w:val="false"/>
          <w:bCs w:val="false"/>
          <w:i w:val="false"/>
          <w:iCs w:val="false"/>
          <w:color w:val="1A1A2E"/>
          <w:sz w:val="22"/>
          <w:szCs w:val="22"/>
        </w:rPr>
        <w:t xml:space="preserve">CoolElite's design language is Premium Minimal. Every element on screen earns its place. The visual design communicates trust, professionalism, and care before a single word is read. The design is inspired by premium service brands in hospitality and luxury consumer services — not by generic SaaS tooling or B2B enterprise software.</w:t>
      </w:r>
    </w:p>
    <w:p>
      <w:pPr>
        <w:pStyle w:val="Heading2"/>
        <w:spacing w:after="120" w:before="320"/>
      </w:pPr>
      <w:r>
        <w:rPr>
          <w:rFonts w:ascii="Arial" w:cs="Arial" w:eastAsia="Arial" w:hAnsi="Arial"/>
          <w:b/>
          <w:bCs/>
          <w:color w:val="1B2A4A"/>
          <w:sz w:val="28"/>
          <w:szCs w:val="28"/>
        </w:rPr>
        <w:t xml:space="preserve">19.2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Color Role</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Value &amp; Usage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Primary (Deep Navy)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#1B2A4A — Brand color. Headers, navigation, primary text, icon fills. Communicates trust and authority.</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Accent (Warm Gold)</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#C9A84C — CTAs, highlights, active states, price callouts. Communicates premium value.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Background (Warm White)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#FAFAFA — Page backgrounds. Creates warmth without the harshness of pure white.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Surface (White)</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#FFFFFF — Card backgrounds. Provides elevation contrast on warm white background.</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Border / Divider</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#E2E4EE — Subtle boundaries. Never heavy or visually dominant.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Text Primary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#1A1A2E — Near-black for body text. High contrast, premium feel.</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Text Secondary</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#6B7080 — Captions, meta text, labels. Clearly subordinate.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Success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#27AE60 — Confirmation, completed status, positive indicators.</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Warning</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#F39C12 — Attention needed, AMC due, SLA at risk.</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Error / Urgent</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#E74C3C — Failures, emergency priority, overdue flags.</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19.3 Typography Direction</w:t>
      </w:r>
    </w:p>
    <w:p>
      <w:pPr>
        <w:pStyle w:val="ListParagraph"/>
        <w:numPr>
          <w:ilvl w:val="0"/>
          <w:numId w:val="2"/>
        </w:numPr>
        <w:spacing w:after="60" w:before="60" w:line="300"/>
      </w:pPr>
      <w:r>
        <w:rPr>
          <w:rFonts w:ascii="Arial" w:cs="Arial" w:eastAsia="Arial" w:hAnsi="Arial"/>
          <w:color w:val="1A1A2E"/>
          <w:sz w:val="21"/>
          <w:szCs w:val="21"/>
        </w:rPr>
        <w:t xml:space="preserve">Heading Font: Inter (geometric sans-serif). Bold weights for headlines. Communicates modernity and precision.</w:t>
      </w:r>
    </w:p>
    <w:p>
      <w:pPr>
        <w:pStyle w:val="ListParagraph"/>
        <w:numPr>
          <w:ilvl w:val="0"/>
          <w:numId w:val="2"/>
        </w:numPr>
        <w:spacing w:after="60" w:before="60" w:line="300"/>
      </w:pPr>
      <w:r>
        <w:rPr>
          <w:rFonts w:ascii="Arial" w:cs="Arial" w:eastAsia="Arial" w:hAnsi="Arial"/>
          <w:color w:val="1A1A2E"/>
          <w:sz w:val="21"/>
          <w:szCs w:val="21"/>
        </w:rPr>
        <w:t xml:space="preserve">Body Font: Inter Regular at 16px base. Line height 1.6 for comfortable reading.</w:t>
      </w:r>
    </w:p>
    <w:p>
      <w:pPr>
        <w:pStyle w:val="ListParagraph"/>
        <w:numPr>
          <w:ilvl w:val="0"/>
          <w:numId w:val="2"/>
        </w:numPr>
        <w:spacing w:after="60" w:before="60" w:line="300"/>
      </w:pPr>
      <w:r>
        <w:rPr>
          <w:rFonts w:ascii="Arial" w:cs="Arial" w:eastAsia="Arial" w:hAnsi="Arial"/>
          <w:color w:val="1A1A2E"/>
          <w:sz w:val="21"/>
          <w:szCs w:val="21"/>
        </w:rPr>
        <w:t xml:space="preserve">Accent Headlines: Optional use of a refined display font for hero section headlines on the marketing website.</w:t>
      </w:r>
    </w:p>
    <w:p>
      <w:pPr>
        <w:pStyle w:val="ListParagraph"/>
        <w:numPr>
          <w:ilvl w:val="0"/>
          <w:numId w:val="2"/>
        </w:numPr>
        <w:spacing w:after="60" w:before="60" w:line="300"/>
      </w:pPr>
      <w:r>
        <w:rPr>
          <w:rFonts w:ascii="Arial" w:cs="Arial" w:eastAsia="Arial" w:hAnsi="Arial"/>
          <w:color w:val="1A1A2E"/>
          <w:sz w:val="21"/>
          <w:szCs w:val="21"/>
        </w:rPr>
        <w:t xml:space="preserve">No decorative or script fonts. No font mixing beyond heading and body.</w:t>
      </w:r>
    </w:p>
    <w:p>
      <w:pPr>
        <w:pStyle w:val="ListParagraph"/>
        <w:numPr>
          <w:ilvl w:val="0"/>
          <w:numId w:val="2"/>
        </w:numPr>
        <w:spacing w:after="60" w:before="60" w:line="300"/>
      </w:pPr>
      <w:r>
        <w:rPr>
          <w:rFonts w:ascii="Arial" w:cs="Arial" w:eastAsia="Arial" w:hAnsi="Arial"/>
          <w:color w:val="1A1A2E"/>
          <w:sz w:val="21"/>
          <w:szCs w:val="21"/>
        </w:rPr>
        <w:t xml:space="preserve">All text meets WCAG AA contrast ratios minimum.</w:t>
      </w:r>
    </w:p>
    <w:p>
      <w:pPr>
        <w:pStyle w:val="Heading2"/>
        <w:spacing w:after="120" w:before="320"/>
      </w:pPr>
      <w:r>
        <w:rPr>
          <w:rFonts w:ascii="Arial" w:cs="Arial" w:eastAsia="Arial" w:hAnsi="Arial"/>
          <w:b/>
          <w:bCs/>
          <w:color w:val="1B2A4A"/>
          <w:sz w:val="28"/>
          <w:szCs w:val="28"/>
        </w:rPr>
        <w:t xml:space="preserve">19.4 Layout Philosophy</w:t>
      </w:r>
    </w:p>
    <w:p>
      <w:pPr>
        <w:pStyle w:val="ListParagraph"/>
        <w:numPr>
          <w:ilvl w:val="0"/>
          <w:numId w:val="2"/>
        </w:numPr>
        <w:spacing w:after="60" w:before="60" w:line="300"/>
      </w:pPr>
      <w:r>
        <w:rPr>
          <w:rFonts w:ascii="Arial" w:cs="Arial" w:eastAsia="Arial" w:hAnsi="Arial"/>
          <w:color w:val="1A1A2E"/>
          <w:sz w:val="21"/>
          <w:szCs w:val="21"/>
        </w:rPr>
        <w:t xml:space="preserve">Generous whitespace is a design feature, not empty space. Premium brands breathe.</w:t>
      </w:r>
    </w:p>
    <w:p>
      <w:pPr>
        <w:pStyle w:val="ListParagraph"/>
        <w:numPr>
          <w:ilvl w:val="0"/>
          <w:numId w:val="2"/>
        </w:numPr>
        <w:spacing w:after="60" w:before="60" w:line="300"/>
      </w:pPr>
      <w:r>
        <w:rPr>
          <w:rFonts w:ascii="Arial" w:cs="Arial" w:eastAsia="Arial" w:hAnsi="Arial"/>
          <w:color w:val="1A1A2E"/>
          <w:sz w:val="21"/>
          <w:szCs w:val="21"/>
        </w:rPr>
        <w:t xml:space="preserve">Maximum content width: 1280px centered. Wide screens get padding, not stretched content.</w:t>
      </w:r>
    </w:p>
    <w:p>
      <w:pPr>
        <w:pStyle w:val="ListParagraph"/>
        <w:numPr>
          <w:ilvl w:val="0"/>
          <w:numId w:val="2"/>
        </w:numPr>
        <w:spacing w:after="60" w:before="60" w:line="300"/>
      </w:pPr>
      <w:r>
        <w:rPr>
          <w:rFonts w:ascii="Arial" w:cs="Arial" w:eastAsia="Arial" w:hAnsi="Arial"/>
          <w:color w:val="1A1A2E"/>
          <w:sz w:val="21"/>
          <w:szCs w:val="21"/>
        </w:rPr>
        <w:t xml:space="preserve">Consistent 8px grid system. All spacing in multiples of 8 (8, 16, 24, 32, 48, 64).</w:t>
      </w:r>
    </w:p>
    <w:p>
      <w:pPr>
        <w:pStyle w:val="ListParagraph"/>
        <w:numPr>
          <w:ilvl w:val="0"/>
          <w:numId w:val="2"/>
        </w:numPr>
        <w:spacing w:after="60" w:before="60" w:line="300"/>
      </w:pPr>
      <w:r>
        <w:rPr>
          <w:rFonts w:ascii="Arial" w:cs="Arial" w:eastAsia="Arial" w:hAnsi="Arial"/>
          <w:color w:val="1A1A2E"/>
          <w:sz w:val="21"/>
          <w:szCs w:val="21"/>
        </w:rPr>
        <w:t xml:space="preserve">Card-based content grouping with subtle elevation (box-shadow: 0 2px 16px rgba(0,0,0,0.06)). No heavy borders.</w:t>
      </w:r>
    </w:p>
    <w:p>
      <w:pPr>
        <w:pStyle w:val="ListParagraph"/>
        <w:numPr>
          <w:ilvl w:val="0"/>
          <w:numId w:val="2"/>
        </w:numPr>
        <w:spacing w:after="60" w:before="60" w:line="300"/>
      </w:pPr>
      <w:r>
        <w:rPr>
          <w:rFonts w:ascii="Arial" w:cs="Arial" w:eastAsia="Arial" w:hAnsi="Arial"/>
          <w:color w:val="1A1A2E"/>
          <w:sz w:val="21"/>
          <w:szCs w:val="21"/>
        </w:rPr>
        <w:t xml:space="preserve">Border radius: 12px for cards, 8px for buttons, 4px for small elements. Consistent radius creates visual harmony.</w:t>
      </w:r>
    </w:p>
    <w:p>
      <w:pPr>
        <w:pStyle w:val="ListParagraph"/>
        <w:numPr>
          <w:ilvl w:val="0"/>
          <w:numId w:val="2"/>
        </w:numPr>
        <w:spacing w:after="60" w:before="60" w:line="300"/>
      </w:pPr>
      <w:r>
        <w:rPr>
          <w:rFonts w:ascii="Arial" w:cs="Arial" w:eastAsia="Arial" w:hAnsi="Arial"/>
          <w:color w:val="1A1A2E"/>
          <w:sz w:val="21"/>
          <w:szCs w:val="21"/>
        </w:rPr>
        <w:t xml:space="preserve">Mobile: Bottom navigation (max 4 items). Content in single column. No horizontal scroll. Full-width CTAs.</w:t>
      </w:r>
    </w:p>
    <w:p>
      <w:pPr>
        <w:pStyle w:val="Heading2"/>
        <w:spacing w:after="120" w:before="320"/>
      </w:pPr>
      <w:r>
        <w:rPr>
          <w:rFonts w:ascii="Arial" w:cs="Arial" w:eastAsia="Arial" w:hAnsi="Arial"/>
          <w:b/>
          <w:bCs/>
          <w:color w:val="1B2A4A"/>
          <w:sz w:val="28"/>
          <w:szCs w:val="28"/>
        </w:rPr>
        <w:t xml:space="preserve">19.5 Interaction Style</w:t>
      </w:r>
    </w:p>
    <w:p>
      <w:pPr>
        <w:pStyle w:val="ListParagraph"/>
        <w:numPr>
          <w:ilvl w:val="0"/>
          <w:numId w:val="2"/>
        </w:numPr>
        <w:spacing w:after="60" w:before="60" w:line="300"/>
      </w:pPr>
      <w:r>
        <w:rPr>
          <w:rFonts w:ascii="Arial" w:cs="Arial" w:eastAsia="Arial" w:hAnsi="Arial"/>
          <w:color w:val="1A1A2E"/>
          <w:sz w:val="21"/>
          <w:szCs w:val="21"/>
        </w:rPr>
        <w:t xml:space="preserve">Button states: Clear hover (gold accent), active (pressed down effect), disabled (50% opacity, no cursor pointer).</w:t>
      </w:r>
    </w:p>
    <w:p>
      <w:pPr>
        <w:pStyle w:val="ListParagraph"/>
        <w:numPr>
          <w:ilvl w:val="0"/>
          <w:numId w:val="2"/>
        </w:numPr>
        <w:spacing w:after="60" w:before="60" w:line="300"/>
      </w:pPr>
      <w:r>
        <w:rPr>
          <w:rFonts w:ascii="Arial" w:cs="Arial" w:eastAsia="Arial" w:hAnsi="Arial"/>
          <w:color w:val="1A1A2E"/>
          <w:sz w:val="21"/>
          <w:szCs w:val="21"/>
        </w:rPr>
        <w:t xml:space="preserve">Form inputs: Clean bottom-border style or full-border with subtle background. Label floats on focus (material-style).</w:t>
      </w:r>
    </w:p>
    <w:p>
      <w:pPr>
        <w:pStyle w:val="ListParagraph"/>
        <w:numPr>
          <w:ilvl w:val="0"/>
          <w:numId w:val="2"/>
        </w:numPr>
        <w:spacing w:after="60" w:before="60" w:line="300"/>
      </w:pPr>
      <w:r>
        <w:rPr>
          <w:rFonts w:ascii="Arial" w:cs="Arial" w:eastAsia="Arial" w:hAnsi="Arial"/>
          <w:color w:val="1A1A2E"/>
          <w:sz w:val="21"/>
          <w:szCs w:val="21"/>
        </w:rPr>
        <w:t xml:space="preserve">Loading states: Skeleton screens instead of spinners for content-heavy areas. Progress bars for multi-step flows.</w:t>
      </w:r>
    </w:p>
    <w:p>
      <w:pPr>
        <w:pStyle w:val="ListParagraph"/>
        <w:numPr>
          <w:ilvl w:val="0"/>
          <w:numId w:val="2"/>
        </w:numPr>
        <w:spacing w:after="60" w:before="60" w:line="300"/>
      </w:pPr>
      <w:r>
        <w:rPr>
          <w:rFonts w:ascii="Arial" w:cs="Arial" w:eastAsia="Arial" w:hAnsi="Arial"/>
          <w:color w:val="1A1A2E"/>
          <w:sz w:val="21"/>
          <w:szCs w:val="21"/>
        </w:rPr>
        <w:t xml:space="preserve">Transitions: 200ms ease-in-out for hover effects. 300ms for panel slides. No jarring instant state changes.</w:t>
      </w:r>
    </w:p>
    <w:p>
      <w:pPr>
        <w:pStyle w:val="ListParagraph"/>
        <w:numPr>
          <w:ilvl w:val="0"/>
          <w:numId w:val="2"/>
        </w:numPr>
        <w:spacing w:after="60" w:before="60" w:line="300"/>
      </w:pPr>
      <w:r>
        <w:rPr>
          <w:rFonts w:ascii="Arial" w:cs="Arial" w:eastAsia="Arial" w:hAnsi="Arial"/>
          <w:color w:val="1A1A2E"/>
          <w:sz w:val="21"/>
          <w:szCs w:val="21"/>
        </w:rPr>
        <w:t xml:space="preserve">Error states: Inline error messages below the field (never above). Red border + error icon + help text.</w:t>
      </w:r>
    </w:p>
    <w:p>
      <w:pPr>
        <w:pStyle w:val="ListParagraph"/>
        <w:numPr>
          <w:ilvl w:val="0"/>
          <w:numId w:val="2"/>
        </w:numPr>
        <w:spacing w:after="60" w:before="60" w:line="300"/>
      </w:pPr>
      <w:r>
        <w:rPr>
          <w:rFonts w:ascii="Arial" w:cs="Arial" w:eastAsia="Arial" w:hAnsi="Arial"/>
          <w:color w:val="1A1A2E"/>
          <w:sz w:val="21"/>
          <w:szCs w:val="21"/>
        </w:rPr>
        <w:t xml:space="preserve">Success feedback: Green toast notification sliding in from top-right, auto-dismissing after 3 seconds.</w:t>
      </w:r>
    </w:p>
    <w:p>
      <w:pPr>
        <w:pStyle w:val="Heading2"/>
        <w:spacing w:after="120" w:before="320"/>
      </w:pPr>
      <w:r>
        <w:rPr>
          <w:rFonts w:ascii="Arial" w:cs="Arial" w:eastAsia="Arial" w:hAnsi="Arial"/>
          <w:b/>
          <w:bCs/>
          <w:color w:val="1B2A4A"/>
          <w:sz w:val="28"/>
          <w:szCs w:val="28"/>
        </w:rPr>
        <w:t xml:space="preserve">19.6 What Must Never Appear in the CoolElite UI</w:t>
      </w:r>
    </w:p>
    <w:p>
      <w:pPr>
        <w:pStyle w:val="ListParagraph"/>
        <w:numPr>
          <w:ilvl w:val="0"/>
          <w:numId w:val="2"/>
        </w:numPr>
        <w:spacing w:after="60" w:before="60" w:line="300"/>
      </w:pPr>
      <w:r>
        <w:rPr>
          <w:rFonts w:ascii="Arial" w:cs="Arial" w:eastAsia="Arial" w:hAnsi="Arial"/>
          <w:color w:val="1A1A2E"/>
          <w:sz w:val="21"/>
          <w:szCs w:val="21"/>
        </w:rPr>
        <w:t xml:space="preserve">No auto-playing carousels or video.</w:t>
      </w:r>
    </w:p>
    <w:p>
      <w:pPr>
        <w:pStyle w:val="ListParagraph"/>
        <w:numPr>
          <w:ilvl w:val="0"/>
          <w:numId w:val="2"/>
        </w:numPr>
        <w:spacing w:after="60" w:before="60" w:line="300"/>
      </w:pPr>
      <w:r>
        <w:rPr>
          <w:rFonts w:ascii="Arial" w:cs="Arial" w:eastAsia="Arial" w:hAnsi="Arial"/>
          <w:color w:val="1A1A2E"/>
          <w:sz w:val="21"/>
          <w:szCs w:val="21"/>
        </w:rPr>
        <w:t xml:space="preserve">No pop-ups on first visit or while reading.</w:t>
      </w:r>
    </w:p>
    <w:p>
      <w:pPr>
        <w:pStyle w:val="ListParagraph"/>
        <w:numPr>
          <w:ilvl w:val="0"/>
          <w:numId w:val="2"/>
        </w:numPr>
        <w:spacing w:after="60" w:before="60" w:line="300"/>
      </w:pPr>
      <w:r>
        <w:rPr>
          <w:rFonts w:ascii="Arial" w:cs="Arial" w:eastAsia="Arial" w:hAnsi="Arial"/>
          <w:color w:val="1A1A2E"/>
          <w:sz w:val="21"/>
          <w:szCs w:val="21"/>
        </w:rPr>
        <w:t xml:space="preserve">No flashing banners or marquee text.</w:t>
      </w:r>
    </w:p>
    <w:p>
      <w:pPr>
        <w:pStyle w:val="ListParagraph"/>
        <w:numPr>
          <w:ilvl w:val="0"/>
          <w:numId w:val="2"/>
        </w:numPr>
        <w:spacing w:after="60" w:before="60" w:line="300"/>
      </w:pPr>
      <w:r>
        <w:rPr>
          <w:rFonts w:ascii="Arial" w:cs="Arial" w:eastAsia="Arial" w:hAnsi="Arial"/>
          <w:color w:val="1A1A2E"/>
          <w:sz w:val="21"/>
          <w:szCs w:val="21"/>
        </w:rPr>
        <w:t xml:space="preserve">No more than 2 font weights on a single screen.</w:t>
      </w:r>
    </w:p>
    <w:p>
      <w:pPr>
        <w:pStyle w:val="ListParagraph"/>
        <w:numPr>
          <w:ilvl w:val="0"/>
          <w:numId w:val="2"/>
        </w:numPr>
        <w:spacing w:after="60" w:before="60" w:line="300"/>
      </w:pPr>
      <w:r>
        <w:rPr>
          <w:rFonts w:ascii="Arial" w:cs="Arial" w:eastAsia="Arial" w:hAnsi="Arial"/>
          <w:color w:val="1A1A2E"/>
          <w:sz w:val="21"/>
          <w:szCs w:val="21"/>
        </w:rPr>
        <w:t xml:space="preserve">No cramped tables with tiny text in customer-facing screens.</w:t>
      </w:r>
    </w:p>
    <w:p>
      <w:pPr>
        <w:pStyle w:val="ListParagraph"/>
        <w:numPr>
          <w:ilvl w:val="0"/>
          <w:numId w:val="2"/>
        </w:numPr>
        <w:spacing w:after="60" w:before="60" w:line="300"/>
      </w:pPr>
      <w:r>
        <w:rPr>
          <w:rFonts w:ascii="Arial" w:cs="Arial" w:eastAsia="Arial" w:hAnsi="Arial"/>
          <w:color w:val="1A1A2E"/>
          <w:sz w:val="21"/>
          <w:szCs w:val="21"/>
        </w:rPr>
        <w:t xml:space="preserve">No generic stock photography of smiling people in uniforms. Use real team photography or premium illustrated graphics.</w:t>
      </w:r>
    </w:p>
    <w:p>
      <w:pPr>
        <w:pStyle w:val="ListParagraph"/>
        <w:numPr>
          <w:ilvl w:val="0"/>
          <w:numId w:val="2"/>
        </w:numPr>
        <w:spacing w:after="60" w:before="60" w:line="300"/>
      </w:pPr>
      <w:r>
        <w:rPr>
          <w:rFonts w:ascii="Arial" w:cs="Arial" w:eastAsia="Arial" w:hAnsi="Arial"/>
          <w:color w:val="1A1A2E"/>
          <w:sz w:val="21"/>
          <w:szCs w:val="21"/>
        </w:rPr>
        <w:t xml:space="preserve">No neon or highly saturated accent colors.</w:t>
      </w:r>
    </w:p>
    <w:p>
      <w:pPr>
        <w:pStyle w:val="ListParagraph"/>
        <w:numPr>
          <w:ilvl w:val="0"/>
          <w:numId w:val="2"/>
        </w:numPr>
        <w:spacing w:after="60" w:before="60" w:line="300"/>
      </w:pPr>
      <w:r>
        <w:rPr>
          <w:rFonts w:ascii="Arial" w:cs="Arial" w:eastAsia="Arial" w:hAnsi="Arial"/>
          <w:color w:val="1A1A2E"/>
          <w:sz w:val="21"/>
          <w:szCs w:val="21"/>
        </w:rPr>
        <w:t xml:space="preserve">No feature lists that use 12-point bullets covering an entire page.</w:t>
      </w:r>
    </w:p>
    <w:p>
      <w:pPr>
        <w:pStyle w:val="ListParagraph"/>
        <w:numPr>
          <w:ilvl w:val="0"/>
          <w:numId w:val="2"/>
        </w:numPr>
        <w:spacing w:after="60" w:before="60" w:line="300"/>
      </w:pPr>
      <w:r>
        <w:rPr>
          <w:rFonts w:ascii="Arial" w:cs="Arial" w:eastAsia="Arial" w:hAnsi="Arial"/>
          <w:color w:val="1A1A2E"/>
          <w:sz w:val="21"/>
          <w:szCs w:val="21"/>
        </w:rPr>
        <w:t xml:space="preserve">No dark mode for customer-facing surfaces (unless customer preference in v2). Admin portal may offer dark mode.</w:t>
      </w:r>
    </w:p>
    <w:p>
      <w:pPr>
        <w:pStyle w:val="ListParagraph"/>
        <w:numPr>
          <w:ilvl w:val="0"/>
          <w:numId w:val="2"/>
        </w:numPr>
        <w:spacing w:after="60" w:before="60" w:line="300"/>
      </w:pPr>
      <w:r>
        <w:rPr>
          <w:rFonts w:ascii="Arial" w:cs="Arial" w:eastAsia="Arial" w:hAnsi="Arial"/>
          <w:color w:val="1A1A2E"/>
          <w:sz w:val="21"/>
          <w:szCs w:val="21"/>
        </w:rPr>
        <w:t xml:space="preserve">No interface element that requires explanation — if it needs a tooltip to make sense, redesign it.</w:t>
      </w:r>
    </w:p>
    <w:p>
      <w:pPr>
        <w:pStyle w:val="Heading2"/>
        <w:spacing w:after="120" w:before="320"/>
      </w:pPr>
      <w:r>
        <w:rPr>
          <w:rFonts w:ascii="Arial" w:cs="Arial" w:eastAsia="Arial" w:hAnsi="Arial"/>
          <w:b/>
          <w:bCs/>
          <w:color w:val="1B2A4A"/>
          <w:sz w:val="28"/>
          <w:szCs w:val="28"/>
        </w:rPr>
        <w:t xml:space="preserve">19.7 Trust Signals in Design</w:t>
      </w:r>
    </w:p>
    <w:p>
      <w:pPr>
        <w:pStyle w:val="ListParagraph"/>
        <w:numPr>
          <w:ilvl w:val="0"/>
          <w:numId w:val="2"/>
        </w:numPr>
        <w:spacing w:after="60" w:before="60" w:line="300"/>
      </w:pPr>
      <w:r>
        <w:rPr>
          <w:rFonts w:ascii="Arial" w:cs="Arial" w:eastAsia="Arial" w:hAnsi="Arial"/>
          <w:color w:val="1A1A2E"/>
          <w:sz w:val="21"/>
          <w:szCs w:val="21"/>
        </w:rPr>
        <w:t xml:space="preserve">Certification badges: Display AC brand service certifications prominently above the fold.</w:t>
      </w:r>
    </w:p>
    <w:p>
      <w:pPr>
        <w:pStyle w:val="ListParagraph"/>
        <w:numPr>
          <w:ilvl w:val="0"/>
          <w:numId w:val="2"/>
        </w:numPr>
        <w:spacing w:after="60" w:before="60" w:line="300"/>
      </w:pPr>
      <w:r>
        <w:rPr>
          <w:rFonts w:ascii="Arial" w:cs="Arial" w:eastAsia="Arial" w:hAnsi="Arial"/>
          <w:color w:val="1A1A2E"/>
          <w:sz w:val="21"/>
          <w:szCs w:val="21"/>
        </w:rPr>
        <w:t xml:space="preserve">Rating display: Overall platform rating (e.g., 4.8/5 from 2,400+ services) shown in header or hero.</w:t>
      </w:r>
    </w:p>
    <w:p>
      <w:pPr>
        <w:pStyle w:val="ListParagraph"/>
        <w:numPr>
          <w:ilvl w:val="0"/>
          <w:numId w:val="2"/>
        </w:numPr>
        <w:spacing w:after="60" w:before="60" w:line="300"/>
      </w:pPr>
      <w:r>
        <w:rPr>
          <w:rFonts w:ascii="Arial" w:cs="Arial" w:eastAsia="Arial" w:hAnsi="Arial"/>
          <w:color w:val="1A1A2E"/>
          <w:sz w:val="21"/>
          <w:szCs w:val="21"/>
        </w:rPr>
        <w:t xml:space="preserve">Technician profiles with real photo, name, certification badge, and customer rating — not generic avatars.</w:t>
      </w:r>
    </w:p>
    <w:p>
      <w:pPr>
        <w:pStyle w:val="ListParagraph"/>
        <w:numPr>
          <w:ilvl w:val="0"/>
          <w:numId w:val="2"/>
        </w:numPr>
        <w:spacing w:after="60" w:before="60" w:line="300"/>
      </w:pPr>
      <w:r>
        <w:rPr>
          <w:rFonts w:ascii="Arial" w:cs="Arial" w:eastAsia="Arial" w:hAnsi="Arial"/>
          <w:color w:val="1A1A2E"/>
          <w:sz w:val="21"/>
          <w:szCs w:val="21"/>
        </w:rPr>
        <w:t xml:space="preserve">Service guarantee statement: Displayed on booking confirmation page and in the footer.</w:t>
      </w:r>
    </w:p>
    <w:p>
      <w:pPr>
        <w:pStyle w:val="ListParagraph"/>
        <w:numPr>
          <w:ilvl w:val="0"/>
          <w:numId w:val="2"/>
        </w:numPr>
        <w:spacing w:after="60" w:before="60" w:line="300"/>
      </w:pPr>
      <w:r>
        <w:rPr>
          <w:rFonts w:ascii="Arial" w:cs="Arial" w:eastAsia="Arial" w:hAnsi="Arial"/>
          <w:color w:val="1A1A2E"/>
          <w:sz w:val="21"/>
          <w:szCs w:val="21"/>
        </w:rPr>
        <w:t xml:space="preserve">Security badge: 'Secure Payment' and 'SSL Protected' on payment screens.</w:t>
      </w:r>
    </w:p>
    <w:p>
      <w:pPr>
        <w:pStyle w:val="ListParagraph"/>
        <w:numPr>
          <w:ilvl w:val="0"/>
          <w:numId w:val="2"/>
        </w:numPr>
        <w:spacing w:after="60" w:before="60" w:line="300"/>
      </w:pPr>
      <w:r>
        <w:rPr>
          <w:rFonts w:ascii="Arial" w:cs="Arial" w:eastAsia="Arial" w:hAnsi="Arial"/>
          <w:color w:val="1A1A2E"/>
          <w:sz w:val="21"/>
          <w:szCs w:val="21"/>
        </w:rPr>
        <w:t xml:space="preserve">Real numbers: Years in service, units serviced, cities covered — wherever credibility can be quantified.</w:t>
      </w:r>
    </w:p>
    <w:p>
      <w:pPr>
        <w:pStyle w:val="Heading1"/>
        <w:pBdr>
          <w:bottom w:val="single" w:color="C9A84C" w:sz="4" w:space="4"/>
        </w:pBdr>
        <w:spacing w:after="160" w:before="480"/>
      </w:pPr>
      <w:r>
        <w:rPr>
          <w:rFonts w:ascii="Arial" w:cs="Arial" w:eastAsia="Arial" w:hAnsi="Arial"/>
          <w:b/>
          <w:bCs/>
          <w:color w:val="1B2A4A"/>
          <w:sz w:val="36"/>
          <w:szCs w:val="36"/>
        </w:rPr>
        <w:t xml:space="preserve">SECTION 20 — FINAL EXECUTION BLUEPRINT</w:t>
      </w:r>
    </w:p>
    <w:p>
      <w:pPr>
        <w:pStyle w:val="Heading2"/>
        <w:spacing w:after="120" w:before="320"/>
      </w:pPr>
      <w:r>
        <w:rPr>
          <w:rFonts w:ascii="Arial" w:cs="Arial" w:eastAsia="Arial" w:hAnsi="Arial"/>
          <w:b/>
          <w:bCs/>
          <w:color w:val="1B2A4A"/>
          <w:sz w:val="28"/>
          <w:szCs w:val="28"/>
        </w:rPr>
        <w:t xml:space="preserve">20.1 What This Product Is</w:t>
      </w:r>
    </w:p>
    <w:p>
      <w:pPr>
        <w:spacing w:after="120" w:before="80" w:line="320"/>
      </w:pPr>
      <w:r>
        <w:rPr>
          <w:rFonts w:ascii="Arial" w:cs="Arial" w:eastAsia="Arial" w:hAnsi="Arial"/>
          <w:b w:val="false"/>
          <w:bCs w:val="false"/>
          <w:i w:val="false"/>
          <w:iCs w:val="false"/>
          <w:color w:val="1A1A2E"/>
          <w:sz w:val="22"/>
          <w:szCs w:val="22"/>
        </w:rPr>
        <w:t xml:space="preserve">CoolElite is a full-stack, enterprise-grade, premium AC service management platform. It is simultaneously a customer-facing digital experience (website + mobile app), a complete internal operations management system (admin portal), and a field workforce management platform (technician mobile app). Every surface is powered by a single ASP.NET Core API and a shared database, ensuring one source of truth for all business operations.</w:t>
      </w:r>
    </w:p>
    <w:p>
      <w:pPr>
        <w:pStyle w:val="Heading2"/>
        <w:spacing w:after="120" w:before="320"/>
      </w:pPr>
      <w:r>
        <w:rPr>
          <w:rFonts w:ascii="Arial" w:cs="Arial" w:eastAsia="Arial" w:hAnsi="Arial"/>
          <w:b/>
          <w:bCs/>
          <w:color w:val="1B2A4A"/>
          <w:sz w:val="28"/>
          <w:szCs w:val="28"/>
        </w:rPr>
        <w:t xml:space="preserve">20.2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Stakeholder</w:t>
            </w:r>
          </w:p>
        </w:tc>
        <w:tc>
          <w:tcPr>
            <w:tcBorders>
              <w:top w:val="single" w:color="DCDEE8" w:sz="1"/>
              <w:left w:val="single" w:color="DCDEE8" w:sz="1"/>
              <w:bottom w:val="single" w:color="DCDEE8" w:sz="1"/>
              <w:right w:val="single" w:color="DCDEE8" w:sz="1"/>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What the Platform Delivers for Them</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Customers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Premium digital experience for booking, tracking, paying, and managing all AC service needs. Transparency, trust, and convenience.</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Operations Team</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visibility and control of field operations. Smart dispatch tools, SLA monitoring, and escalation management.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Technicians</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clear, simple mobile workflow that guides them through every job step, reduces paperwork, and enables professional documentation.</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Finance / Billing Team</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Automated invoice generation, multi-channel payment collection, and complete financial reporting with zero reconciliation effort.</w:t>
            </w:r>
          </w:p>
        </w:tc>
      </w:tr>
      <w:tr>
        <w:tc>
          <w:tcPr>
            <w:tcBorders>
              <w:top w:val="single" w:color="DCDEE8" w:sz="1"/>
              <w:left w:val="single" w:color="DCDEE8" w:sz="1"/>
              <w:bottom w:val="single" w:color="DCDEE8" w:sz="1"/>
              <w:right w:val="single" w:color="DCDEE8" w:sz="1"/>
            </w:tcBorders>
            <w:shd w:fill="E8F0FA" w:val="clear"/>
            <w:tcMar>
              <w:top w:type="dxa" w:w="80"/>
              <w:left w:type="dxa" w:w="140"/>
              <w:bottom w:type="dxa" w:w="80"/>
              <w:right w:type="dxa" w:w="140"/>
            </w:tcMar>
          </w:tcPr>
          <w:p>
            <w:r>
              <w:rPr>
                <w:rFonts w:ascii="Arial" w:cs="Arial" w:eastAsia="Arial" w:hAnsi="Arial"/>
                <w:color w:val="1A1A2E"/>
                <w:sz w:val="20"/>
                <w:szCs w:val="20"/>
              </w:rPr>
              <w:t xml:space="preserve">Business Owner / Admin</w:t>
            </w:r>
          </w:p>
        </w:tc>
        <w:tc>
          <w:tcPr>
            <w:tcBorders>
              <w:top w:val="single" w:color="DCDEE8" w:sz="1"/>
              <w:left w:val="single" w:color="DCDEE8" w:sz="1"/>
              <w:bottom w:val="single" w:color="DCDEE8" w:sz="1"/>
              <w:right w:val="single" w:color="DCDE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Complete configuration control, business intelligence dashboards, and the ability to manage and scale the business without developer dependency.</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20.3 Architecture Organization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D0" w:sz="1"/>
              <w:left w:val="single" w:color="AABBD0" w:sz="1"/>
              <w:bottom w:val="single" w:color="AABBD0" w:sz="1"/>
              <w:right w:val="single" w:color="AABBD0" w:sz="1"/>
            </w:tcBorders>
            <w:shd w:fill="E8F0FA" w:val="clear"/>
            <w:tcMar>
              <w:top w:type="dxa" w:w="160"/>
              <w:left w:type="dxa" w:w="200"/>
              <w:bottom w:type="dxa" w:w="160"/>
              <w:right w:type="dxa" w:w="200"/>
            </w:tcMar>
          </w:tcPr>
          <w:p>
            <w:pPr>
              <w:spacing w:after="80" w:before="60"/>
            </w:pPr>
            <w:r>
              <w:rPr>
                <w:rFonts w:ascii="Arial" w:cs="Arial" w:eastAsia="Arial" w:hAnsi="Arial"/>
                <w:b/>
                <w:bCs/>
                <w:color w:val="1B2A4A"/>
                <w:sz w:val="22"/>
                <w:szCs w:val="22"/>
              </w:rPr>
              <w:t xml:space="preserve">Architecture in One View</w:t>
            </w:r>
          </w:p>
          <w:p>
            <w:pPr>
              <w:spacing w:after="40" w:before="40" w:line="280"/>
            </w:pPr>
            <w:r>
              <w:rPr>
                <w:rFonts w:ascii="Arial" w:cs="Arial" w:eastAsia="Arial" w:hAnsi="Arial"/>
                <w:color w:val="1A1A2E"/>
                <w:sz w:val="20"/>
                <w:szCs w:val="20"/>
              </w:rPr>
              <w:t xml:space="preserve">FRONTEND: Angular (Public Website + Customer Portal + Admin Portal)</w:t>
            </w:r>
          </w:p>
          <w:p>
            <w:pPr>
              <w:spacing w:after="40" w:before="40" w:line="280"/>
            </w:pPr>
            <w:r>
              <w:rPr>
                <w:rFonts w:ascii="Arial" w:cs="Arial" w:eastAsia="Arial" w:hAnsi="Arial"/>
                <w:color w:val="1A1A2E"/>
                <w:sz w:val="20"/>
                <w:szCs w:val="20"/>
              </w:rPr>
              <w:t xml:space="preserve">MOBILE: React Native (Customer App + Technician App + Helper App)</w:t>
            </w:r>
          </w:p>
          <w:p>
            <w:pPr>
              <w:spacing w:after="40" w:before="40" w:line="280"/>
            </w:pPr>
            <w:r>
              <w:rPr>
                <w:rFonts w:ascii="Arial" w:cs="Arial" w:eastAsia="Arial" w:hAnsi="Arial"/>
                <w:color w:val="1A1A2E"/>
                <w:sz w:val="20"/>
                <w:szCs w:val="20"/>
              </w:rPr>
              <w:t xml:space="preserve">BACKEND: ASP.NET Core Web API — Clean Architecture — CQRS — MediatR</w:t>
            </w:r>
          </w:p>
          <w:p>
            <w:pPr>
              <w:spacing w:after="40" w:before="40" w:line="280"/>
            </w:pPr>
            <w:r>
              <w:rPr>
                <w:rFonts w:ascii="Arial" w:cs="Arial" w:eastAsia="Arial" w:hAnsi="Arial"/>
                <w:color w:val="1A1A2E"/>
                <w:sz w:val="20"/>
                <w:szCs w:val="20"/>
              </w:rPr>
              <w:t xml:space="preserve">DATABASE: EF Core — SQL Server (prod) / PostgreSQL (alternate) — Dual provider</w:t>
            </w:r>
          </w:p>
          <w:p>
            <w:pPr>
              <w:spacing w:after="40" w:before="40" w:line="280"/>
            </w:pPr>
            <w:r>
              <w:rPr>
                <w:rFonts w:ascii="Arial" w:cs="Arial" w:eastAsia="Arial" w:hAnsi="Arial"/>
                <w:color w:val="1A1A2E"/>
                <w:sz w:val="20"/>
                <w:szCs w:val="20"/>
              </w:rPr>
              <w:t xml:space="preserve">AUTH: JWT + Refresh Token — Dynamic RBAC — Role/Action/Scope-level permissions</w:t>
            </w:r>
          </w:p>
          <w:p>
            <w:pPr>
              <w:spacing w:after="40" w:before="40" w:line="280"/>
            </w:pPr>
            <w:r>
              <w:rPr>
                <w:rFonts w:ascii="Arial" w:cs="Arial" w:eastAsia="Arial" w:hAnsi="Arial"/>
                <w:color w:val="1A1A2E"/>
                <w:sz w:val="20"/>
                <w:szCs w:val="20"/>
              </w:rPr>
              <w:t xml:space="preserve">INTEGRATIONS: WhatsApp Business API | Payment Gateway | Email (SMTP/SendGrid) | Push (FCM/APNs) | Cloud Storage | Maps API</w:t>
            </w:r>
          </w:p>
          <w:p>
            <w:pPr>
              <w:spacing w:after="40" w:before="40" w:line="280"/>
            </w:pPr>
            <w:r>
              <w:rPr>
                <w:rFonts w:ascii="Arial" w:cs="Arial" w:eastAsia="Arial" w:hAnsi="Arial"/>
                <w:color w:val="1A1A2E"/>
                <w:sz w:val="20"/>
                <w:szCs w:val="20"/>
              </w:rPr>
              <w:t xml:space="preserve">AI LAYER: Pluggable — activated when data volume supports model training (6-12 months post-launch)</w:t>
            </w:r>
          </w:p>
        </w:tc>
      </w:tr>
    </w:tbl>
    <w:p>
      <w:pPr>
        <w:spacing w:after="80" w:before="0"/>
      </w:pPr>
      <w:r>
        <w:t xml:space="preserve"/>
      </w:r>
    </w:p>
    <w:p>
      <w:pPr>
        <w:pStyle w:val="Heading2"/>
        <w:spacing w:after="120" w:before="320"/>
      </w:pPr>
      <w:r>
        <w:rPr>
          <w:rFonts w:ascii="Arial" w:cs="Arial" w:eastAsia="Arial" w:hAnsi="Arial"/>
          <w:b/>
          <w:bCs/>
          <w:color w:val="1B2A4A"/>
          <w:sz w:val="28"/>
          <w:szCs w:val="28"/>
        </w:rPr>
        <w:t xml:space="preserve">20.4 Most Critical Modules for Launch (MVP)</w:t>
      </w:r>
    </w:p>
    <w:p>
      <w:pPr>
        <w:pStyle w:val="ListParagraph"/>
        <w:numPr>
          <w:ilvl w:val="0"/>
          <w:numId w:val="3"/>
        </w:numPr>
        <w:spacing w:after="60" w:before="60" w:line="300"/>
      </w:pPr>
      <w:r>
        <w:rPr>
          <w:rFonts w:ascii="Arial" w:cs="Arial" w:eastAsia="Arial" w:hAnsi="Arial"/>
          <w:color w:val="1A1A2E"/>
          <w:sz w:val="21"/>
          <w:szCs w:val="21"/>
        </w:rPr>
        <w:t xml:space="preserve">Service Request Management — The operational core. Nothing works without this.</w:t>
      </w:r>
    </w:p>
    <w:p>
      <w:pPr>
        <w:pStyle w:val="ListParagraph"/>
        <w:numPr>
          <w:ilvl w:val="0"/>
          <w:numId w:val="3"/>
        </w:numPr>
        <w:spacing w:after="60" w:before="60" w:line="300"/>
      </w:pPr>
      <w:r>
        <w:rPr>
          <w:rFonts w:ascii="Arial" w:cs="Arial" w:eastAsia="Arial" w:hAnsi="Arial"/>
          <w:color w:val="1A1A2E"/>
          <w:sz w:val="21"/>
          <w:szCs w:val="21"/>
        </w:rPr>
        <w:t xml:space="preserve">Service Booking Engine — The customer acquisition engine.</w:t>
      </w:r>
    </w:p>
    <w:p>
      <w:pPr>
        <w:pStyle w:val="ListParagraph"/>
        <w:numPr>
          <w:ilvl w:val="0"/>
          <w:numId w:val="3"/>
        </w:numPr>
        <w:spacing w:after="60" w:before="60" w:line="300"/>
      </w:pPr>
      <w:r>
        <w:rPr>
          <w:rFonts w:ascii="Arial" w:cs="Arial" w:eastAsia="Arial" w:hAnsi="Arial"/>
          <w:color w:val="1A1A2E"/>
          <w:sz w:val="21"/>
          <w:szCs w:val="21"/>
        </w:rPr>
        <w:t xml:space="preserve">Technician Mobile Workflow — The field execution backbone.</w:t>
      </w:r>
    </w:p>
    <w:p>
      <w:pPr>
        <w:pStyle w:val="ListParagraph"/>
        <w:numPr>
          <w:ilvl w:val="0"/>
          <w:numId w:val="3"/>
        </w:numPr>
        <w:spacing w:after="60" w:before="60" w:line="300"/>
      </w:pPr>
      <w:r>
        <w:rPr>
          <w:rFonts w:ascii="Arial" w:cs="Arial" w:eastAsia="Arial" w:hAnsi="Arial"/>
          <w:color w:val="1A1A2E"/>
          <w:sz w:val="21"/>
          <w:szCs w:val="21"/>
        </w:rPr>
        <w:t xml:space="preserve">Customer Account Portal — The trust and retention layer.</w:t>
      </w:r>
    </w:p>
    <w:p>
      <w:pPr>
        <w:pStyle w:val="ListParagraph"/>
        <w:numPr>
          <w:ilvl w:val="0"/>
          <w:numId w:val="3"/>
        </w:numPr>
        <w:spacing w:after="60" w:before="60" w:line="300"/>
      </w:pPr>
      <w:r>
        <w:rPr>
          <w:rFonts w:ascii="Arial" w:cs="Arial" w:eastAsia="Arial" w:hAnsi="Arial"/>
          <w:color w:val="1A1A2E"/>
          <w:sz w:val="21"/>
          <w:szCs w:val="21"/>
        </w:rPr>
        <w:t xml:space="preserve">Billing &amp; Invoice Engine — The revenue realization engine.</w:t>
      </w:r>
    </w:p>
    <w:p>
      <w:pPr>
        <w:pStyle w:val="ListParagraph"/>
        <w:numPr>
          <w:ilvl w:val="0"/>
          <w:numId w:val="3"/>
        </w:numPr>
        <w:spacing w:after="60" w:before="60" w:line="300"/>
      </w:pPr>
      <w:r>
        <w:rPr>
          <w:rFonts w:ascii="Arial" w:cs="Arial" w:eastAsia="Arial" w:hAnsi="Arial"/>
          <w:color w:val="1A1A2E"/>
          <w:sz w:val="21"/>
          <w:szCs w:val="21"/>
        </w:rPr>
        <w:t xml:space="preserve">Notification System — The communication trust layer.</w:t>
      </w:r>
    </w:p>
    <w:p>
      <w:pPr>
        <w:pStyle w:val="ListParagraph"/>
        <w:numPr>
          <w:ilvl w:val="0"/>
          <w:numId w:val="3"/>
        </w:numPr>
        <w:spacing w:after="60" w:before="60" w:line="300"/>
      </w:pPr>
      <w:r>
        <w:rPr>
          <w:rFonts w:ascii="Arial" w:cs="Arial" w:eastAsia="Arial" w:hAnsi="Arial"/>
          <w:color w:val="1A1A2E"/>
          <w:sz w:val="21"/>
          <w:szCs w:val="21"/>
        </w:rPr>
        <w:t xml:space="preserve">Role &amp; Permission Management — The access control foundation.</w:t>
      </w:r>
    </w:p>
    <w:p>
      <w:pPr>
        <w:pStyle w:val="ListParagraph"/>
        <w:numPr>
          <w:ilvl w:val="0"/>
          <w:numId w:val="3"/>
        </w:numPr>
        <w:spacing w:after="60" w:before="60" w:line="300"/>
      </w:pPr>
      <w:r>
        <w:rPr>
          <w:rFonts w:ascii="Arial" w:cs="Arial" w:eastAsia="Arial" w:hAnsi="Arial"/>
          <w:color w:val="1A1A2E"/>
          <w:sz w:val="21"/>
          <w:szCs w:val="21"/>
        </w:rPr>
        <w:t xml:space="preserve">AMC Contract Engine — The recurring revenue engine.</w:t>
      </w:r>
    </w:p>
    <w:p>
      <w:pPr>
        <w:pStyle w:val="Heading2"/>
        <w:spacing w:after="120" w:before="320"/>
      </w:pPr>
      <w:r>
        <w:rPr>
          <w:rFonts w:ascii="Arial" w:cs="Arial" w:eastAsia="Arial" w:hAnsi="Arial"/>
          <w:b/>
          <w:bCs/>
          <w:color w:val="1B2A4A"/>
          <w:sz w:val="28"/>
          <w:szCs w:val="28"/>
        </w:rPr>
        <w:t xml:space="preserve">20.5 Most Critical Admin Controls for Business Autonomy</w:t>
      </w:r>
    </w:p>
    <w:p>
      <w:pPr>
        <w:pStyle w:val="ListParagraph"/>
        <w:numPr>
          <w:ilvl w:val="0"/>
          <w:numId w:val="2"/>
        </w:numPr>
        <w:spacing w:after="60" w:before="60" w:line="300"/>
      </w:pPr>
      <w:r>
        <w:rPr>
          <w:rFonts w:ascii="Arial" w:cs="Arial" w:eastAsia="Arial" w:hAnsi="Arial"/>
          <w:color w:val="1A1A2E"/>
          <w:sz w:val="21"/>
          <w:szCs w:val="21"/>
        </w:rPr>
        <w:t xml:space="preserve">Service type catalog management — add/edit services without developer.</w:t>
      </w:r>
    </w:p>
    <w:p>
      <w:pPr>
        <w:pStyle w:val="ListParagraph"/>
        <w:numPr>
          <w:ilvl w:val="0"/>
          <w:numId w:val="2"/>
        </w:numPr>
        <w:spacing w:after="60" w:before="60" w:line="300"/>
      </w:pPr>
      <w:r>
        <w:rPr>
          <w:rFonts w:ascii="Arial" w:cs="Arial" w:eastAsia="Arial" w:hAnsi="Arial"/>
          <w:color w:val="1A1A2E"/>
          <w:sz w:val="21"/>
          <w:szCs w:val="21"/>
        </w:rPr>
        <w:t xml:space="preserve">Pricing configuration — change rates by service, zone, and equipment type.</w:t>
      </w:r>
    </w:p>
    <w:p>
      <w:pPr>
        <w:pStyle w:val="ListParagraph"/>
        <w:numPr>
          <w:ilvl w:val="0"/>
          <w:numId w:val="2"/>
        </w:numPr>
        <w:spacing w:after="60" w:before="60" w:line="300"/>
      </w:pPr>
      <w:r>
        <w:rPr>
          <w:rFonts w:ascii="Arial" w:cs="Arial" w:eastAsia="Arial" w:hAnsi="Arial"/>
          <w:color w:val="1A1A2E"/>
          <w:sz w:val="21"/>
          <w:szCs w:val="21"/>
        </w:rPr>
        <w:t xml:space="preserve">Notification template editor — control all customer communications.</w:t>
      </w:r>
    </w:p>
    <w:p>
      <w:pPr>
        <w:pStyle w:val="ListParagraph"/>
        <w:numPr>
          <w:ilvl w:val="0"/>
          <w:numId w:val="2"/>
        </w:numPr>
        <w:spacing w:after="60" w:before="60" w:line="300"/>
      </w:pPr>
      <w:r>
        <w:rPr>
          <w:rFonts w:ascii="Arial" w:cs="Arial" w:eastAsia="Arial" w:hAnsi="Arial"/>
          <w:color w:val="1A1A2E"/>
          <w:sz w:val="21"/>
          <w:szCs w:val="21"/>
        </w:rPr>
        <w:t xml:space="preserve">Role and permission configuration — manage access for any new role.</w:t>
      </w:r>
    </w:p>
    <w:p>
      <w:pPr>
        <w:pStyle w:val="ListParagraph"/>
        <w:numPr>
          <w:ilvl w:val="0"/>
          <w:numId w:val="2"/>
        </w:numPr>
        <w:spacing w:after="60" w:before="60" w:line="300"/>
      </w:pPr>
      <w:r>
        <w:rPr>
          <w:rFonts w:ascii="Arial" w:cs="Arial" w:eastAsia="Arial" w:hAnsi="Arial"/>
          <w:color w:val="1A1A2E"/>
          <w:sz w:val="21"/>
          <w:szCs w:val="21"/>
        </w:rPr>
        <w:t xml:space="preserve">Slot availability and SLA configuration — business hours and service targets.</w:t>
      </w:r>
    </w:p>
    <w:p>
      <w:pPr>
        <w:pStyle w:val="ListParagraph"/>
        <w:numPr>
          <w:ilvl w:val="0"/>
          <w:numId w:val="2"/>
        </w:numPr>
        <w:spacing w:after="60" w:before="60" w:line="300"/>
      </w:pPr>
      <w:r>
        <w:rPr>
          <w:rFonts w:ascii="Arial" w:cs="Arial" w:eastAsia="Arial" w:hAnsi="Arial"/>
          <w:color w:val="1A1A2E"/>
          <w:sz w:val="21"/>
          <w:szCs w:val="21"/>
        </w:rPr>
        <w:t xml:space="preserve">AMC plan configuration — create and price new AMC tiers.</w:t>
      </w:r>
    </w:p>
    <w:p>
      <w:pPr>
        <w:pStyle w:val="ListParagraph"/>
        <w:numPr>
          <w:ilvl w:val="0"/>
          <w:numId w:val="2"/>
        </w:numPr>
        <w:spacing w:after="60" w:before="60" w:line="300"/>
      </w:pPr>
      <w:r>
        <w:rPr>
          <w:rFonts w:ascii="Arial" w:cs="Arial" w:eastAsia="Arial" w:hAnsi="Arial"/>
          <w:color w:val="1A1A2E"/>
          <w:sz w:val="21"/>
          <w:szCs w:val="21"/>
        </w:rPr>
        <w:t xml:space="preserve">Website CMS — control public content, banners, and promotions.</w:t>
      </w:r>
    </w:p>
    <w:p>
      <w:pPr>
        <w:pStyle w:val="Heading2"/>
        <w:spacing w:after="120" w:before="320"/>
      </w:pPr>
      <w:r>
        <w:rPr>
          <w:rFonts w:ascii="Arial" w:cs="Arial" w:eastAsia="Arial" w:hAnsi="Arial"/>
          <w:b/>
          <w:bCs/>
          <w:color w:val="1B2A4A"/>
          <w:sz w:val="28"/>
          <w:szCs w:val="28"/>
        </w:rPr>
        <w:t xml:space="preserve">20.6 What Makes CoolElite Premium</w:t>
      </w:r>
    </w:p>
    <w:p>
      <w:pPr>
        <w:pStyle w:val="ListParagraph"/>
        <w:numPr>
          <w:ilvl w:val="0"/>
          <w:numId w:val="2"/>
        </w:numPr>
        <w:spacing w:after="60" w:before="60" w:line="300"/>
      </w:pPr>
      <w:r>
        <w:rPr>
          <w:rFonts w:ascii="Arial" w:cs="Arial" w:eastAsia="Arial" w:hAnsi="Arial"/>
          <w:color w:val="1A1A2E"/>
          <w:sz w:val="21"/>
          <w:szCs w:val="21"/>
        </w:rPr>
        <w:t xml:space="preserve">Every customer touchpoint is designed to feel intentional and high-quality — from the website to the invoice to the post-service WhatsApp message.</w:t>
      </w:r>
    </w:p>
    <w:p>
      <w:pPr>
        <w:pStyle w:val="ListParagraph"/>
        <w:numPr>
          <w:ilvl w:val="0"/>
          <w:numId w:val="2"/>
        </w:numPr>
        <w:spacing w:after="60" w:before="60" w:line="300"/>
      </w:pPr>
      <w:r>
        <w:rPr>
          <w:rFonts w:ascii="Arial" w:cs="Arial" w:eastAsia="Arial" w:hAnsi="Arial"/>
          <w:color w:val="1A1A2E"/>
          <w:sz w:val="21"/>
          <w:szCs w:val="21"/>
        </w:rPr>
        <w:t xml:space="preserve">Technician accountability is built into the platform — GPS check-in, photo documentation, digital signature, customer rating.</w:t>
      </w:r>
    </w:p>
    <w:p>
      <w:pPr>
        <w:pStyle w:val="ListParagraph"/>
        <w:numPr>
          <w:ilvl w:val="0"/>
          <w:numId w:val="2"/>
        </w:numPr>
        <w:spacing w:after="60" w:before="60" w:line="300"/>
      </w:pPr>
      <w:r>
        <w:rPr>
          <w:rFonts w:ascii="Arial" w:cs="Arial" w:eastAsia="Arial" w:hAnsi="Arial"/>
          <w:color w:val="1A1A2E"/>
          <w:sz w:val="21"/>
          <w:szCs w:val="21"/>
        </w:rPr>
        <w:t xml:space="preserve">Transparency by design — customers see exactly what they are being charged and why, before they approve.</w:t>
      </w:r>
    </w:p>
    <w:p>
      <w:pPr>
        <w:pStyle w:val="ListParagraph"/>
        <w:numPr>
          <w:ilvl w:val="0"/>
          <w:numId w:val="2"/>
        </w:numPr>
        <w:spacing w:after="60" w:before="60" w:line="300"/>
      </w:pPr>
      <w:r>
        <w:rPr>
          <w:rFonts w:ascii="Arial" w:cs="Arial" w:eastAsia="Arial" w:hAnsi="Arial"/>
          <w:color w:val="1A1A2E"/>
          <w:sz w:val="21"/>
          <w:szCs w:val="21"/>
        </w:rPr>
        <w:t xml:space="preserve">Communication is proactive — customers are informed before they need to ask.</w:t>
      </w:r>
    </w:p>
    <w:p>
      <w:pPr>
        <w:pStyle w:val="ListParagraph"/>
        <w:numPr>
          <w:ilvl w:val="0"/>
          <w:numId w:val="2"/>
        </w:numPr>
        <w:spacing w:after="60" w:before="60" w:line="300"/>
      </w:pPr>
      <w:r>
        <w:rPr>
          <w:rFonts w:ascii="Arial" w:cs="Arial" w:eastAsia="Arial" w:hAnsi="Arial"/>
          <w:color w:val="1A1A2E"/>
          <w:sz w:val="21"/>
          <w:szCs w:val="21"/>
        </w:rPr>
        <w:t xml:space="preserve">The platform respects the customer's time — fast booking, digital everything, no paper.</w:t>
      </w:r>
    </w:p>
    <w:p>
      <w:pPr>
        <w:pStyle w:val="Heading2"/>
        <w:spacing w:after="120" w:before="320"/>
      </w:pPr>
      <w:r>
        <w:rPr>
          <w:rFonts w:ascii="Arial" w:cs="Arial" w:eastAsia="Arial" w:hAnsi="Arial"/>
          <w:b/>
          <w:bCs/>
          <w:color w:val="1B2A4A"/>
          <w:sz w:val="28"/>
          <w:szCs w:val="28"/>
        </w:rPr>
        <w:t xml:space="preserve">20.7 What Makes CoolElite Scalable</w:t>
      </w:r>
    </w:p>
    <w:p>
      <w:pPr>
        <w:pStyle w:val="ListParagraph"/>
        <w:numPr>
          <w:ilvl w:val="0"/>
          <w:numId w:val="2"/>
        </w:numPr>
        <w:spacing w:after="60" w:before="60" w:line="300"/>
      </w:pPr>
      <w:r>
        <w:rPr>
          <w:rFonts w:ascii="Arial" w:cs="Arial" w:eastAsia="Arial" w:hAnsi="Arial"/>
          <w:color w:val="1A1A2E"/>
          <w:sz w:val="21"/>
          <w:szCs w:val="21"/>
        </w:rPr>
        <w:t xml:space="preserve">Single API serving all surfaces — adding a new channel (e.g., a B2B partner portal) requires only a new frontend, not API rearchitecture.</w:t>
      </w:r>
    </w:p>
    <w:p>
      <w:pPr>
        <w:pStyle w:val="ListParagraph"/>
        <w:numPr>
          <w:ilvl w:val="0"/>
          <w:numId w:val="2"/>
        </w:numPr>
        <w:spacing w:after="60" w:before="60" w:line="300"/>
      </w:pPr>
      <w:r>
        <w:rPr>
          <w:rFonts w:ascii="Arial" w:cs="Arial" w:eastAsia="Arial" w:hAnsi="Arial"/>
          <w:color w:val="1A1A2E"/>
          <w:sz w:val="21"/>
          <w:szCs w:val="21"/>
        </w:rPr>
        <w:t xml:space="preserve">Multi-branch, multi-zone design from day one — the platform scales geographically without structural changes.</w:t>
      </w:r>
    </w:p>
    <w:p>
      <w:pPr>
        <w:pStyle w:val="ListParagraph"/>
        <w:numPr>
          <w:ilvl w:val="0"/>
          <w:numId w:val="2"/>
        </w:numPr>
        <w:spacing w:after="60" w:before="60" w:line="300"/>
      </w:pPr>
      <w:r>
        <w:rPr>
          <w:rFonts w:ascii="Arial" w:cs="Arial" w:eastAsia="Arial" w:hAnsi="Arial"/>
          <w:color w:val="1A1A2E"/>
          <w:sz w:val="21"/>
          <w:szCs w:val="21"/>
        </w:rPr>
        <w:t xml:space="preserve">Dynamic RBAC — any new role can be created and configured in minutes.</w:t>
      </w:r>
    </w:p>
    <w:p>
      <w:pPr>
        <w:pStyle w:val="ListParagraph"/>
        <w:numPr>
          <w:ilvl w:val="0"/>
          <w:numId w:val="2"/>
        </w:numPr>
        <w:spacing w:after="60" w:before="60" w:line="300"/>
      </w:pPr>
      <w:r>
        <w:rPr>
          <w:rFonts w:ascii="Arial" w:cs="Arial" w:eastAsia="Arial" w:hAnsi="Arial"/>
          <w:color w:val="1A1A2E"/>
          <w:sz w:val="21"/>
          <w:szCs w:val="21"/>
        </w:rPr>
        <w:t xml:space="preserve">Configuration-over-code design — the Super Admin controls all business rules, pricing, and workflows without developer involvement.</w:t>
      </w:r>
    </w:p>
    <w:p>
      <w:pPr>
        <w:pStyle w:val="ListParagraph"/>
        <w:numPr>
          <w:ilvl w:val="0"/>
          <w:numId w:val="2"/>
        </w:numPr>
        <w:spacing w:after="60" w:before="60" w:line="300"/>
      </w:pPr>
      <w:r>
        <w:rPr>
          <w:rFonts w:ascii="Arial" w:cs="Arial" w:eastAsia="Arial" w:hAnsi="Arial"/>
          <w:color w:val="1A1A2E"/>
          <w:sz w:val="21"/>
          <w:szCs w:val="21"/>
        </w:rPr>
        <w:t xml:space="preserve">Database-agnostic ORM — the platform can run on SQL Server or PostgreSQL based on hosting and cost strategy.</w:t>
      </w:r>
    </w:p>
    <w:p>
      <w:pPr>
        <w:pStyle w:val="ListParagraph"/>
        <w:numPr>
          <w:ilvl w:val="0"/>
          <w:numId w:val="2"/>
        </w:numPr>
        <w:spacing w:after="60" w:before="60" w:line="300"/>
      </w:pPr>
      <w:r>
        <w:rPr>
          <w:rFonts w:ascii="Arial" w:cs="Arial" w:eastAsia="Arial" w:hAnsi="Arial"/>
          <w:color w:val="1A1A2E"/>
          <w:sz w:val="21"/>
          <w:szCs w:val="21"/>
        </w:rPr>
        <w:t xml:space="preserve">Clean Architecture separation — domain logic, application logic, and infrastructure are fully decoupled, enabling component-level scaling and independent testing.</w:t>
      </w:r>
    </w:p>
    <w:p>
      <w:pPr>
        <w:pStyle w:val="Heading2"/>
        <w:spacing w:after="120" w:before="320"/>
      </w:pPr>
      <w:r>
        <w:rPr>
          <w:rFonts w:ascii="Arial" w:cs="Arial" w:eastAsia="Arial" w:hAnsi="Arial"/>
          <w:b/>
          <w:bCs/>
          <w:color w:val="1B2A4A"/>
          <w:sz w:val="28"/>
          <w:szCs w:val="28"/>
        </w:rPr>
        <w:t xml:space="preserve">20.8 What Makes CoolElite Future-Ready</w:t>
      </w:r>
    </w:p>
    <w:p>
      <w:pPr>
        <w:pStyle w:val="ListParagraph"/>
        <w:numPr>
          <w:ilvl w:val="0"/>
          <w:numId w:val="2"/>
        </w:numPr>
        <w:spacing w:after="60" w:before="60" w:line="300"/>
      </w:pPr>
      <w:r>
        <w:rPr>
          <w:rFonts w:ascii="Arial" w:cs="Arial" w:eastAsia="Arial" w:hAnsi="Arial"/>
          <w:color w:val="1A1A2E"/>
          <w:sz w:val="21"/>
          <w:szCs w:val="21"/>
        </w:rPr>
        <w:t xml:space="preserve">Data architecture designed from day one to support ML feature extraction — all key events are timestamped, actor-tagged, and structured.</w:t>
      </w:r>
    </w:p>
    <w:p>
      <w:pPr>
        <w:pStyle w:val="ListParagraph"/>
        <w:numPr>
          <w:ilvl w:val="0"/>
          <w:numId w:val="2"/>
        </w:numPr>
        <w:spacing w:after="60" w:before="60" w:line="300"/>
      </w:pPr>
      <w:r>
        <w:rPr>
          <w:rFonts w:ascii="Arial" w:cs="Arial" w:eastAsia="Arial" w:hAnsi="Arial"/>
          <w:color w:val="1A1A2E"/>
          <w:sz w:val="21"/>
          <w:szCs w:val="21"/>
        </w:rPr>
        <w:t xml:space="preserve">AI module interfaces defined and stubbed — integration points exist before AI activation.</w:t>
      </w:r>
    </w:p>
    <w:p>
      <w:pPr>
        <w:pStyle w:val="ListParagraph"/>
        <w:numPr>
          <w:ilvl w:val="0"/>
          <w:numId w:val="2"/>
        </w:numPr>
        <w:spacing w:after="60" w:before="60" w:line="300"/>
      </w:pPr>
      <w:r>
        <w:rPr>
          <w:rFonts w:ascii="Arial" w:cs="Arial" w:eastAsia="Arial" w:hAnsi="Arial"/>
          <w:color w:val="1A1A2E"/>
          <w:sz w:val="21"/>
          <w:szCs w:val="21"/>
        </w:rPr>
        <w:t xml:space="preserve">Equipment register with service history enables predictive maintenance use cases.</w:t>
      </w:r>
    </w:p>
    <w:p>
      <w:pPr>
        <w:pStyle w:val="ListParagraph"/>
        <w:numPr>
          <w:ilvl w:val="0"/>
          <w:numId w:val="2"/>
        </w:numPr>
        <w:spacing w:after="60" w:before="60" w:line="300"/>
      </w:pPr>
      <w:r>
        <w:rPr>
          <w:rFonts w:ascii="Arial" w:cs="Arial" w:eastAsia="Arial" w:hAnsi="Arial"/>
          <w:color w:val="1A1A2E"/>
          <w:sz w:val="21"/>
          <w:szCs w:val="21"/>
        </w:rPr>
        <w:t xml:space="preserve">Modular integration design — WhatsApp, payment gateway, and notification providers can be swapped without business logic changes.</w:t>
      </w:r>
    </w:p>
    <w:p>
      <w:pPr>
        <w:pStyle w:val="ListParagraph"/>
        <w:numPr>
          <w:ilvl w:val="0"/>
          <w:numId w:val="2"/>
        </w:numPr>
        <w:spacing w:after="60" w:before="60" w:line="300"/>
      </w:pPr>
      <w:r>
        <w:rPr>
          <w:rFonts w:ascii="Arial" w:cs="Arial" w:eastAsia="Arial" w:hAnsi="Arial"/>
          <w:color w:val="1A1A2E"/>
          <w:sz w:val="21"/>
          <w:szCs w:val="21"/>
        </w:rPr>
        <w:t xml:space="preserve">API versioning from v1 — no breaking changes needed to add new capabilities.</w:t>
      </w:r>
    </w:p>
    <w:p>
      <w:pPr>
        <w:pStyle w:val="ListParagraph"/>
        <w:numPr>
          <w:ilvl w:val="0"/>
          <w:numId w:val="2"/>
        </w:numPr>
        <w:spacing w:after="60" w:before="60" w:line="300"/>
      </w:pPr>
      <w:r>
        <w:rPr>
          <w:rFonts w:ascii="Arial" w:cs="Arial" w:eastAsia="Arial" w:hAnsi="Arial"/>
          <w:color w:val="1A1A2E"/>
          <w:sz w:val="21"/>
          <w:szCs w:val="21"/>
        </w:rPr>
        <w:t xml:space="preserve">Audit log as a data asset — the complete behavioral history of the business is preserved and queryable for compliance and analytics.</w:t>
      </w:r>
    </w:p>
    <w:p>
      <w:pPr>
        <w:spacing w:after="160" w:before="0"/>
      </w:pPr>
      <w:r>
        <w:t xml:space="preserve"/>
      </w:r>
    </w:p>
    <w:p>
      <w:pPr>
        <w:pBdr>
          <w:bottom w:val="single" w:color="C9A84C" w:sz="8" w:space="1"/>
        </w:pBdr>
        <w:spacing w:after="200" w:before="200"/>
      </w:pPr>
    </w:p>
    <w:p>
      <w:pPr>
        <w:spacing w:after="120" w:before="240"/>
        <w:jc w:val="center"/>
      </w:pPr>
      <w:r>
        <w:rPr>
          <w:rFonts w:ascii="Arial" w:cs="Arial" w:eastAsia="Arial" w:hAnsi="Arial"/>
          <w:b/>
          <w:bCs/>
          <w:color w:val="1B2A4A"/>
          <w:sz w:val="26"/>
          <w:szCs w:val="26"/>
        </w:rPr>
        <w:t xml:space="preserve">END OF MASTER BLUEPRINT DOCUMENT</w:t>
      </w:r>
    </w:p>
    <w:p>
      <w:pPr>
        <w:spacing w:after="80" w:before="0"/>
        <w:jc w:val="center"/>
      </w:pPr>
      <w:r>
        <w:rPr>
          <w:rFonts w:ascii="Arial" w:cs="Arial" w:eastAsia="Arial" w:hAnsi="Arial"/>
          <w:i/>
          <w:iCs/>
          <w:color w:val="4A4A6A"/>
          <w:sz w:val="20"/>
          <w:szCs w:val="20"/>
        </w:rPr>
        <w:t xml:space="preserve">CoolElite — Premium AC Service Platform  |  Version 1.0  |  Confidential</w:t>
      </w:r>
    </w:p>
    <w:p>
      <w:pPr>
        <w:spacing w:after="240" w:before="0"/>
        <w:jc w:val="center"/>
      </w:pPr>
      <w:r>
        <w:rPr>
          <w:rFonts w:ascii="Arial" w:cs="Arial" w:eastAsia="Arial" w:hAnsi="Arial"/>
          <w:i/>
          <w:iCs/>
          <w:color w:val="4A4A6A"/>
          <w:sz w:val="20"/>
          <w:szCs w:val="20"/>
        </w:rPr>
        <w:t xml:space="preserve">This document is the master planning reference for all engineering, design, and business teams.</w:t>
      </w:r>
    </w:p>
    <w:p>
      <w:pPr>
        <w:pBdr>
          <w:bottom w:val="single" w:color="C9A84C" w:sz="8" w:space="1"/>
        </w:pBdr>
        <w:spacing w:after="20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after="0" w:before="100"/>
    </w:pPr>
    <w:r>
      <w:rPr>
        <w:rFonts w:ascii="Arial" w:cs="Arial" w:eastAsia="Arial" w:hAnsi="Arial"/>
        <w:color w:val="4A4A6A"/>
        <w:sz w:val="17"/>
        <w:szCs w:val="17"/>
      </w:rPr>
      <w:t xml:space="preserve">CoolElite — Premium AC Service Platform  |  Version 1.0</w:t>
    </w:r>
    <w:r>
      <w:rPr>
        <w:rFonts w:ascii="Arial" w:cs="Arial" w:eastAsia="Arial" w:hAnsi="Arial"/>
        <w:color w:val="4A4A6A"/>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20" w:before="0"/>
    </w:pPr>
    <w:r>
      <w:rPr>
        <w:rFonts w:ascii="Arial" w:cs="Arial" w:eastAsia="Arial" w:hAnsi="Arial"/>
        <w:color w:val="4A4A6A"/>
        <w:sz w:val="18"/>
        <w:szCs w:val="18"/>
      </w:rPr>
      <w:t xml:space="preserve">CoolElite  —  Premium AC Service Platform  |  Master Blueprint</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2026-04-01T19:31:14.485Z</dcterms:created>
  <dcterms:modified xsi:type="dcterms:W3CDTF">2026-04-01T19:31:14.487Z</dcterms:modified>
</cp:coreProperties>
</file>

<file path=docProps/custom.xml><?xml version="1.0" encoding="utf-8"?>
<Properties xmlns="http://schemas.openxmlformats.org/officeDocument/2006/custom-properties" xmlns:vt="http://schemas.openxmlformats.org/officeDocument/2006/docPropsVTypes"/>
</file>