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04A1" w:rsidRPr="00BB04A1" w:rsidRDefault="00BB04A1" w:rsidP="00BB04A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BB04A1">
        <w:rPr>
          <w:rFonts w:ascii="Times New Roman" w:eastAsia="Times New Roman" w:hAnsi="Times New Roman" w:cs="Times New Roman"/>
          <w:sz w:val="24"/>
          <w:szCs w:val="24"/>
        </w:rPr>
        <w:t>Scalability: IBM Cloud Db2 Warehouse can scale both vertically and horizontally to accommodate growing data needs. This scalability allows businesses to handle increasing volumes of data without major disruptions.</w:t>
      </w:r>
    </w:p>
    <w:p w:rsidR="00BB04A1" w:rsidRPr="00BB04A1" w:rsidRDefault="00BB04A1" w:rsidP="00BB04A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BB04A1">
        <w:rPr>
          <w:rFonts w:ascii="Times New Roman" w:eastAsia="Times New Roman" w:hAnsi="Times New Roman" w:cs="Times New Roman"/>
          <w:sz w:val="24"/>
          <w:szCs w:val="24"/>
        </w:rPr>
        <w:t>Performance: Db2 Warehouse is optimized for performance, with features like in-memory processing, columnar storage, and query optimization. This can help organizations run complex analytics and generate insights quickly.</w:t>
      </w:r>
    </w:p>
    <w:p w:rsidR="00BB04A1" w:rsidRPr="00BB04A1" w:rsidRDefault="00BB04A1" w:rsidP="00BB04A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BB04A1">
        <w:rPr>
          <w:rFonts w:ascii="Times New Roman" w:eastAsia="Times New Roman" w:hAnsi="Times New Roman" w:cs="Times New Roman"/>
          <w:sz w:val="24"/>
          <w:szCs w:val="24"/>
        </w:rPr>
        <w:t>Integration: IBM Cloud Db2 Warehouse can integrate with various data sources, including on-premises databases, cloud-based data stores, and data lakes. This makes it easier to consolidate data from different sources into a single repository for analysis.</w:t>
      </w:r>
    </w:p>
    <w:p w:rsidR="00BB04A1" w:rsidRPr="00BB04A1" w:rsidRDefault="00BB04A1" w:rsidP="00BB04A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BB04A1">
        <w:rPr>
          <w:rFonts w:ascii="Times New Roman" w:eastAsia="Times New Roman" w:hAnsi="Times New Roman" w:cs="Times New Roman"/>
          <w:sz w:val="24"/>
          <w:szCs w:val="24"/>
        </w:rPr>
        <w:t>Advanced Analytics: The platform supports advanced analytics and machine learning, allowing data scientists and analysts to build and deploy models for predictive and prescriptive analytics.</w:t>
      </w:r>
    </w:p>
    <w:p w:rsidR="00BB04A1" w:rsidRPr="00BB04A1" w:rsidRDefault="00BB04A1" w:rsidP="00BB04A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BB04A1">
        <w:rPr>
          <w:rFonts w:ascii="Times New Roman" w:eastAsia="Times New Roman" w:hAnsi="Times New Roman" w:cs="Times New Roman"/>
          <w:sz w:val="24"/>
          <w:szCs w:val="24"/>
        </w:rPr>
        <w:t>Security and Compliance: Db2 Warehouse provides robust security features, including data encryption, authentication, and authorization controls. This ensures that sensitive data is protected and that the platform complies with regulatory requirements.</w:t>
      </w:r>
    </w:p>
    <w:p w:rsidR="00BB04A1" w:rsidRPr="00BB04A1" w:rsidRDefault="00BB04A1" w:rsidP="00BB04A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BB04A1">
        <w:rPr>
          <w:rFonts w:ascii="Times New Roman" w:eastAsia="Times New Roman" w:hAnsi="Times New Roman" w:cs="Times New Roman"/>
          <w:sz w:val="24"/>
          <w:szCs w:val="24"/>
        </w:rPr>
        <w:t>Flexibility: Db2 Warehouse supports various data types and formats, making it suitable for structured and unstructured data. It also offers SQL compatibility, which simplifies data querying and analysis.</w:t>
      </w:r>
    </w:p>
    <w:p w:rsidR="00BB04A1" w:rsidRPr="00BB04A1" w:rsidRDefault="00BB04A1" w:rsidP="00BB04A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BB04A1">
        <w:rPr>
          <w:rFonts w:ascii="Times New Roman" w:eastAsia="Times New Roman" w:hAnsi="Times New Roman" w:cs="Times New Roman"/>
          <w:sz w:val="24"/>
          <w:szCs w:val="24"/>
        </w:rPr>
        <w:t>Managed Service: IBM Cloud Db2 Warehouse is a managed service, which means that IBM handles tasks like infrastructure provisioning, maintenance, and updates. This frees up IT teams to focus on innovation and data analysis rather than infrastructure management.</w:t>
      </w:r>
    </w:p>
    <w:p w:rsidR="00BB04A1" w:rsidRPr="00BB04A1" w:rsidRDefault="00BB04A1" w:rsidP="00BB04A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BB04A1">
        <w:rPr>
          <w:rFonts w:ascii="Times New Roman" w:eastAsia="Times New Roman" w:hAnsi="Times New Roman" w:cs="Times New Roman"/>
          <w:sz w:val="24"/>
          <w:szCs w:val="24"/>
        </w:rPr>
        <w:t>Cloud-Native Capabilities: Being a cloud-based solution, Db2 Warehouse leverages cloud-native features such as auto-scaling, elasticity, and pay-as-you-go pricing, allowing organizations to optimize costs based on their actual usage.</w:t>
      </w:r>
    </w:p>
    <w:p w:rsidR="00BB04A1" w:rsidRPr="00BB04A1" w:rsidRDefault="00BB04A1" w:rsidP="00BB04A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BB04A1">
        <w:rPr>
          <w:rFonts w:ascii="Times New Roman" w:eastAsia="Times New Roman" w:hAnsi="Times New Roman" w:cs="Times New Roman"/>
          <w:sz w:val="24"/>
          <w:szCs w:val="24"/>
        </w:rPr>
        <w:t>Multi-Cloud Support: IBM Cloud offers multi-cloud capabilities, allowing organizations to deploy Db2 Warehouse on different cloud providers or in hybrid cloud environments, providing flexibility and avoiding vendor lock-in.</w:t>
      </w:r>
    </w:p>
    <w:p w:rsidR="00BB04A1" w:rsidRPr="00BB04A1" w:rsidRDefault="00BB04A1" w:rsidP="00BB04A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BB04A1">
        <w:rPr>
          <w:rFonts w:ascii="Times New Roman" w:eastAsia="Times New Roman" w:hAnsi="Times New Roman" w:cs="Times New Roman"/>
          <w:sz w:val="24"/>
          <w:szCs w:val="24"/>
        </w:rPr>
        <w:t>Data Governance: Db2 Warehouse provides tools for data governance and data lineage, helping organizations maintain data quality, compliance, and traceability.</w:t>
      </w:r>
    </w:p>
    <w:p w:rsidR="00BB04A1" w:rsidRPr="00BB04A1" w:rsidRDefault="00BB04A1" w:rsidP="00BB04A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BB04A1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BB04A1" w:rsidRPr="00BB04A1" w:rsidRDefault="00BB04A1" w:rsidP="00BB04A1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</w:p>
    <w:p w:rsidR="00F96ABD" w:rsidRPr="00BB04A1" w:rsidRDefault="00F96ABD" w:rsidP="00BB04A1"/>
    <w:sectPr w:rsidR="00F96ABD" w:rsidRPr="00BB04A1" w:rsidSect="00F96ABD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919AF" w:rsidRDefault="004919AF" w:rsidP="00BB04A1">
      <w:pPr>
        <w:spacing w:after="0" w:line="240" w:lineRule="auto"/>
      </w:pPr>
      <w:r>
        <w:separator/>
      </w:r>
    </w:p>
  </w:endnote>
  <w:endnote w:type="continuationSeparator" w:id="0">
    <w:p w:rsidR="004919AF" w:rsidRDefault="004919AF" w:rsidP="00BB04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919AF" w:rsidRDefault="004919AF" w:rsidP="00BB04A1">
      <w:pPr>
        <w:spacing w:after="0" w:line="240" w:lineRule="auto"/>
      </w:pPr>
      <w:r>
        <w:separator/>
      </w:r>
    </w:p>
  </w:footnote>
  <w:footnote w:type="continuationSeparator" w:id="0">
    <w:p w:rsidR="004919AF" w:rsidRDefault="004919AF" w:rsidP="00BB04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04A1" w:rsidRPr="00BB04A1" w:rsidRDefault="00BB04A1" w:rsidP="00BB04A1">
    <w:pPr>
      <w:shd w:val="clear" w:color="auto" w:fill="FFFFFF"/>
      <w:spacing w:after="0" w:line="336" w:lineRule="atLeast"/>
      <w:outlineLvl w:val="1"/>
      <w:rPr>
        <w:rFonts w:ascii="Helvetica" w:eastAsia="Times New Roman" w:hAnsi="Helvetica" w:cs="Helvetica"/>
        <w:b/>
        <w:bCs/>
        <w:color w:val="474747"/>
        <w:sz w:val="36"/>
        <w:szCs w:val="36"/>
      </w:rPr>
    </w:pPr>
    <w:r w:rsidRPr="00BB04A1">
      <w:rPr>
        <w:rFonts w:ascii="Helvetica" w:eastAsia="Times New Roman" w:hAnsi="Helvetica" w:cs="Helvetica"/>
        <w:b/>
        <w:bCs/>
        <w:color w:val="474747"/>
        <w:sz w:val="36"/>
        <w:szCs w:val="36"/>
      </w:rPr>
      <w:t> Data Warehousing with IBM Cloud Db2 Warehouse</w:t>
    </w:r>
  </w:p>
  <w:p w:rsidR="00BB04A1" w:rsidRDefault="00BB04A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3D1D2D"/>
    <w:multiLevelType w:val="multilevel"/>
    <w:tmpl w:val="3E50E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B04A1"/>
    <w:rsid w:val="004919AF"/>
    <w:rsid w:val="00BB04A1"/>
    <w:rsid w:val="00F96A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6ABD"/>
  </w:style>
  <w:style w:type="paragraph" w:styleId="Heading2">
    <w:name w:val="heading 2"/>
    <w:basedOn w:val="Normal"/>
    <w:link w:val="Heading2Char"/>
    <w:uiPriority w:val="9"/>
    <w:qFormat/>
    <w:rsid w:val="00BB04A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B04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B04A1"/>
  </w:style>
  <w:style w:type="paragraph" w:styleId="Footer">
    <w:name w:val="footer"/>
    <w:basedOn w:val="Normal"/>
    <w:link w:val="FooterChar"/>
    <w:uiPriority w:val="99"/>
    <w:semiHidden/>
    <w:unhideWhenUsed/>
    <w:rsid w:val="00BB04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B04A1"/>
  </w:style>
  <w:style w:type="paragraph" w:styleId="NormalWeb">
    <w:name w:val="Normal (Web)"/>
    <w:basedOn w:val="Normal"/>
    <w:uiPriority w:val="99"/>
    <w:semiHidden/>
    <w:unhideWhenUsed/>
    <w:rsid w:val="00BB04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B04A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B04A1"/>
    <w:rPr>
      <w:rFonts w:ascii="Arial" w:eastAsia="Times New Roman" w:hAnsi="Arial" w:cs="Arial"/>
      <w:vanish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BB04A1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66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8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4945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50847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4027421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60911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00474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7953625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03434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54241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77859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72298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61059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932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4434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5943296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685101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56840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5198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31132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332</Words>
  <Characters>1897</Characters>
  <Application>Microsoft Office Word</Application>
  <DocSecurity>0</DocSecurity>
  <Lines>15</Lines>
  <Paragraphs>4</Paragraphs>
  <ScaleCrop>false</ScaleCrop>
  <Company/>
  <LinksUpToDate>false</LinksUpToDate>
  <CharactersWithSpaces>2225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2023-10-09T10:58:00Z</dcterms:created>
  <dcterms:modified xsi:type="dcterms:W3CDTF">2023-10-09T11:02:00Z</dcterms:modified>
</cp:coreProperties>
</file>