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2025-04-09T01:38:46Z</dcterms:created>
  <dcterms:modified xsi:type="dcterms:W3CDTF">2025-04-09T01:38:46Z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perienc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obtitle">
    <vt:lpwstr>Data Scientist</vt:lpwstr>
  </property>
  <property fmtid="{D5CDD505-2E9C-101B-9397-08002B2CF9AE}" pid="11" name="labels">
    <vt:lpwstr/>
  </property>
  <property fmtid="{D5CDD505-2E9C-101B-9397-08002B2CF9AE}" pid="12" name="publications">
    <vt:lpwstr/>
  </property>
  <property fmtid="{D5CDD505-2E9C-101B-9397-08002B2CF9AE}" pid="13" name="skills">
    <vt:lpwstr/>
  </property>
  <property fmtid="{D5CDD505-2E9C-101B-9397-08002B2CF9AE}" pid="14" name="subtitle">
    <vt:lpwstr>Oceanographer | Data Scientist</vt:lpwstr>
  </property>
  <property fmtid="{D5CDD505-2E9C-101B-9397-08002B2CF9AE}" pid="1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6" name="title-block-banner">
    <vt:lpwstr>True</vt:lpwstr>
  </property>
  <property fmtid="{D5CDD505-2E9C-101B-9397-08002B2CF9AE}" pid="17" name="toc-title">
    <vt:lpwstr>Table of contents</vt:lpwstr>
  </property>
</Properties>
</file>