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John Doe, Jr.</w:t>
      </w:r>
    </w:p>
    <w:p>
      <w:pPr>
        <w:pStyle w:val="Subtitle"/>
      </w:pPr>
      <w:r>
        <w:t xml:space="preserve">Underwater Basket Weaver</w:t>
      </w:r>
    </w:p>
    <w:p>
      <w:pPr>
        <w:pStyle w:val="FirstParagraph"/>
      </w:pPr>
      <w:hyperlink r:id="rId9">
        <w:r>
          <w:rPr>
            <w:rStyle w:val="Hyperlink"/>
          </w:rPr>
          <w:t xml:space="preserve">Email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ORCID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ResearchGate</w:t>
        </w:r>
      </w:hyperlink>
    </w:p>
    <w:bookmarkStart w:id="16" w:name="Xd87754c327b99ffde6cefa1a69d719427b26647"/>
    <w:p>
      <w:pPr>
        <w:pStyle w:val="Heading2"/>
      </w:pPr>
      <w:r>
        <w:t xml:space="preserve"> </w:t>
      </w:r>
      <w:r>
        <w:t xml:space="preserve">Education</w:t>
      </w:r>
    </w:p>
    <w:p>
      <w:pPr>
        <w:pStyle w:val="FirstParagraph"/>
      </w:pPr>
      <w:r>
        <w:t xml:space="preserve">2000</w:t>
      </w:r>
    </w:p>
    <w:p>
      <w:pPr>
        <w:pStyle w:val="BodyText"/>
      </w:pPr>
      <w:r>
        <w:t xml:space="preserve">B.A.</w:t>
      </w:r>
      <w:r>
        <w:t xml:space="preserve">, Underwater Basket Weaving, University of Awesomeness, Anylocation, US</w:t>
      </w:r>
      <w:r>
        <w:t xml:space="preserve">Minor: SCUBA Diving |</w:t>
      </w:r>
      <w:r>
        <w:t xml:space="preserve"> </w:t>
      </w:r>
      <w:r>
        <w:rPr>
          <w:i/>
          <w:iCs/>
        </w:rPr>
        <w:t xml:space="preserve">Graduated top of my class of 1</w:t>
      </w:r>
    </w:p>
    <w:p>
      <w:pPr>
        <w:pStyle w:val="BodyText"/>
      </w:pPr>
      <w:r>
        <w:t xml:space="preserve">2002</w:t>
      </w:r>
    </w:p>
    <w:p>
      <w:pPr>
        <w:pStyle w:val="BodyText"/>
      </w:pPr>
      <w:r>
        <w:t xml:space="preserve">M.A.</w:t>
      </w:r>
      <w:r>
        <w:t xml:space="preserve">, Upside Down Underwater Basket Weaving, University of Awesomeness, Anylocation, US</w:t>
      </w:r>
    </w:p>
    <w:bookmarkStart w:id="15" w:name="Xc03771d45dd35981aa6f79a77f27ab18bbc4ef7"/>
    <w:p>
      <w:pPr>
        <w:pStyle w:val="Heading3"/>
      </w:pPr>
      <w:r>
        <w:t xml:space="preserve">Additional Higher Education (no degree)</w:t>
      </w:r>
    </w:p>
    <w:p>
      <w:pPr>
        <w:pStyle w:val="FirstParagraph"/>
      </w:pPr>
      <w:r>
        <w:t xml:space="preserve">2014</w:t>
      </w:r>
    </w:p>
    <w:p>
      <w:pPr>
        <w:pStyle w:val="BodyText"/>
      </w:pPr>
      <w:r>
        <w:t xml:space="preserve">Yarn making (</w:t>
      </w:r>
      <w:r>
        <w:t xml:space="preserve">3 credit hours</w:t>
      </w:r>
      <w:r>
        <w:t xml:space="preserve">), University of Awesomeness, Anylocation, US</w:t>
      </w:r>
    </w:p>
    <w:bookmarkEnd w:id="15"/>
    <w:bookmarkEnd w:id="16"/>
    <w:bookmarkStart w:id="17" w:name="X24f7b82fbea9eb6018cca08dc52fc902d4e4e0f"/>
    <w:p>
      <w:pPr>
        <w:pStyle w:val="Heading2"/>
      </w:pPr>
      <w:r>
        <w:t xml:space="preserve"> </w:t>
      </w:r>
      <w:r>
        <w:t xml:space="preserve">Professional Appointments</w:t>
      </w:r>
    </w:p>
    <w:p>
      <w:pPr>
        <w:pStyle w:val="FirstParagraph"/>
      </w:pPr>
      <w:r>
        <w:t xml:space="preserve">Jan 2010–present</w:t>
      </w:r>
    </w:p>
    <w:p>
      <w:pPr>
        <w:pStyle w:val="BodyText"/>
      </w:pPr>
      <w:r>
        <w:t xml:space="preserve">Senior Basket Weaver III</w:t>
      </w:r>
      <w:r>
        <w:t xml:space="preserve"> </w:t>
      </w:r>
      <w:r>
        <w:t xml:space="preserve">| 2022 Employee of the Year</w:t>
      </w:r>
      <w:r>
        <w:t xml:space="preserve">Underwater Basket Weavers of America, Pacific Ocean</w:t>
      </w:r>
    </w:p>
    <w:bookmarkEnd w:id="17"/>
    <w:bookmarkStart w:id="18" w:name="X15300f8caa3d0067ba92db64014ca6e44a59459"/>
    <w:p>
      <w:pPr>
        <w:pStyle w:val="Heading2"/>
      </w:pPr>
      <w:r>
        <w:t xml:space="preserve"> </w:t>
      </w:r>
      <w:r>
        <w:t xml:space="preserve">Awards</w:t>
      </w:r>
    </w:p>
    <w:p>
      <w:pPr>
        <w:pStyle w:val="FirstParagraph"/>
      </w:pPr>
      <w:r>
        <w:t xml:space="preserve">2012</w:t>
      </w:r>
    </w:p>
    <w:p>
      <w:pPr>
        <w:pStyle w:val="BodyText"/>
      </w:pPr>
      <w:r>
        <w:t xml:space="preserve">Fellow, International Association of Underwater Basket Weavers</w:t>
      </w:r>
    </w:p>
    <w:bookmarkEnd w:id="18"/>
    <w:bookmarkStart w:id="19" w:name="X88dc31c0dc4c90f3c773289f7f428db16e91eb2"/>
    <w:p>
      <w:pPr>
        <w:pStyle w:val="Heading2"/>
      </w:pPr>
      <w:r>
        <w:t xml:space="preserve"> </w:t>
      </w:r>
      <w:r>
        <w:t xml:space="preserve">Professional Memberships</w:t>
      </w:r>
    </w:p>
    <w:p>
      <w:pPr>
        <w:pStyle w:val="Compact"/>
        <w:numPr>
          <w:ilvl w:val="0"/>
          <w:numId w:val="1001"/>
        </w:numPr>
      </w:pPr>
      <w:r>
        <w:t xml:space="preserve">International Basket Weaving Society</w:t>
      </w:r>
    </w:p>
    <w:bookmarkEnd w:id="19"/>
    <w:bookmarkStart w:id="20" w:name="X9fad672ad9e01863f25a27a9c55c1c92e02598c"/>
    <w:p>
      <w:pPr>
        <w:pStyle w:val="Heading2"/>
      </w:pPr>
      <w:r>
        <w:t xml:space="preserve"> </w:t>
      </w:r>
      <w:r>
        <w:t xml:space="preserve">Funding Procurement</w:t>
      </w:r>
    </w:p>
    <w:p>
      <w:pPr>
        <w:pStyle w:val="FirstParagraph"/>
      </w:pPr>
      <w:r>
        <w:t xml:space="preserve">2019</w:t>
      </w:r>
    </w:p>
    <w:p>
      <w:pPr>
        <w:pStyle w:val="BodyText"/>
      </w:pPr>
      <w:r>
        <w:t xml:space="preserve">Basket Weaving Innovation Initiative ($100k)</w:t>
      </w:r>
      <w:r>
        <w:t xml:space="preserve"> </w:t>
      </w:r>
      <w:r>
        <w:t xml:space="preserve">“Testing new biofriendly weaving material in underwater environments”</w:t>
      </w:r>
    </w:p>
    <w:bookmarkEnd w:id="20"/>
    <w:bookmarkStart w:id="21" w:name="Xe4e063ebebf5a29c55fa3c0cd11f1c85b7376b0"/>
    <w:p>
      <w:pPr>
        <w:pStyle w:val="Heading2"/>
      </w:pPr>
      <w:r>
        <w:t xml:space="preserve"> </w:t>
      </w:r>
      <w:r>
        <w:t xml:space="preserve">Research Experience</w:t>
      </w:r>
    </w:p>
    <w:p>
      <w:pPr>
        <w:pStyle w:val="FirstParagraph"/>
      </w:pPr>
      <w:r>
        <w:t xml:space="preserve">2029-2023</w:t>
      </w:r>
    </w:p>
    <w:p>
      <w:pPr>
        <w:pStyle w:val="BodyText"/>
      </w:pPr>
      <w:r>
        <w:t xml:space="preserve">Developing eco-friendly baskets in underwater environments: combatting biodegradation when weaving baskets underwater</w:t>
      </w:r>
    </w:p>
    <w:bookmarkEnd w:id="21"/>
    <w:bookmarkStart w:id="26" w:name="Xb202fbfa1fd8ae651a6cd07a1d05588bfbe95ba"/>
    <w:p>
      <w:pPr>
        <w:pStyle w:val="Heading2"/>
      </w:pPr>
      <w:r>
        <w:t xml:space="preserve"> </w:t>
      </w:r>
      <w:r>
        <w:t xml:space="preserve">Publications and Presentations</w:t>
      </w:r>
    </w:p>
    <w:bookmarkStart w:id="22" w:name="X62d86db5208abf19c51c0e2ab0c4abababa6c6b"/>
    <w:p>
      <w:pPr>
        <w:pStyle w:val="Heading3"/>
      </w:pPr>
      <w:r>
        <w:t xml:space="preserve">Peer Reviewed</w:t>
      </w:r>
    </w:p>
    <w:p>
      <w:pPr>
        <w:pStyle w:val="FirstParagraph"/>
      </w:pPr>
      <w:r>
        <w:t xml:space="preserve">Paper 1</w:t>
      </w:r>
    </w:p>
    <w:p>
      <w:pPr>
        <w:pStyle w:val="BodyText"/>
      </w:pPr>
      <w:r>
        <w:t xml:space="preserve">Paper 2</w:t>
      </w:r>
    </w:p>
    <w:p>
      <w:pPr>
        <w:pStyle w:val="BodyText"/>
      </w:pPr>
      <w:r>
        <w:t xml:space="preserve">Paper 3</w:t>
      </w:r>
    </w:p>
    <w:bookmarkEnd w:id="22"/>
    <w:bookmarkStart w:id="23" w:name="X286ed0809d79229a23a2ef173a5a951741a7cfb"/>
    <w:p>
      <w:pPr>
        <w:pStyle w:val="Heading3"/>
      </w:pPr>
      <w:r>
        <w:t xml:space="preserve">Conference Proceedings</w:t>
      </w:r>
    </w:p>
    <w:p>
      <w:pPr>
        <w:pStyle w:val="FirstParagraph"/>
      </w:pPr>
      <w:r>
        <w:t xml:space="preserve">Proceedings 1</w:t>
      </w:r>
    </w:p>
    <w:p>
      <w:pPr>
        <w:pStyle w:val="BodyText"/>
      </w:pPr>
      <w:r>
        <w:t xml:space="preserve">Proceedings 2</w:t>
      </w:r>
    </w:p>
    <w:bookmarkEnd w:id="23"/>
    <w:bookmarkStart w:id="24" w:name="X55c0eb2e211489f40ea86fc4390f9045f5a50e0"/>
    <w:p>
      <w:pPr>
        <w:pStyle w:val="Heading3"/>
      </w:pPr>
      <w:r>
        <w:t xml:space="preserve">Technical Reports (not peer reviewed)</w:t>
      </w:r>
    </w:p>
    <w:p>
      <w:pPr>
        <w:pStyle w:val="FirstParagraph"/>
      </w:pPr>
      <w:r>
        <w:t xml:space="preserve">Tech Report 1</w:t>
      </w:r>
    </w:p>
    <w:bookmarkEnd w:id="24"/>
    <w:bookmarkStart w:id="25" w:name="X2b0788b8472ed4653a4af7908b20b1337df4de8"/>
    <w:p>
      <w:pPr>
        <w:pStyle w:val="Heading3"/>
      </w:pPr>
      <w:r>
        <w:t xml:space="preserve">Talks and Posters</w:t>
      </w:r>
    </w:p>
    <w:p>
      <w:pPr>
        <w:pStyle w:val="FirstParagraph"/>
      </w:pPr>
      <w:r>
        <w:t xml:space="preserve">Talk 1</w:t>
      </w:r>
    </w:p>
    <w:p>
      <w:pPr>
        <w:pStyle w:val="BodyText"/>
      </w:pPr>
      <w:r>
        <w:t xml:space="preserve">Talk 2</w:t>
      </w:r>
    </w:p>
    <w:p>
      <w:pPr>
        <w:pStyle w:val="BodyText"/>
      </w:pPr>
      <w:r>
        <w:t xml:space="preserve">Poster 1</w:t>
      </w:r>
    </w:p>
    <w:bookmarkEnd w:id="25"/>
    <w:bookmarkEnd w:id="26"/>
    <w:bookmarkStart w:id="27" w:name="X7a17618d05294f5f9a3a3314fa3bd6a66c81c4d"/>
    <w:p>
      <w:pPr>
        <w:pStyle w:val="Heading2"/>
      </w:pPr>
      <w:r>
        <w:t xml:space="preserve"> </w:t>
      </w:r>
      <w:r>
        <w:t xml:space="preserve">Media Publicity</w:t>
      </w:r>
    </w:p>
    <w:p>
      <w:pPr>
        <w:pStyle w:val="Compact"/>
        <w:numPr>
          <w:ilvl w:val="0"/>
          <w:numId w:val="1002"/>
        </w:numPr>
      </w:pPr>
      <w:r>
        <w:t xml:space="preserve">Local news interview about unusual careers (2005)</w:t>
      </w:r>
    </w:p>
    <w:bookmarkEnd w:id="27"/>
    <w:bookmarkStart w:id="28" w:name="X984e6c3cb9b1076bab1804ed5becf7fc2a01703"/>
    <w:p>
      <w:pPr>
        <w:pStyle w:val="Heading2"/>
      </w:pPr>
      <w:r>
        <w:t xml:space="preserve"> </w:t>
      </w:r>
      <w:r>
        <w:t xml:space="preserve">Teaching</w:t>
      </w:r>
    </w:p>
    <w:p>
      <w:pPr>
        <w:pStyle w:val="FirstParagraph"/>
      </w:pPr>
      <w:r>
        <w:t xml:space="preserve">2019</w:t>
      </w:r>
    </w:p>
    <w:p>
      <w:pPr>
        <w:pStyle w:val="BodyText"/>
      </w:pPr>
      <w:r>
        <w:t xml:space="preserve">Student Teacher, ART 101: Introduction to Basketry (</w:t>
      </w:r>
      <w:r>
        <w:t xml:space="preserve">‘Twas a great class’</w:t>
      </w:r>
      <w:r>
        <w:t xml:space="preserve">), University of Awesomeness</w:t>
      </w:r>
    </w:p>
    <w:bookmarkEnd w:id="28"/>
    <w:bookmarkStart w:id="29" w:name="Xee729d79f922a34d96c8555e489fed2ab5ead64"/>
    <w:p>
      <w:pPr>
        <w:pStyle w:val="Heading2"/>
      </w:pPr>
      <w:r>
        <w:t xml:space="preserve"> </w:t>
      </w:r>
      <w:r>
        <w:t xml:space="preserve">Community Service</w:t>
      </w:r>
    </w:p>
    <w:p>
      <w:pPr>
        <w:pStyle w:val="FirstParagraph"/>
      </w:pPr>
      <w:r>
        <w:t xml:space="preserve">1999</w:t>
      </w:r>
    </w:p>
    <w:p>
      <w:pPr>
        <w:pStyle w:val="BodyText"/>
      </w:pPr>
      <w:r>
        <w:t xml:space="preserve">Founded a basket weaving club, University of Awesomeness</w:t>
      </w:r>
    </w:p>
    <w:bookmarkEnd w:id="29"/>
    <w:bookmarkStart w:id="30" w:name="X842478f6c378a4af2259365f507ee0a26530468"/>
    <w:p>
      <w:pPr>
        <w:pStyle w:val="Heading2"/>
      </w:pPr>
      <w:r>
        <w:t xml:space="preserve"> </w:t>
      </w: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t xml:space="preserve">SCUBA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Doe, Jr.</dc:title>
  <dc:creator/>
  <cp:keywords/>
  <dcterms:created xsi:type="dcterms:W3CDTF">2026-10-21T18:32:12Z</dcterms:created>
  <dcterms:modified xsi:type="dcterms:W3CDTF">2026-10-21T18:32:12Z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itional-education">
    <vt:lpwstr/>
  </property>
  <property fmtid="{D5CDD505-2E9C-101B-9397-08002B2CF9AE}" pid="3" name="awards">
    <vt:lpwstr/>
  </property>
  <property fmtid="{D5CDD505-2E9C-101B-9397-08002B2CF9AE}" pid="4" name="biblio-config">
    <vt:lpwstr>True</vt:lpwstr>
  </property>
  <property fmtid="{D5CDD505-2E9C-101B-9397-08002B2CF9AE}" pid="5" name="certifications">
    <vt:lpwstr/>
  </property>
  <property fmtid="{D5CDD505-2E9C-101B-9397-08002B2CF9AE}" pid="6" name="contact">
    <vt:lpwstr/>
  </property>
  <property fmtid="{D5CDD505-2E9C-101B-9397-08002B2CF9AE}" pid="7" name="cv-page-numbers">
    <vt:lpwstr>True</vt:lpwstr>
  </property>
  <property fmtid="{D5CDD505-2E9C-101B-9397-08002B2CF9AE}" pid="8" name="cvfilename">
    <vt:lpwstr>my-cv</vt:lpwstr>
  </property>
  <property fmtid="{D5CDD505-2E9C-101B-9397-08002B2CF9AE}" pid="9" name="education">
    <vt:lpwstr/>
  </property>
  <property fmtid="{D5CDD505-2E9C-101B-9397-08002B2CF9AE}" pid="10" name="experience">
    <vt:lpwstr/>
  </property>
  <property fmtid="{D5CDD505-2E9C-101B-9397-08002B2CF9AE}" pid="11" name="fundingawarded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edia">
    <vt:lpwstr/>
  </property>
  <property fmtid="{D5CDD505-2E9C-101B-9397-08002B2CF9AE}" pid="17" name="memberships">
    <vt:lpwstr/>
  </property>
  <property fmtid="{D5CDD505-2E9C-101B-9397-08002B2CF9AE}" pid="18" name="publications">
    <vt:lpwstr/>
  </property>
  <property fmtid="{D5CDD505-2E9C-101B-9397-08002B2CF9AE}" pid="19" name="research">
    <vt:lpwstr/>
  </property>
  <property fmtid="{D5CDD505-2E9C-101B-9397-08002B2CF9AE}" pid="20" name="resume-page-numbers">
    <vt:lpwstr>False</vt:lpwstr>
  </property>
  <property fmtid="{D5CDD505-2E9C-101B-9397-08002B2CF9AE}" pid="21" name="resumefilename">
    <vt:lpwstr>my-resume</vt:lpwstr>
  </property>
  <property fmtid="{D5CDD505-2E9C-101B-9397-08002B2CF9AE}" pid="22" name="service">
    <vt:lpwstr/>
  </property>
  <property fmtid="{D5CDD505-2E9C-101B-9397-08002B2CF9AE}" pid="23" name="skills">
    <vt:lpwstr/>
  </property>
  <property fmtid="{D5CDD505-2E9C-101B-9397-08002B2CF9AE}" pid="24" name="subtitle">
    <vt:lpwstr>Underwater Basket Weaver</vt:lpwstr>
  </property>
  <property fmtid="{D5CDD505-2E9C-101B-9397-08002B2CF9AE}" pid="25" name="summary">
    <vt:lpwstr>Optional paragraph summary of skills and experience</vt:lpwstr>
  </property>
  <property fmtid="{D5CDD505-2E9C-101B-9397-08002B2CF9AE}" pid="26" name="teaching">
    <vt:lpwstr/>
  </property>
  <property fmtid="{D5CDD505-2E9C-101B-9397-08002B2CF9AE}" pid="27" name="title-block-banner">
    <vt:lpwstr>True</vt:lpwstr>
  </property>
  <property fmtid="{D5CDD505-2E9C-101B-9397-08002B2CF9AE}" pid="28" name="toc-title">
    <vt:lpwstr>Table of contents</vt:lpwstr>
  </property>
</Properties>
</file>