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4D0E" w14:textId="77777777" w:rsidR="00652C99" w:rsidRDefault="0023287F">
      <w:pPr>
        <w:pStyle w:val="Title"/>
      </w:pPr>
      <w:r>
        <w:t>Data visualization proportion</w:t>
      </w:r>
    </w:p>
    <w:p w14:paraId="41D6E029" w14:textId="77777777" w:rsidR="00652C99" w:rsidRDefault="0023287F">
      <w:pPr>
        <w:pStyle w:val="Author"/>
      </w:pPr>
      <w:r>
        <w:t>Md Easin Hasan</w:t>
      </w:r>
    </w:p>
    <w:p w14:paraId="6B626912" w14:textId="77777777" w:rsidR="00652C99" w:rsidRDefault="0023287F">
      <w:pPr>
        <w:pStyle w:val="Date"/>
      </w:pPr>
      <w:r>
        <w:t>3/28/2021</w:t>
      </w:r>
    </w:p>
    <w:p w14:paraId="3965D21F" w14:textId="77777777" w:rsidR="00652C99" w:rsidRDefault="0023287F">
      <w:pPr>
        <w:pStyle w:val="SourceCode"/>
      </w:pP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"owid-covid-data_new.csv"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(data)</w:t>
      </w:r>
    </w:p>
    <w:p w14:paraId="123ACF66" w14:textId="77777777" w:rsidR="00652C99" w:rsidRDefault="0023287F">
      <w:pPr>
        <w:pStyle w:val="SourceCode"/>
      </w:pPr>
      <w:r>
        <w:rPr>
          <w:rStyle w:val="VerbatimChar"/>
        </w:rPr>
        <w:t>## [1] 78245    59</w:t>
      </w:r>
    </w:p>
    <w:p w14:paraId="75333140" w14:textId="77777777" w:rsidR="00652C99" w:rsidRDefault="0023287F">
      <w:pPr>
        <w:pStyle w:val="SourceCode"/>
      </w:pPr>
      <w:r>
        <w:rPr>
          <w:rStyle w:val="NormalTok"/>
        </w:rPr>
        <w:t xml:space="preserve">USA_20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74514</w:t>
      </w:r>
      <w:r>
        <w:rPr>
          <w:rStyle w:val="SpecialCharTok"/>
        </w:rPr>
        <w:t>:</w:t>
      </w:r>
      <w:r>
        <w:rPr>
          <w:rStyle w:val="DecValTok"/>
        </w:rPr>
        <w:t>74514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UK_20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74081</w:t>
      </w:r>
      <w:r>
        <w:rPr>
          <w:rStyle w:val="SpecialCharTok"/>
        </w:rPr>
        <w:t>:</w:t>
      </w:r>
      <w:r>
        <w:rPr>
          <w:rStyle w:val="DecValTok"/>
        </w:rPr>
        <w:t>74081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CAN_20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13100</w:t>
      </w:r>
      <w:r>
        <w:rPr>
          <w:rStyle w:val="SpecialCharTok"/>
        </w:rPr>
        <w:t>:</w:t>
      </w:r>
      <w:r>
        <w:rPr>
          <w:rStyle w:val="DecValTok"/>
        </w:rPr>
        <w:t>13100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FRA_20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25899</w:t>
      </w:r>
      <w:r>
        <w:rPr>
          <w:rStyle w:val="SpecialCharTok"/>
        </w:rPr>
        <w:t>:</w:t>
      </w:r>
      <w:r>
        <w:rPr>
          <w:rStyle w:val="DecValTok"/>
        </w:rPr>
        <w:t>25899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ITA_20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35349</w:t>
      </w:r>
      <w:r>
        <w:rPr>
          <w:rStyle w:val="SpecialCharTok"/>
        </w:rPr>
        <w:t>:</w:t>
      </w:r>
      <w:r>
        <w:rPr>
          <w:rStyle w:val="DecValTok"/>
        </w:rPr>
        <w:t>35349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data_20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(USA_20,UK_20,CAN_20,FRA_20,ITA_20)</w:t>
      </w:r>
      <w:r>
        <w:br/>
      </w:r>
      <w:r>
        <w:rPr>
          <w:rStyle w:val="NormalTok"/>
        </w:rPr>
        <w:t xml:space="preserve">data_f20 </w:t>
      </w:r>
      <w:r>
        <w:rPr>
          <w:rStyle w:val="OtherTok"/>
        </w:rPr>
        <w:t>&lt;-</w:t>
      </w:r>
      <w:r>
        <w:rPr>
          <w:rStyle w:val="NormalTok"/>
        </w:rPr>
        <w:t xml:space="preserve"> data_20[,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USA_21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74602</w:t>
      </w:r>
      <w:r>
        <w:rPr>
          <w:rStyle w:val="SpecialCharTok"/>
        </w:rPr>
        <w:t>:</w:t>
      </w:r>
      <w:r>
        <w:rPr>
          <w:rStyle w:val="DecValTok"/>
        </w:rPr>
        <w:t>74602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UK_21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74169</w:t>
      </w:r>
      <w:r>
        <w:rPr>
          <w:rStyle w:val="SpecialCharTok"/>
        </w:rPr>
        <w:t>:</w:t>
      </w:r>
      <w:r>
        <w:rPr>
          <w:rStyle w:val="DecValTok"/>
        </w:rPr>
        <w:t>74169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CAN_21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13188</w:t>
      </w:r>
      <w:r>
        <w:rPr>
          <w:rStyle w:val="SpecialCharTok"/>
        </w:rPr>
        <w:t>:</w:t>
      </w:r>
      <w:r>
        <w:rPr>
          <w:rStyle w:val="DecValTok"/>
        </w:rPr>
        <w:t>13188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FRA_21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25987</w:t>
      </w:r>
      <w:r>
        <w:rPr>
          <w:rStyle w:val="SpecialCharTok"/>
        </w:rPr>
        <w:t>:</w:t>
      </w:r>
      <w:r>
        <w:rPr>
          <w:rStyle w:val="DecValTok"/>
        </w:rPr>
        <w:t>25987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ITA_21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35437</w:t>
      </w:r>
      <w:r>
        <w:rPr>
          <w:rStyle w:val="SpecialCharTok"/>
        </w:rPr>
        <w:t>:</w:t>
      </w:r>
      <w:r>
        <w:rPr>
          <w:rStyle w:val="DecValTok"/>
        </w:rPr>
        <w:t>35437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data_21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>(USA_21,UK_21,CAN_21,FRA_21,ITA_21)</w:t>
      </w:r>
      <w:r>
        <w:br/>
      </w:r>
      <w:r>
        <w:rPr>
          <w:rStyle w:val="NormalTok"/>
        </w:rPr>
        <w:t xml:space="preserve">data_f21 </w:t>
      </w:r>
      <w:r>
        <w:rPr>
          <w:rStyle w:val="OtherTok"/>
        </w:rPr>
        <w:t>&lt;-</w:t>
      </w:r>
      <w:r>
        <w:rPr>
          <w:rStyle w:val="NormalTok"/>
        </w:rPr>
        <w:t xml:space="preserve"> data_21[,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data_final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(data_f20,data_f21)</w:t>
      </w:r>
    </w:p>
    <w:p w14:paraId="47F5631A" w14:textId="77777777" w:rsidR="00652C99" w:rsidRDefault="0023287F">
      <w:pPr>
        <w:pStyle w:val="SourceCode"/>
      </w:pPr>
      <w:r>
        <w:rPr>
          <w:rStyle w:val="CommentTok"/>
        </w:rPr>
        <w:t>#library(tidyverse)</w:t>
      </w:r>
      <w:r>
        <w:br/>
      </w:r>
      <w:r>
        <w:rPr>
          <w:rStyle w:val="CommentTok"/>
        </w:rPr>
        <w:t>#library(magrittr)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#library(reshape2)</w:t>
      </w:r>
      <w:r>
        <w:br/>
      </w:r>
      <w:r>
        <w:rPr>
          <w:rStyle w:val="CommentTok"/>
        </w:rPr>
        <w:t>#library(scales)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(data_f</w:t>
      </w:r>
      <w:r>
        <w:rPr>
          <w:rStyle w:val="NormalTok"/>
        </w:rPr>
        <w:t xml:space="preserve">inal,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total_deaths, </w:t>
      </w:r>
      <w:r>
        <w:rPr>
          <w:rStyle w:val="AttributeTok"/>
        </w:rPr>
        <w:t>fill =</w:t>
      </w:r>
      <w:r>
        <w:rPr>
          <w:rStyle w:val="NormalTok"/>
        </w:rPr>
        <w:t xml:space="preserve"> iso_code))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"Total deaths"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'dodge'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"Countries"</w:t>
      </w:r>
      <w:r>
        <w:rPr>
          <w:rStyle w:val="NormalTok"/>
        </w:rPr>
        <w:t xml:space="preserve">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"2020-12-31"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"2020"</w:t>
      </w:r>
      <w:r>
        <w:rPr>
          <w:rStyle w:val="NormalTok"/>
        </w:rPr>
        <w:t xml:space="preserve">, </w:t>
      </w:r>
      <w:r>
        <w:rPr>
          <w:rStyle w:val="StringTok"/>
        </w:rPr>
        <w:t>"2021-03-29"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"2021"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"Total deaths"</w:t>
      </w:r>
      <w:r>
        <w:rPr>
          <w:rStyle w:val="NormalTok"/>
        </w:rPr>
        <w:t>)</w:t>
      </w:r>
    </w:p>
    <w:p w14:paraId="2BE7CA38" w14:textId="77777777" w:rsidR="00652C99" w:rsidRDefault="0023287F">
      <w:pPr>
        <w:pStyle w:val="FirstParagraph"/>
      </w:pPr>
      <w:r>
        <w:rPr>
          <w:noProof/>
        </w:rPr>
        <w:lastRenderedPageBreak/>
        <w:drawing>
          <wp:inline distT="0" distB="0" distL="0" distR="0" wp14:anchorId="00581EAB" wp14:editId="4F9D2D4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ation_proportions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457DCA" w14:textId="77777777" w:rsidR="00652C99" w:rsidRDefault="0023287F">
      <w:pPr>
        <w:pStyle w:val="BodyText"/>
      </w:pPr>
      <w:r>
        <w:t>From this data visualization, we can see the total deaths due to Covid-19 in Canada, France, Great Britain, Italy, and United States respectively.</w:t>
      </w:r>
    </w:p>
    <w:p w14:paraId="62F7981B" w14:textId="77777777" w:rsidR="00652C99" w:rsidRDefault="0023287F">
      <w:pPr>
        <w:pStyle w:val="Heading2"/>
      </w:pPr>
      <w:bookmarkStart w:id="0" w:name="X946ce09bc4255786d18031d977225daa88c3273"/>
      <w:r>
        <w:t>Data visualization proportion improvement:</w:t>
      </w:r>
    </w:p>
    <w:p w14:paraId="4F932909" w14:textId="77777777" w:rsidR="00652C99" w:rsidRDefault="0023287F">
      <w:pPr>
        <w:pStyle w:val="SourceCode"/>
      </w:pPr>
      <w:r>
        <w:rPr>
          <w:rStyle w:val="NormalTok"/>
        </w:rPr>
        <w:t xml:space="preserve">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</w:t>
      </w:r>
      <w:r>
        <w:rPr>
          <w:rStyle w:val="FunctionTok"/>
        </w:rPr>
        <w:t>ot</w:t>
      </w:r>
      <w:r>
        <w:rPr>
          <w:rStyle w:val="NormalTok"/>
        </w:rPr>
        <w:t xml:space="preserve">(data_final, </w:t>
      </w:r>
      <w:r>
        <w:rPr>
          <w:rStyle w:val="FunctionTok"/>
        </w:rPr>
        <w:t>aes</w:t>
      </w:r>
      <w:r>
        <w:rPr>
          <w:rStyle w:val="NormalTok"/>
        </w:rPr>
        <w:t xml:space="preserve">(date, total_deaths, </w:t>
      </w:r>
      <w:r>
        <w:rPr>
          <w:rStyle w:val="AttributeTok"/>
        </w:rPr>
        <w:t>fill=</w:t>
      </w:r>
      <w:r>
        <w:rPr>
          <w:rStyle w:val="NormalTok"/>
        </w:rPr>
        <w:t>iso_code))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>&lt;-</w:t>
      </w:r>
      <w:r>
        <w:rPr>
          <w:rStyle w:val="NormalTok"/>
        </w:rPr>
        <w:t xml:space="preserve"> plot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'dodge'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"2020-12-31"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"2020"</w:t>
      </w:r>
      <w:r>
        <w:rPr>
          <w:rStyle w:val="NormalTok"/>
        </w:rPr>
        <w:t xml:space="preserve">, </w:t>
      </w:r>
      <w:r>
        <w:rPr>
          <w:rStyle w:val="StringTok"/>
        </w:rPr>
        <w:t>"2021-03-29"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"2021"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"Total deaths"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</w:t>
      </w:r>
    </w:p>
    <w:p w14:paraId="5B9A2751" w14:textId="77777777" w:rsidR="00652C99" w:rsidRDefault="0023287F">
      <w:pPr>
        <w:pStyle w:val="FirstParagraph"/>
      </w:pPr>
      <w:r>
        <w:rPr>
          <w:noProof/>
        </w:rPr>
        <w:lastRenderedPageBreak/>
        <w:drawing>
          <wp:inline distT="0" distB="0" distL="0" distR="0" wp14:anchorId="5BE00977" wp14:editId="3CD7F35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visualization_proportion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34197" w14:textId="77777777" w:rsidR="00652C99" w:rsidRDefault="0023287F">
      <w:pPr>
        <w:pStyle w:val="BodyText"/>
      </w:pPr>
      <w:r>
        <w:t>From this data visualization, we can see the total deaths due to Covid-19 in Canada, France, Great Britain, Italy, and United States in 2020 and 2021 respectively. The number of total deaths very higher in USA compare to other countr</w:t>
      </w:r>
      <w:r>
        <w:t>ies.</w:t>
      </w:r>
      <w:bookmarkEnd w:id="0"/>
    </w:p>
    <w:sectPr w:rsidR="00652C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97837" w14:textId="77777777" w:rsidR="0023287F" w:rsidRDefault="0023287F">
      <w:pPr>
        <w:spacing w:after="0"/>
      </w:pPr>
      <w:r>
        <w:separator/>
      </w:r>
    </w:p>
  </w:endnote>
  <w:endnote w:type="continuationSeparator" w:id="0">
    <w:p w14:paraId="692615DD" w14:textId="77777777" w:rsidR="0023287F" w:rsidRDefault="002328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A8F54" w14:textId="77777777" w:rsidR="0023287F" w:rsidRDefault="0023287F">
      <w:r>
        <w:separator/>
      </w:r>
    </w:p>
  </w:footnote>
  <w:footnote w:type="continuationSeparator" w:id="0">
    <w:p w14:paraId="51C8F37D" w14:textId="77777777" w:rsidR="0023287F" w:rsidRDefault="00232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F128E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3287F"/>
    <w:rsid w:val="004E29B3"/>
    <w:rsid w:val="00590D07"/>
    <w:rsid w:val="00652C99"/>
    <w:rsid w:val="006C4FF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EC8C"/>
  <w15:docId w15:val="{36F61A1A-24FB-47E5-AEBC-D0AD9328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proportion</dc:title>
  <dc:creator>Md Easin Hasan</dc:creator>
  <cp:keywords/>
  <cp:lastModifiedBy>Easin Hasan</cp:lastModifiedBy>
  <cp:revision>2</cp:revision>
  <dcterms:created xsi:type="dcterms:W3CDTF">2021-03-31T01:52:00Z</dcterms:created>
  <dcterms:modified xsi:type="dcterms:W3CDTF">2021-03-31T01:52:00Z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3/28/2021</vt:lpwstr>
  </property>
  <property fmtid="{D5CDD505-2E9C-101B-9397-08002B2CF9AE}" pid="3" name="output">
    <vt:lpwstr>word_document</vt:lpwstr>
  </property>
</Properties>
</file>